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E6E99" w:rsidRPr="00CE6E99" w:rsidRDefault="00CE6E99" w:rsidP="00CE6E99">
      <w:pPr>
        <w:pStyle w:val="ConsPlusNormal"/>
        <w:jc w:val="right"/>
        <w:outlineLvl w:val="0"/>
        <w:rPr>
          <w:szCs w:val="24"/>
        </w:rPr>
      </w:pPr>
      <w:r w:rsidRPr="00CE6E99">
        <w:rPr>
          <w:szCs w:val="24"/>
        </w:rPr>
        <w:t>Приложение N 2</w:t>
      </w:r>
    </w:p>
    <w:p w:rsidR="00CE6E99" w:rsidRDefault="00CE6E99" w:rsidP="00CE6E99">
      <w:pPr>
        <w:spacing w:after="0" w:line="240" w:lineRule="auto"/>
        <w:ind w:right="-143"/>
        <w:jc w:val="right"/>
        <w:rPr>
          <w:rFonts w:ascii="Times New Roman" w:hAnsi="Times New Roman"/>
          <w:sz w:val="24"/>
          <w:szCs w:val="24"/>
        </w:rPr>
      </w:pPr>
      <w:r w:rsidRPr="00CE6E99">
        <w:rPr>
          <w:rFonts w:ascii="Times New Roman" w:hAnsi="Times New Roman"/>
          <w:sz w:val="24"/>
          <w:szCs w:val="24"/>
        </w:rPr>
        <w:t>к извещению о проведении Аукциона</w:t>
      </w:r>
    </w:p>
    <w:p w:rsidR="00DC14AB" w:rsidRPr="00CE6E99" w:rsidRDefault="00DC14AB" w:rsidP="00CE6E99">
      <w:pPr>
        <w:spacing w:after="0" w:line="240" w:lineRule="auto"/>
        <w:ind w:right="-143"/>
        <w:jc w:val="right"/>
        <w:rPr>
          <w:rFonts w:ascii="Times New Roman" w:eastAsia="Times New Roman" w:hAnsi="Times New Roman"/>
          <w:b/>
          <w:bCs/>
          <w:sz w:val="24"/>
          <w:szCs w:val="24"/>
          <w:lang w:eastAsia="ru-RU"/>
        </w:rPr>
      </w:pPr>
    </w:p>
    <w:p w:rsidR="00CE6E99" w:rsidRDefault="00CE6E99" w:rsidP="009448C5">
      <w:pPr>
        <w:spacing w:after="0" w:line="240" w:lineRule="auto"/>
        <w:ind w:right="-143"/>
        <w:jc w:val="center"/>
        <w:rPr>
          <w:rFonts w:ascii="Times New Roman" w:eastAsia="Times New Roman" w:hAnsi="Times New Roman"/>
          <w:b/>
          <w:bCs/>
          <w:sz w:val="24"/>
          <w:szCs w:val="24"/>
          <w:lang w:eastAsia="ru-RU"/>
        </w:rPr>
      </w:pPr>
    </w:p>
    <w:p w:rsidR="009448C5" w:rsidRPr="009448C5" w:rsidRDefault="00DC14AB" w:rsidP="009448C5">
      <w:pPr>
        <w:spacing w:after="0" w:line="240" w:lineRule="auto"/>
        <w:ind w:right="-143"/>
        <w:jc w:val="center"/>
        <w:rPr>
          <w:rFonts w:ascii="Times New Roman" w:eastAsia="Times New Roman" w:hAnsi="Times New Roman"/>
          <w:sz w:val="24"/>
          <w:szCs w:val="24"/>
          <w:lang w:eastAsia="ru-RU"/>
        </w:rPr>
      </w:pPr>
      <w:r>
        <w:rPr>
          <w:rFonts w:ascii="Times New Roman" w:eastAsia="Times New Roman" w:hAnsi="Times New Roman"/>
          <w:b/>
          <w:bCs/>
          <w:sz w:val="24"/>
          <w:szCs w:val="24"/>
          <w:lang w:eastAsia="ru-RU"/>
        </w:rPr>
        <w:t xml:space="preserve">ПРОЕКТ </w:t>
      </w:r>
      <w:r w:rsidR="009448C5" w:rsidRPr="009448C5">
        <w:rPr>
          <w:rFonts w:ascii="Times New Roman" w:eastAsia="Times New Roman" w:hAnsi="Times New Roman"/>
          <w:b/>
          <w:bCs/>
          <w:sz w:val="24"/>
          <w:szCs w:val="24"/>
          <w:lang w:eastAsia="ru-RU"/>
        </w:rPr>
        <w:t>ДОГОВОР</w:t>
      </w:r>
      <w:r>
        <w:rPr>
          <w:rFonts w:ascii="Times New Roman" w:eastAsia="Times New Roman" w:hAnsi="Times New Roman"/>
          <w:b/>
          <w:bCs/>
          <w:sz w:val="24"/>
          <w:szCs w:val="24"/>
          <w:lang w:eastAsia="ru-RU"/>
        </w:rPr>
        <w:t>А</w:t>
      </w:r>
      <w:r w:rsidR="009448C5" w:rsidRPr="009448C5">
        <w:rPr>
          <w:rFonts w:ascii="Times New Roman" w:eastAsia="Times New Roman" w:hAnsi="Times New Roman"/>
          <w:b/>
          <w:bCs/>
          <w:sz w:val="24"/>
          <w:szCs w:val="24"/>
          <w:lang w:eastAsia="ru-RU"/>
        </w:rPr>
        <w:t xml:space="preserve"> </w:t>
      </w:r>
    </w:p>
    <w:p w:rsidR="009448C5" w:rsidRPr="009448C5" w:rsidRDefault="009448C5" w:rsidP="009448C5">
      <w:pPr>
        <w:spacing w:after="0" w:line="240" w:lineRule="auto"/>
        <w:ind w:right="-143"/>
        <w:jc w:val="center"/>
        <w:rPr>
          <w:rFonts w:ascii="Times New Roman" w:eastAsia="Times New Roman" w:hAnsi="Times New Roman"/>
          <w:b/>
          <w:sz w:val="24"/>
          <w:szCs w:val="24"/>
          <w:lang w:eastAsia="ru-RU"/>
        </w:rPr>
      </w:pPr>
      <w:r w:rsidRPr="009448C5">
        <w:rPr>
          <w:rFonts w:ascii="Times New Roman" w:eastAsia="Times New Roman" w:hAnsi="Times New Roman"/>
          <w:b/>
          <w:bCs/>
          <w:sz w:val="24"/>
          <w:szCs w:val="24"/>
          <w:lang w:eastAsia="ru-RU"/>
        </w:rPr>
        <w:t xml:space="preserve">о комплексном развитии территории жилой застройки, </w:t>
      </w:r>
    </w:p>
    <w:p w:rsidR="009448C5" w:rsidRDefault="009448C5" w:rsidP="009448C5">
      <w:pPr>
        <w:spacing w:after="0" w:line="240" w:lineRule="auto"/>
        <w:ind w:right="-143"/>
        <w:jc w:val="center"/>
        <w:rPr>
          <w:rFonts w:ascii="Times New Roman" w:eastAsia="Times New Roman" w:hAnsi="Times New Roman"/>
          <w:b/>
          <w:sz w:val="24"/>
          <w:szCs w:val="24"/>
          <w:lang w:eastAsia="ru-RU"/>
        </w:rPr>
      </w:pPr>
      <w:r w:rsidRPr="009448C5">
        <w:rPr>
          <w:rFonts w:ascii="Times New Roman" w:hAnsi="Times New Roman"/>
          <w:b/>
          <w:sz w:val="24"/>
          <w:szCs w:val="24"/>
        </w:rPr>
        <w:t xml:space="preserve">расположенной в кадастровом квартале  11:05:0105025 в районе пересечения улицы Маркова и Сысольского шоссе г. Сыктывкара городского округа Сыктывкар Республики Коми, площадью </w:t>
      </w:r>
      <w:r w:rsidRPr="009448C5">
        <w:rPr>
          <w:rFonts w:ascii="Times New Roman" w:eastAsia="Times New Roman" w:hAnsi="Times New Roman"/>
          <w:b/>
          <w:sz w:val="24"/>
          <w:szCs w:val="24"/>
          <w:lang w:eastAsia="ru-RU"/>
        </w:rPr>
        <w:t>43106</w:t>
      </w:r>
      <w:r w:rsidRPr="009448C5">
        <w:rPr>
          <w:rFonts w:ascii="Times New Roman" w:hAnsi="Times New Roman"/>
          <w:b/>
          <w:sz w:val="24"/>
          <w:szCs w:val="24"/>
        </w:rPr>
        <w:t xml:space="preserve"> кв. м</w:t>
      </w:r>
    </w:p>
    <w:p w:rsidR="009448C5" w:rsidRDefault="009448C5" w:rsidP="009448C5">
      <w:pPr>
        <w:ind w:left="-709"/>
        <w:jc w:val="both"/>
        <w:rPr>
          <w:szCs w:val="24"/>
        </w:rPr>
      </w:pPr>
    </w:p>
    <w:p w:rsidR="009448C5" w:rsidRPr="009448C5" w:rsidRDefault="009448C5" w:rsidP="009448C5">
      <w:pPr>
        <w:ind w:left="-709"/>
        <w:jc w:val="both"/>
        <w:rPr>
          <w:rFonts w:ascii="Times New Roman" w:hAnsi="Times New Roman"/>
          <w:sz w:val="24"/>
          <w:szCs w:val="24"/>
        </w:rPr>
      </w:pPr>
      <w:r w:rsidRPr="009448C5">
        <w:rPr>
          <w:rFonts w:ascii="Times New Roman" w:hAnsi="Times New Roman"/>
          <w:sz w:val="24"/>
          <w:szCs w:val="24"/>
        </w:rPr>
        <w:t xml:space="preserve">г.Сыктывкар </w:t>
      </w:r>
      <w:r>
        <w:rPr>
          <w:rFonts w:ascii="Times New Roman" w:hAnsi="Times New Roman"/>
          <w:sz w:val="24"/>
          <w:szCs w:val="24"/>
        </w:rPr>
        <w:t xml:space="preserve">                  </w:t>
      </w:r>
      <w:r w:rsidR="00CE6E99">
        <w:rPr>
          <w:rFonts w:ascii="Times New Roman" w:hAnsi="Times New Roman"/>
          <w:sz w:val="24"/>
          <w:szCs w:val="24"/>
        </w:rPr>
        <w:t xml:space="preserve">  </w:t>
      </w:r>
      <w:r>
        <w:rPr>
          <w:rFonts w:ascii="Times New Roman" w:hAnsi="Times New Roman"/>
          <w:sz w:val="24"/>
          <w:szCs w:val="24"/>
        </w:rPr>
        <w:t xml:space="preserve">                                                                                     </w:t>
      </w:r>
      <w:r w:rsidRPr="009448C5">
        <w:rPr>
          <w:rFonts w:ascii="Times New Roman" w:hAnsi="Times New Roman"/>
          <w:sz w:val="24"/>
          <w:szCs w:val="24"/>
        </w:rPr>
        <w:t>«___»_________2026 г.</w:t>
      </w:r>
    </w:p>
    <w:p w:rsidR="00080DD0" w:rsidRPr="009448C5" w:rsidRDefault="009448C5" w:rsidP="00B055F6">
      <w:pPr>
        <w:spacing w:after="0" w:line="240" w:lineRule="auto"/>
        <w:ind w:left="-709"/>
        <w:jc w:val="both"/>
        <w:rPr>
          <w:rFonts w:ascii="Times New Roman" w:hAnsi="Times New Roman"/>
          <w:sz w:val="24"/>
          <w:szCs w:val="24"/>
        </w:rPr>
      </w:pPr>
      <w:r>
        <w:rPr>
          <w:szCs w:val="24"/>
        </w:rPr>
        <w:t xml:space="preserve">           </w:t>
      </w:r>
      <w:r w:rsidR="00B03A72">
        <w:rPr>
          <w:rFonts w:ascii="Times New Roman" w:hAnsi="Times New Roman"/>
          <w:b/>
          <w:sz w:val="24"/>
          <w:szCs w:val="24"/>
        </w:rPr>
        <w:t>Администрация</w:t>
      </w:r>
      <w:r w:rsidRPr="009448C5">
        <w:rPr>
          <w:rFonts w:ascii="Times New Roman" w:hAnsi="Times New Roman"/>
          <w:b/>
          <w:sz w:val="24"/>
          <w:szCs w:val="24"/>
        </w:rPr>
        <w:t xml:space="preserve"> муниципального образования городского округа «Сыктывкар» </w:t>
      </w:r>
      <w:r w:rsidR="00B03A72">
        <w:rPr>
          <w:rFonts w:ascii="Times New Roman" w:hAnsi="Times New Roman"/>
          <w:b/>
          <w:sz w:val="24"/>
          <w:szCs w:val="24"/>
        </w:rPr>
        <w:t xml:space="preserve">                 </w:t>
      </w:r>
      <w:r w:rsidR="00CD6521">
        <w:rPr>
          <w:rFonts w:ascii="Times New Roman" w:hAnsi="Times New Roman"/>
          <w:b/>
          <w:sz w:val="24"/>
          <w:szCs w:val="24"/>
        </w:rPr>
        <w:t xml:space="preserve"> </w:t>
      </w:r>
      <w:r w:rsidRPr="009448C5">
        <w:rPr>
          <w:rFonts w:ascii="Times New Roman" w:hAnsi="Times New Roman"/>
          <w:b/>
          <w:sz w:val="24"/>
          <w:szCs w:val="24"/>
        </w:rPr>
        <w:t>(далее – Администрация МО ГО «Сыктывкар»)</w:t>
      </w:r>
      <w:r w:rsidRPr="009448C5">
        <w:rPr>
          <w:rFonts w:ascii="Times New Roman" w:hAnsi="Times New Roman"/>
          <w:sz w:val="24"/>
          <w:szCs w:val="24"/>
        </w:rPr>
        <w:t>, в лице заместителя рук</w:t>
      </w:r>
      <w:r w:rsidR="00B03A72">
        <w:rPr>
          <w:rFonts w:ascii="Times New Roman" w:hAnsi="Times New Roman"/>
          <w:sz w:val="24"/>
          <w:szCs w:val="24"/>
        </w:rPr>
        <w:t xml:space="preserve">оводителя Администрации </w:t>
      </w:r>
      <w:r w:rsidRPr="009448C5">
        <w:rPr>
          <w:rFonts w:ascii="Times New Roman" w:hAnsi="Times New Roman"/>
          <w:sz w:val="24"/>
          <w:szCs w:val="24"/>
        </w:rPr>
        <w:t xml:space="preserve">МО ГО «Сыктывкар» Ващенковой Кристины Николаевны, действующего на основании </w:t>
      </w:r>
      <w:r w:rsidR="001D4954">
        <w:rPr>
          <w:rFonts w:ascii="Times New Roman" w:hAnsi="Times New Roman"/>
          <w:color w:val="FF0000"/>
          <w:sz w:val="24"/>
          <w:szCs w:val="24"/>
        </w:rPr>
        <w:t>_________</w:t>
      </w:r>
      <w:r w:rsidRPr="009448C5">
        <w:rPr>
          <w:rFonts w:ascii="Times New Roman" w:hAnsi="Times New Roman"/>
          <w:color w:val="FF0000"/>
          <w:sz w:val="24"/>
          <w:szCs w:val="24"/>
        </w:rPr>
        <w:t>,</w:t>
      </w:r>
      <w:r w:rsidRPr="009448C5">
        <w:rPr>
          <w:rFonts w:ascii="Times New Roman" w:hAnsi="Times New Roman"/>
          <w:sz w:val="24"/>
          <w:szCs w:val="24"/>
        </w:rPr>
        <w:t xml:space="preserve"> выданной Главой муниципального образовани</w:t>
      </w:r>
      <w:r>
        <w:rPr>
          <w:rFonts w:ascii="Times New Roman" w:hAnsi="Times New Roman"/>
          <w:sz w:val="24"/>
          <w:szCs w:val="24"/>
        </w:rPr>
        <w:t xml:space="preserve">я городского округа «Сыктывкар» </w:t>
      </w:r>
      <w:r w:rsidRPr="009448C5">
        <w:rPr>
          <w:rFonts w:ascii="Times New Roman" w:hAnsi="Times New Roman"/>
          <w:sz w:val="24"/>
          <w:szCs w:val="24"/>
        </w:rPr>
        <w:t>(руководителем администрации) Мартышиным Максимом Юрьевичем, действующим</w:t>
      </w:r>
      <w:r w:rsidR="00B03A72">
        <w:rPr>
          <w:rFonts w:ascii="Times New Roman" w:hAnsi="Times New Roman"/>
          <w:sz w:val="24"/>
          <w:szCs w:val="24"/>
        </w:rPr>
        <w:t xml:space="preserve"> на основании Устава</w:t>
      </w:r>
      <w:r w:rsidRPr="009448C5">
        <w:rPr>
          <w:rFonts w:ascii="Times New Roman" w:eastAsia="Times New Roman" w:hAnsi="Times New Roman"/>
          <w:sz w:val="24"/>
          <w:szCs w:val="24"/>
          <w:lang w:eastAsia="ru-RU"/>
        </w:rPr>
        <w:t xml:space="preserve">, </w:t>
      </w:r>
      <w:r w:rsidR="00B03A72">
        <w:rPr>
          <w:rFonts w:ascii="Times New Roman" w:eastAsia="Times New Roman" w:hAnsi="Times New Roman"/>
          <w:sz w:val="24"/>
          <w:szCs w:val="24"/>
          <w:lang w:eastAsia="ru-RU"/>
        </w:rPr>
        <w:t>именуемая</w:t>
      </w:r>
      <w:r>
        <w:rPr>
          <w:rFonts w:ascii="Times New Roman" w:eastAsia="Times New Roman" w:hAnsi="Times New Roman"/>
          <w:sz w:val="24"/>
          <w:szCs w:val="24"/>
          <w:lang w:eastAsia="ru-RU"/>
        </w:rPr>
        <w:t xml:space="preserve"> в дальнейшем </w:t>
      </w:r>
      <w:r w:rsidRPr="009448C5">
        <w:rPr>
          <w:rFonts w:ascii="Times New Roman" w:eastAsia="Times New Roman" w:hAnsi="Times New Roman"/>
          <w:b/>
          <w:sz w:val="24"/>
          <w:szCs w:val="24"/>
          <w:lang w:eastAsia="ru-RU"/>
        </w:rPr>
        <w:t>«</w:t>
      </w:r>
      <w:r w:rsidR="00B03A72">
        <w:rPr>
          <w:rFonts w:ascii="Times New Roman" w:eastAsia="Times New Roman" w:hAnsi="Times New Roman"/>
          <w:b/>
          <w:sz w:val="24"/>
          <w:szCs w:val="24"/>
          <w:lang w:eastAsia="ru-RU"/>
        </w:rPr>
        <w:t>Администрация</w:t>
      </w:r>
      <w:r w:rsidRPr="009448C5">
        <w:rPr>
          <w:rFonts w:ascii="Times New Roman" w:eastAsia="Times New Roman" w:hAnsi="Times New Roman"/>
          <w:b/>
          <w:sz w:val="24"/>
          <w:szCs w:val="24"/>
          <w:lang w:eastAsia="ru-RU"/>
        </w:rPr>
        <w:t>»</w:t>
      </w:r>
      <w:r>
        <w:rPr>
          <w:rFonts w:ascii="Times New Roman" w:eastAsia="Times New Roman" w:hAnsi="Times New Roman"/>
          <w:sz w:val="24"/>
          <w:szCs w:val="24"/>
          <w:lang w:eastAsia="ru-RU"/>
        </w:rPr>
        <w:t xml:space="preserve">, </w:t>
      </w:r>
      <w:r w:rsidRPr="009448C5">
        <w:rPr>
          <w:rFonts w:ascii="Times New Roman" w:eastAsia="Times New Roman" w:hAnsi="Times New Roman"/>
          <w:sz w:val="24"/>
          <w:szCs w:val="24"/>
          <w:lang w:eastAsia="ru-RU"/>
        </w:rPr>
        <w:t>с одной стор</w:t>
      </w:r>
      <w:r>
        <w:rPr>
          <w:rFonts w:ascii="Times New Roman" w:eastAsia="Times New Roman" w:hAnsi="Times New Roman"/>
          <w:sz w:val="24"/>
          <w:szCs w:val="24"/>
          <w:lang w:eastAsia="ru-RU"/>
        </w:rPr>
        <w:t>оны, и ________________</w:t>
      </w:r>
      <w:r w:rsidRPr="009448C5">
        <w:rPr>
          <w:rFonts w:ascii="Times New Roman" w:eastAsia="Times New Roman" w:hAnsi="Times New Roman"/>
          <w:sz w:val="24"/>
          <w:szCs w:val="24"/>
          <w:lang w:eastAsia="ru-RU"/>
        </w:rPr>
        <w:t xml:space="preserve">_в лице _______________________________, действующего(ей) на основании ____________________, именуемый (ая) в дальнейшем </w:t>
      </w:r>
      <w:r w:rsidRPr="009448C5">
        <w:rPr>
          <w:rFonts w:ascii="Times New Roman" w:eastAsia="Times New Roman" w:hAnsi="Times New Roman"/>
          <w:b/>
          <w:sz w:val="24"/>
          <w:szCs w:val="24"/>
          <w:lang w:eastAsia="ru-RU"/>
        </w:rPr>
        <w:t>«Застройщик»,</w:t>
      </w:r>
      <w:r w:rsidRPr="009448C5">
        <w:rPr>
          <w:rFonts w:ascii="Times New Roman" w:eastAsia="Times New Roman" w:hAnsi="Times New Roman"/>
          <w:sz w:val="24"/>
          <w:szCs w:val="24"/>
          <w:lang w:eastAsia="ru-RU"/>
        </w:rPr>
        <w:t xml:space="preserve"> с другой стороны, именуемые при совместном упоминании </w:t>
      </w:r>
      <w:r w:rsidRPr="009448C5">
        <w:rPr>
          <w:rFonts w:ascii="Times New Roman" w:eastAsia="Times New Roman" w:hAnsi="Times New Roman"/>
          <w:b/>
          <w:sz w:val="24"/>
          <w:szCs w:val="24"/>
          <w:lang w:eastAsia="ru-RU"/>
        </w:rPr>
        <w:t>«Стороны»</w:t>
      </w:r>
      <w:r w:rsidRPr="009448C5">
        <w:rPr>
          <w:rFonts w:ascii="Times New Roman" w:eastAsia="Times New Roman" w:hAnsi="Times New Roman"/>
          <w:sz w:val="24"/>
          <w:szCs w:val="24"/>
          <w:lang w:eastAsia="ru-RU"/>
        </w:rPr>
        <w:t>, в соответствии со статьями 66, 68, 69 Градостроительно</w:t>
      </w:r>
      <w:r>
        <w:rPr>
          <w:rFonts w:ascii="Times New Roman" w:eastAsia="Times New Roman" w:hAnsi="Times New Roman"/>
          <w:sz w:val="24"/>
          <w:szCs w:val="24"/>
          <w:lang w:eastAsia="ru-RU"/>
        </w:rPr>
        <w:t xml:space="preserve">го кодекса Российской Федерации </w:t>
      </w:r>
      <w:r w:rsidRPr="009448C5">
        <w:rPr>
          <w:rFonts w:ascii="Times New Roman" w:eastAsia="Times New Roman" w:hAnsi="Times New Roman"/>
          <w:sz w:val="24"/>
          <w:szCs w:val="24"/>
          <w:lang w:eastAsia="ru-RU"/>
        </w:rPr>
        <w:t xml:space="preserve">(далее – ГрК РФ) и протоколом о </w:t>
      </w:r>
      <w:r w:rsidRPr="0078420F">
        <w:rPr>
          <w:rFonts w:ascii="Times New Roman" w:eastAsia="Times New Roman" w:hAnsi="Times New Roman"/>
          <w:sz w:val="24"/>
          <w:szCs w:val="24"/>
          <w:lang w:eastAsia="ru-RU"/>
        </w:rPr>
        <w:t xml:space="preserve">результатах аукциона на право заключения договора о комплексном развитии территории жилой застройки, </w:t>
      </w:r>
      <w:r w:rsidRPr="0078420F">
        <w:rPr>
          <w:rFonts w:ascii="Times New Roman" w:hAnsi="Times New Roman"/>
          <w:sz w:val="24"/>
          <w:szCs w:val="24"/>
        </w:rPr>
        <w:t xml:space="preserve">расположенной в кадастровом квартале  11:05:0105025 в районе пересечения улицы Маркова и Сысольского шоссе г. Сыктывкара городского округа Сыктывкар Республики Коми (далее – КРТ </w:t>
      </w:r>
      <w:r w:rsidRPr="0078420F">
        <w:rPr>
          <w:rFonts w:ascii="Times New Roman" w:eastAsia="Times New Roman" w:hAnsi="Times New Roman"/>
          <w:sz w:val="24"/>
          <w:szCs w:val="24"/>
          <w:lang w:eastAsia="ru-RU"/>
        </w:rPr>
        <w:t>жилой застройки), от «__» _________2026 г. № __________ (далее — Договор) заключили настоящий Договор о нижеследующем:</w:t>
      </w:r>
    </w:p>
    <w:p w:rsidR="00B03A72" w:rsidRDefault="00B03A72" w:rsidP="009448C5">
      <w:pPr>
        <w:spacing w:after="0"/>
        <w:jc w:val="both"/>
        <w:rPr>
          <w:rFonts w:ascii="Times New Roman" w:hAnsi="Times New Roman"/>
          <w:sz w:val="24"/>
          <w:szCs w:val="24"/>
        </w:rPr>
      </w:pPr>
    </w:p>
    <w:p w:rsidR="00B03A72" w:rsidRDefault="00B03A72" w:rsidP="00B03A72">
      <w:pPr>
        <w:pStyle w:val="a3"/>
        <w:numPr>
          <w:ilvl w:val="0"/>
          <w:numId w:val="1"/>
        </w:numPr>
        <w:spacing w:after="0"/>
        <w:jc w:val="center"/>
        <w:rPr>
          <w:rFonts w:ascii="Times New Roman" w:hAnsi="Times New Roman"/>
          <w:b/>
          <w:sz w:val="24"/>
          <w:szCs w:val="24"/>
        </w:rPr>
      </w:pPr>
      <w:r w:rsidRPr="00B03A72">
        <w:rPr>
          <w:rFonts w:ascii="Times New Roman" w:hAnsi="Times New Roman"/>
          <w:b/>
          <w:sz w:val="24"/>
          <w:szCs w:val="24"/>
        </w:rPr>
        <w:t>ПРЕДМЕТ ДОГОВОРА</w:t>
      </w:r>
    </w:p>
    <w:p w:rsidR="00B03A72" w:rsidRDefault="00CE2C3C" w:rsidP="00B055F6">
      <w:pPr>
        <w:pStyle w:val="a3"/>
        <w:spacing w:after="0" w:line="240" w:lineRule="auto"/>
        <w:ind w:left="-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00B03A72">
        <w:rPr>
          <w:rFonts w:ascii="Times New Roman" w:eastAsia="Times New Roman" w:hAnsi="Times New Roman"/>
          <w:sz w:val="24"/>
          <w:szCs w:val="24"/>
          <w:lang w:eastAsia="ru-RU"/>
        </w:rPr>
        <w:t>1</w:t>
      </w:r>
      <w:r w:rsidR="00B03A72" w:rsidRPr="00B055F6">
        <w:rPr>
          <w:rFonts w:ascii="Times New Roman" w:eastAsia="Times New Roman" w:hAnsi="Times New Roman"/>
          <w:sz w:val="24"/>
          <w:szCs w:val="24"/>
          <w:lang w:eastAsia="ru-RU"/>
        </w:rPr>
        <w:t xml:space="preserve">.1. По настоящему Договору «Застройщик» в целях КРТ жилой застройки (местоположение и границы указаны в приложении № 1 к настоящему Договору), площадью 43106 кв м (далее – </w:t>
      </w:r>
      <w:r w:rsidR="00B03A72" w:rsidRPr="00B055F6">
        <w:rPr>
          <w:rFonts w:ascii="Times New Roman" w:eastAsia="Times New Roman" w:hAnsi="Times New Roman"/>
          <w:color w:val="000000"/>
          <w:sz w:val="24"/>
          <w:szCs w:val="24"/>
          <w:lang w:eastAsia="ru-RU"/>
        </w:rPr>
        <w:t xml:space="preserve">территория жилой застройки), </w:t>
      </w:r>
      <w:r w:rsidR="00B03A72" w:rsidRPr="00B055F6">
        <w:rPr>
          <w:rFonts w:ascii="Times New Roman" w:eastAsia="Times New Roman" w:hAnsi="Times New Roman"/>
          <w:sz w:val="24"/>
          <w:szCs w:val="24"/>
          <w:lang w:eastAsia="ru-RU"/>
        </w:rPr>
        <w:t xml:space="preserve">в отношении которой постановлением Главы МО ГО «Сыктывкар» - руководителя администрации </w:t>
      </w:r>
      <w:r w:rsidR="00B03A72" w:rsidRPr="00B055F6">
        <w:rPr>
          <w:rFonts w:ascii="Times New Roman" w:hAnsi="Times New Roman"/>
          <w:sz w:val="24"/>
          <w:szCs w:val="24"/>
        </w:rPr>
        <w:t xml:space="preserve">от 12.01.2026 № 1/г-1 «О комплексном развитии территории жилой застройки, расположенной в кадастровом квартале 11:05:0105025 в районе пересечения улицы Маркова и Сысольского шоссе г. Сыктывкара городского округа Сыктывкар Республики Коми» </w:t>
      </w:r>
      <w:r w:rsidR="00B03A72" w:rsidRPr="00B055F6">
        <w:rPr>
          <w:rFonts w:ascii="Times New Roman" w:eastAsia="Times New Roman" w:hAnsi="Times New Roman"/>
          <w:sz w:val="24"/>
          <w:szCs w:val="24"/>
          <w:lang w:eastAsia="ru-RU"/>
        </w:rPr>
        <w:t>принято решение о КРТ жилой застройки (далее – решение о КРТ)</w:t>
      </w:r>
      <w:r w:rsidR="00B03A72" w:rsidRPr="00B055F6">
        <w:rPr>
          <w:rFonts w:ascii="Times New Roman" w:eastAsia="Times New Roman" w:hAnsi="Times New Roman"/>
          <w:color w:val="000000"/>
          <w:sz w:val="24"/>
          <w:szCs w:val="24"/>
          <w:lang w:eastAsia="ru-RU"/>
        </w:rPr>
        <w:t>,</w:t>
      </w:r>
      <w:r w:rsidR="00B03A72" w:rsidRPr="00B055F6">
        <w:rPr>
          <w:rFonts w:ascii="Times New Roman" w:eastAsia="Times New Roman" w:hAnsi="Times New Roman"/>
          <w:sz w:val="24"/>
          <w:szCs w:val="24"/>
          <w:lang w:eastAsia="ru-RU"/>
        </w:rPr>
        <w:t xml:space="preserve"> обязуется в установленные настоящим Договором сроки своими силами и за счет собственных средств и (или) с привлечением других лиц и (или) средств других лиц</w:t>
      </w:r>
      <w:r w:rsidR="00B03A72" w:rsidRPr="00B03A72">
        <w:rPr>
          <w:rFonts w:ascii="Times New Roman" w:eastAsia="Times New Roman" w:hAnsi="Times New Roman"/>
          <w:sz w:val="24"/>
          <w:szCs w:val="24"/>
          <w:lang w:eastAsia="ru-RU"/>
        </w:rPr>
        <w:t xml:space="preserve"> в соответствии с действующим законодательством Российской Федерации выполнить предусмотренные настоящим Договором обязательства, а «Администрация» обязуется создать предусмотренные настоящим Договором условия для выполнения «Застройщиком» своих обязательств.</w:t>
      </w:r>
      <w:r w:rsidR="00B03A72">
        <w:rPr>
          <w:rFonts w:ascii="Times New Roman" w:eastAsia="Times New Roman" w:hAnsi="Times New Roman"/>
          <w:sz w:val="24"/>
          <w:szCs w:val="24"/>
          <w:lang w:eastAsia="ru-RU"/>
        </w:rPr>
        <w:t xml:space="preserve">   </w:t>
      </w:r>
    </w:p>
    <w:p w:rsidR="00B03A72" w:rsidRDefault="00B055F6" w:rsidP="00B055F6">
      <w:pPr>
        <w:pStyle w:val="a3"/>
        <w:spacing w:after="0" w:line="240" w:lineRule="auto"/>
        <w:ind w:left="-709"/>
        <w:jc w:val="both"/>
        <w:rPr>
          <w:rFonts w:ascii="Times New Roman" w:eastAsia="Times New Roman" w:hAnsi="Times New Roman"/>
          <w:sz w:val="24"/>
          <w:szCs w:val="24"/>
          <w:lang w:eastAsia="ru-RU"/>
        </w:rPr>
      </w:pPr>
      <w:r>
        <w:rPr>
          <w:rFonts w:ascii="Times New Roman" w:hAnsi="Times New Roman"/>
          <w:sz w:val="24"/>
          <w:szCs w:val="24"/>
        </w:rPr>
        <w:t xml:space="preserve">       </w:t>
      </w:r>
      <w:r w:rsidR="00B03A72" w:rsidRPr="00B03A72">
        <w:rPr>
          <w:rFonts w:ascii="Times New Roman" w:eastAsia="Times New Roman" w:hAnsi="Times New Roman"/>
          <w:sz w:val="24"/>
          <w:szCs w:val="24"/>
          <w:lang w:eastAsia="ru-RU"/>
        </w:rPr>
        <w:t>Настоящий Договор заключен в отношении всей территории жилой застройки, местоположение и границы которой указаны в приложении № 1 к настоящему Договору.</w:t>
      </w:r>
    </w:p>
    <w:p w:rsidR="00B03A72" w:rsidRDefault="00B055F6" w:rsidP="00B055F6">
      <w:pPr>
        <w:pStyle w:val="a3"/>
        <w:spacing w:after="0" w:line="240" w:lineRule="auto"/>
        <w:ind w:left="-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00B03A72" w:rsidRPr="00B03A72">
        <w:rPr>
          <w:rFonts w:ascii="Times New Roman" w:eastAsia="Times New Roman" w:hAnsi="Times New Roman"/>
          <w:sz w:val="24"/>
          <w:szCs w:val="24"/>
          <w:lang w:eastAsia="ru-RU"/>
        </w:rPr>
        <w:t>«Застройщик» не вправе передавать свои права и обязанности, предусмотренные настоящим Договором, иному лицу.</w:t>
      </w:r>
    </w:p>
    <w:p w:rsidR="001848E3" w:rsidRDefault="00B055F6" w:rsidP="00B055F6">
      <w:pPr>
        <w:pStyle w:val="a3"/>
        <w:spacing w:after="0" w:line="240" w:lineRule="auto"/>
        <w:ind w:left="-709"/>
        <w:jc w:val="both"/>
        <w:rPr>
          <w:rFonts w:ascii="Times New Roman" w:eastAsia="Times New Roman" w:hAnsi="Times New Roman"/>
          <w:color w:val="000000"/>
          <w:sz w:val="24"/>
          <w:szCs w:val="24"/>
          <w:lang w:eastAsia="ru-RU"/>
        </w:rPr>
      </w:pPr>
      <w:r>
        <w:rPr>
          <w:rFonts w:ascii="Times New Roman" w:eastAsia="Times New Roman" w:hAnsi="Times New Roman"/>
          <w:sz w:val="24"/>
          <w:szCs w:val="24"/>
          <w:lang w:eastAsia="ru-RU"/>
        </w:rPr>
        <w:t xml:space="preserve">     </w:t>
      </w:r>
      <w:r w:rsidR="00B03A72" w:rsidRPr="00B03A72">
        <w:rPr>
          <w:rFonts w:ascii="Times New Roman" w:eastAsia="Times New Roman" w:hAnsi="Times New Roman"/>
          <w:sz w:val="24"/>
          <w:szCs w:val="24"/>
          <w:lang w:eastAsia="ru-RU"/>
        </w:rPr>
        <w:t xml:space="preserve">«Застройщик» не вправе уступать принадлежащее ему право аренды земельного участка (земельных участков), предоставленного «Администрацией» </w:t>
      </w:r>
      <w:r w:rsidR="00B03A72" w:rsidRPr="00B03A72">
        <w:rPr>
          <w:rFonts w:ascii="Times New Roman" w:eastAsia="Times New Roman" w:hAnsi="Times New Roman"/>
          <w:color w:val="000000"/>
          <w:sz w:val="24"/>
          <w:szCs w:val="24"/>
          <w:lang w:eastAsia="ru-RU"/>
        </w:rPr>
        <w:t>для целей комплексного развития территории жилой застройки.</w:t>
      </w:r>
    </w:p>
    <w:p w:rsidR="00CE2C3C" w:rsidRDefault="00CE2C3C" w:rsidP="00CE2C3C">
      <w:pPr>
        <w:pStyle w:val="a3"/>
        <w:spacing w:after="0" w:line="240" w:lineRule="auto"/>
        <w:ind w:left="-709"/>
        <w:jc w:val="both"/>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 xml:space="preserve">       </w:t>
      </w:r>
      <w:r w:rsidR="00B055F6">
        <w:rPr>
          <w:rFonts w:ascii="Times New Roman" w:eastAsia="Times New Roman" w:hAnsi="Times New Roman"/>
          <w:color w:val="000000"/>
          <w:sz w:val="24"/>
          <w:szCs w:val="24"/>
          <w:lang w:eastAsia="ru-RU"/>
        </w:rPr>
        <w:t>1.2</w:t>
      </w:r>
      <w:r w:rsidR="00B03A72" w:rsidRPr="001848E3">
        <w:rPr>
          <w:rFonts w:ascii="Times New Roman" w:eastAsia="Times New Roman" w:hAnsi="Times New Roman"/>
          <w:color w:val="000000"/>
          <w:sz w:val="24"/>
          <w:szCs w:val="24"/>
          <w:lang w:eastAsia="ru-RU"/>
        </w:rPr>
        <w:t>. В границах территории жилой застройки расположены объекты капитального строительства, линейные объекты, подлежащие сносу, перечень которых определен в приложении № 2 к настоящему Договору.</w:t>
      </w:r>
    </w:p>
    <w:p w:rsidR="00CD6521" w:rsidRDefault="00CE2C3C" w:rsidP="00CD6521">
      <w:pPr>
        <w:pStyle w:val="a3"/>
        <w:spacing w:after="0" w:line="240" w:lineRule="auto"/>
        <w:ind w:left="-709"/>
        <w:jc w:val="both"/>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lastRenderedPageBreak/>
        <w:t xml:space="preserve">       </w:t>
      </w:r>
      <w:r w:rsidR="00B03A72" w:rsidRPr="001848E3">
        <w:rPr>
          <w:rFonts w:ascii="Times New Roman" w:eastAsia="Times New Roman" w:hAnsi="Times New Roman"/>
          <w:color w:val="000000"/>
          <w:sz w:val="24"/>
          <w:szCs w:val="24"/>
          <w:lang w:eastAsia="ru-RU"/>
        </w:rPr>
        <w:t>1.3. Понятия, используемые в настоящем Договоре, применяются в тех же значениях, что и в нормативных правовых актах Российской Федерации, Республики Коми и муниципальных правовых актах администрации МО ГО «Сыктывкар».</w:t>
      </w:r>
    </w:p>
    <w:p w:rsidR="00CD6521" w:rsidRDefault="00CD6521" w:rsidP="00CD6521">
      <w:pPr>
        <w:pStyle w:val="a3"/>
        <w:spacing w:after="0" w:line="240" w:lineRule="auto"/>
        <w:ind w:left="-709"/>
        <w:jc w:val="both"/>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 xml:space="preserve">        </w:t>
      </w:r>
      <w:r w:rsidR="00B03A72" w:rsidRPr="00B055F6">
        <w:rPr>
          <w:rFonts w:ascii="Times New Roman" w:eastAsia="Times New Roman" w:hAnsi="Times New Roman"/>
          <w:sz w:val="24"/>
          <w:szCs w:val="24"/>
          <w:lang w:eastAsia="ru-RU"/>
        </w:rPr>
        <w:t>1.4. Территория жилой застройки делится «Застройщиком» по согласованию с «Администрацией» в соответствии с утвержденной документацией по планировке территории в границах территории жилой застройки на этапы реализации решения о КРТ (далее – этап) и очереди выполнения мероприятий по комплексному развитию территории жилой застройки (далее — очередность, очередь) по форме, установленной приложением № 3 к настоящему Договору.</w:t>
      </w:r>
    </w:p>
    <w:p w:rsidR="00CD6521" w:rsidRDefault="00CD6521" w:rsidP="00CD6521">
      <w:pPr>
        <w:pStyle w:val="a3"/>
        <w:spacing w:after="0" w:line="240" w:lineRule="auto"/>
        <w:ind w:left="-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00B03A72" w:rsidRPr="00B055F6">
        <w:rPr>
          <w:rFonts w:ascii="Times New Roman" w:eastAsia="Times New Roman" w:hAnsi="Times New Roman"/>
          <w:sz w:val="24"/>
          <w:szCs w:val="24"/>
          <w:lang w:eastAsia="ru-RU"/>
        </w:rPr>
        <w:t>1.5. «Застройщик» имеет право исполнять обязательства по настоящему Договору в рамках нескольких очередей по этапам одновременно.</w:t>
      </w:r>
      <w:r>
        <w:rPr>
          <w:rFonts w:ascii="Times New Roman" w:eastAsia="Times New Roman" w:hAnsi="Times New Roman"/>
          <w:sz w:val="24"/>
          <w:szCs w:val="24"/>
          <w:lang w:eastAsia="ru-RU"/>
        </w:rPr>
        <w:t xml:space="preserve"> </w:t>
      </w:r>
    </w:p>
    <w:p w:rsidR="00E64C36" w:rsidRDefault="00CD6521" w:rsidP="00E64C36">
      <w:pPr>
        <w:pStyle w:val="a3"/>
        <w:spacing w:after="0" w:line="240" w:lineRule="auto"/>
        <w:ind w:left="-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00B03A72" w:rsidRPr="00B055F6">
        <w:rPr>
          <w:rFonts w:ascii="Times New Roman" w:eastAsia="Times New Roman" w:hAnsi="Times New Roman"/>
          <w:sz w:val="24"/>
          <w:szCs w:val="24"/>
          <w:lang w:eastAsia="ru-RU"/>
        </w:rPr>
        <w:t xml:space="preserve">1.6. </w:t>
      </w:r>
      <w:r w:rsidR="00B03A72" w:rsidRPr="00B055F6">
        <w:rPr>
          <w:rFonts w:ascii="Times New Roman" w:eastAsia="Times New Roman" w:hAnsi="Times New Roman"/>
          <w:color w:val="000000"/>
          <w:sz w:val="24"/>
          <w:szCs w:val="24"/>
          <w:lang w:eastAsia="ru-RU"/>
        </w:rPr>
        <w:t>Перечень объектов капитального строительства, линейных объектов, подлежащих строительству, реконструкции, и (или) сведения о</w:t>
      </w:r>
      <w:r w:rsidR="001848E3" w:rsidRPr="00B055F6">
        <w:rPr>
          <w:rFonts w:ascii="Times New Roman" w:eastAsia="Times New Roman" w:hAnsi="Times New Roman"/>
          <w:color w:val="000000"/>
          <w:sz w:val="24"/>
          <w:szCs w:val="24"/>
          <w:lang w:eastAsia="ru-RU"/>
        </w:rPr>
        <w:t xml:space="preserve"> видах, назначе</w:t>
      </w:r>
      <w:r w:rsidR="00B03A72" w:rsidRPr="00B055F6">
        <w:rPr>
          <w:rFonts w:ascii="Times New Roman" w:eastAsia="Times New Roman" w:hAnsi="Times New Roman"/>
          <w:color w:val="000000"/>
          <w:sz w:val="24"/>
          <w:szCs w:val="24"/>
          <w:lang w:eastAsia="ru-RU"/>
        </w:rPr>
        <w:t>нии планируемых для размещения объектов капитального строительства с указанием предельной (максимальной и (или) минимальной) общей площади таких объектов; перечень объектов коммунальной, транспортной, социальной инфраструктур, иных объектов, необходимых для функционирования объектов капитального строительства и обеспечения жизнедеятельности человека, и (или) сведения о видах и назначении таких объектов; соотношение общей площади жилых и нежилых помещений в многоквартирных домах, подлежащих строительству или реконструкции в соответствии с Договором, а также условие о размещении на первых этажах указанных домов нежилых помещений устанавливается в соответствии с утвержденной документацией по</w:t>
      </w:r>
      <w:r w:rsidR="00B03A72" w:rsidRPr="001848E3">
        <w:rPr>
          <w:rFonts w:ascii="Times New Roman" w:eastAsia="Times New Roman" w:hAnsi="Times New Roman"/>
          <w:color w:val="000000"/>
          <w:sz w:val="24"/>
          <w:szCs w:val="24"/>
          <w:lang w:eastAsia="ru-RU"/>
        </w:rPr>
        <w:t xml:space="preserve"> планировке территории дополнительным соглашением </w:t>
      </w:r>
      <w:r w:rsidR="00B03A72" w:rsidRPr="00CD6521">
        <w:rPr>
          <w:rFonts w:ascii="Times New Roman" w:eastAsia="Times New Roman" w:hAnsi="Times New Roman"/>
          <w:sz w:val="24"/>
          <w:szCs w:val="24"/>
          <w:lang w:eastAsia="ru-RU"/>
        </w:rPr>
        <w:t xml:space="preserve">к Договору, заключаемым в течение тридцати </w:t>
      </w:r>
      <w:r w:rsidR="00E64C36">
        <w:rPr>
          <w:rFonts w:ascii="Times New Roman" w:eastAsia="Times New Roman" w:hAnsi="Times New Roman"/>
          <w:sz w:val="24"/>
          <w:szCs w:val="24"/>
          <w:lang w:eastAsia="ru-RU"/>
        </w:rPr>
        <w:t>календарных дней с момента подписания Договора</w:t>
      </w:r>
      <w:r w:rsidR="00B03A72" w:rsidRPr="00CD6521">
        <w:rPr>
          <w:rFonts w:ascii="Times New Roman" w:eastAsia="Times New Roman" w:hAnsi="Times New Roman"/>
          <w:sz w:val="24"/>
          <w:szCs w:val="24"/>
          <w:lang w:eastAsia="ru-RU"/>
        </w:rPr>
        <w:t>.</w:t>
      </w:r>
      <w:r w:rsidR="00E64C36">
        <w:rPr>
          <w:rFonts w:ascii="Times New Roman" w:eastAsia="Times New Roman" w:hAnsi="Times New Roman"/>
          <w:sz w:val="24"/>
          <w:szCs w:val="24"/>
          <w:lang w:eastAsia="ru-RU"/>
        </w:rPr>
        <w:t xml:space="preserve">  </w:t>
      </w:r>
    </w:p>
    <w:p w:rsidR="00E64C36" w:rsidRDefault="00E64C36" w:rsidP="00E64C36">
      <w:pPr>
        <w:pStyle w:val="a3"/>
        <w:spacing w:after="0" w:line="240" w:lineRule="auto"/>
        <w:ind w:left="-709"/>
        <w:jc w:val="both"/>
        <w:rPr>
          <w:rFonts w:ascii="Times New Roman" w:eastAsia="Times New Roman" w:hAnsi="Times New Roman"/>
          <w:sz w:val="24"/>
          <w:szCs w:val="24"/>
          <w:lang w:eastAsia="ru-RU"/>
        </w:rPr>
      </w:pPr>
    </w:p>
    <w:p w:rsidR="00E64C36" w:rsidRPr="00E56578" w:rsidRDefault="00E64C36" w:rsidP="00E64C36">
      <w:pPr>
        <w:pStyle w:val="a3"/>
        <w:spacing w:after="0"/>
        <w:jc w:val="center"/>
        <w:rPr>
          <w:rFonts w:ascii="Times New Roman" w:hAnsi="Times New Roman"/>
          <w:b/>
          <w:sz w:val="24"/>
          <w:szCs w:val="24"/>
        </w:rPr>
      </w:pPr>
      <w:r>
        <w:rPr>
          <w:rFonts w:ascii="Times New Roman" w:eastAsia="Times New Roman" w:hAnsi="Times New Roman"/>
          <w:b/>
          <w:bCs/>
          <w:sz w:val="24"/>
          <w:szCs w:val="24"/>
          <w:lang w:eastAsia="ru-RU"/>
        </w:rPr>
        <w:t>2</w:t>
      </w:r>
      <w:r w:rsidRPr="00E56578">
        <w:rPr>
          <w:rFonts w:ascii="Times New Roman" w:eastAsia="Times New Roman" w:hAnsi="Times New Roman"/>
          <w:b/>
          <w:bCs/>
          <w:sz w:val="24"/>
          <w:szCs w:val="24"/>
          <w:lang w:eastAsia="ru-RU"/>
        </w:rPr>
        <w:t xml:space="preserve">. </w:t>
      </w:r>
      <w:r>
        <w:rPr>
          <w:rFonts w:ascii="Times New Roman" w:eastAsia="Times New Roman" w:hAnsi="Times New Roman"/>
          <w:b/>
          <w:bCs/>
          <w:sz w:val="24"/>
          <w:szCs w:val="24"/>
          <w:lang w:eastAsia="ru-RU"/>
        </w:rPr>
        <w:t xml:space="preserve">ЦЕНА </w:t>
      </w:r>
      <w:r>
        <w:rPr>
          <w:rFonts w:ascii="Times New Roman" w:hAnsi="Times New Roman"/>
          <w:b/>
          <w:sz w:val="24"/>
          <w:szCs w:val="24"/>
        </w:rPr>
        <w:t>ПРАВА НА ЗАКЛЮЧЕНИЕ ДОГОВОРА</w:t>
      </w:r>
    </w:p>
    <w:p w:rsidR="00E64C36" w:rsidRDefault="00E64C36" w:rsidP="00E64C36">
      <w:pPr>
        <w:pStyle w:val="a3"/>
        <w:spacing w:after="0" w:line="240" w:lineRule="auto"/>
        <w:ind w:left="-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p>
    <w:p w:rsidR="00E56578" w:rsidRPr="00E64C36" w:rsidRDefault="00E64C36" w:rsidP="00E64C36">
      <w:pPr>
        <w:pStyle w:val="a3"/>
        <w:spacing w:after="0" w:line="240" w:lineRule="auto"/>
        <w:ind w:left="-709"/>
        <w:jc w:val="both"/>
        <w:rPr>
          <w:rFonts w:ascii="Times New Roman" w:hAnsi="Times New Roman"/>
          <w:b/>
          <w:sz w:val="24"/>
          <w:szCs w:val="24"/>
        </w:rPr>
      </w:pPr>
      <w:r>
        <w:rPr>
          <w:rFonts w:ascii="Times New Roman" w:eastAsia="Times New Roman" w:hAnsi="Times New Roman"/>
          <w:sz w:val="24"/>
          <w:szCs w:val="24"/>
          <w:lang w:eastAsia="ru-RU"/>
        </w:rPr>
        <w:t xml:space="preserve">      </w:t>
      </w:r>
      <w:r w:rsidR="009829DC">
        <w:rPr>
          <w:rFonts w:ascii="Times New Roman" w:eastAsia="Times New Roman" w:hAnsi="Times New Roman"/>
          <w:sz w:val="24"/>
          <w:szCs w:val="24"/>
          <w:lang w:eastAsia="ru-RU"/>
        </w:rPr>
        <w:t xml:space="preserve">2.1. </w:t>
      </w:r>
      <w:r w:rsidR="00E56578" w:rsidRPr="00E64C36">
        <w:rPr>
          <w:rFonts w:ascii="Times New Roman" w:eastAsia="Times New Roman" w:hAnsi="Times New Roman"/>
          <w:sz w:val="24"/>
          <w:szCs w:val="24"/>
          <w:lang w:eastAsia="ru-RU"/>
        </w:rPr>
        <w:t>Итоговая цена права на заключение настоящего Договора составляет______________________________________________________, из них</w:t>
      </w:r>
    </w:p>
    <w:p w:rsidR="00E64C36" w:rsidRDefault="008E2E71" w:rsidP="00E64C36">
      <w:pPr>
        <w:spacing w:after="0" w:line="240" w:lineRule="auto"/>
        <w:ind w:right="-143" w:firstLine="567"/>
        <w:jc w:val="both"/>
        <w:rPr>
          <w:rFonts w:ascii="Times New Roman" w:eastAsia="Times New Roman" w:hAnsi="Times New Roman"/>
          <w:i/>
          <w:sz w:val="24"/>
          <w:szCs w:val="24"/>
          <w:lang w:eastAsia="ru-RU"/>
        </w:rPr>
      </w:pPr>
      <w:r>
        <w:rPr>
          <w:rFonts w:ascii="Times New Roman" w:eastAsia="Times New Roman" w:hAnsi="Times New Roman"/>
          <w:i/>
          <w:sz w:val="24"/>
          <w:szCs w:val="24"/>
          <w:lang w:eastAsia="ru-RU"/>
        </w:rPr>
        <w:t xml:space="preserve">                   </w:t>
      </w:r>
      <w:r w:rsidR="00E56578" w:rsidRPr="00E56578">
        <w:rPr>
          <w:rFonts w:ascii="Times New Roman" w:eastAsia="Times New Roman" w:hAnsi="Times New Roman"/>
          <w:i/>
          <w:sz w:val="24"/>
          <w:szCs w:val="24"/>
          <w:lang w:eastAsia="ru-RU"/>
        </w:rPr>
        <w:t>(указать сумму цифрами и прописью)</w:t>
      </w:r>
    </w:p>
    <w:p w:rsidR="00E56578" w:rsidRPr="00E64C36" w:rsidRDefault="00E64C36" w:rsidP="00E64C36">
      <w:pPr>
        <w:spacing w:after="0" w:line="240" w:lineRule="auto"/>
        <w:ind w:left="-709" w:right="-143"/>
        <w:jc w:val="both"/>
        <w:rPr>
          <w:rFonts w:ascii="Times New Roman" w:eastAsia="Times New Roman" w:hAnsi="Times New Roman"/>
          <w:i/>
          <w:sz w:val="24"/>
          <w:szCs w:val="24"/>
          <w:lang w:eastAsia="ru-RU"/>
        </w:rPr>
      </w:pPr>
      <w:r>
        <w:rPr>
          <w:rFonts w:ascii="Times New Roman" w:eastAsia="Times New Roman" w:hAnsi="Times New Roman"/>
          <w:sz w:val="24"/>
          <w:szCs w:val="24"/>
          <w:lang w:eastAsia="ru-RU"/>
        </w:rPr>
        <w:t xml:space="preserve">         </w:t>
      </w:r>
      <w:r w:rsidR="00E56578" w:rsidRPr="00E64C36">
        <w:rPr>
          <w:rFonts w:ascii="Times New Roman" w:eastAsia="Times New Roman" w:hAnsi="Times New Roman"/>
          <w:sz w:val="24"/>
          <w:szCs w:val="24"/>
          <w:lang w:eastAsia="ru-RU"/>
        </w:rPr>
        <w:t xml:space="preserve">сумма </w:t>
      </w:r>
      <w:r w:rsidR="00E56578" w:rsidRPr="00E64C36">
        <w:rPr>
          <w:rFonts w:ascii="Times New Roman" w:eastAsia="Times New Roman" w:hAnsi="Times New Roman"/>
          <w:i/>
          <w:iCs/>
          <w:sz w:val="24"/>
          <w:szCs w:val="24"/>
          <w:u w:val="single"/>
          <w:lang w:eastAsia="ru-RU"/>
        </w:rPr>
        <w:t>начальной/итоговой</w:t>
      </w:r>
      <w:r w:rsidR="00E56578" w:rsidRPr="00E64C36">
        <w:rPr>
          <w:rFonts w:ascii="Times New Roman" w:eastAsia="Times New Roman" w:hAnsi="Times New Roman"/>
          <w:sz w:val="24"/>
          <w:szCs w:val="24"/>
          <w:lang w:eastAsia="ru-RU"/>
        </w:rPr>
        <w:t xml:space="preserve"> цены аукциона на право заключения договора о комплексном развитии территории жилой застройки в границах улицы Маркова – Сысольского шоссе города Сыктывкара Республики Коми (далее - КРТ жилой застройки), </w:t>
      </w:r>
      <w:r>
        <w:rPr>
          <w:rFonts w:ascii="Times New Roman" w:eastAsia="Times New Roman" w:hAnsi="Times New Roman"/>
          <w:sz w:val="24"/>
          <w:szCs w:val="24"/>
          <w:lang w:eastAsia="ru-RU"/>
        </w:rPr>
        <w:t xml:space="preserve">        </w:t>
      </w:r>
      <w:r w:rsidR="00E56578" w:rsidRPr="00E64C36">
        <w:rPr>
          <w:rFonts w:ascii="Times New Roman" w:eastAsia="Times New Roman" w:hAnsi="Times New Roman"/>
          <w:sz w:val="24"/>
          <w:szCs w:val="24"/>
          <w:lang w:eastAsia="ru-RU"/>
        </w:rPr>
        <w:t>_________________________________________________,</w:t>
      </w:r>
    </w:p>
    <w:p w:rsidR="00E64C36" w:rsidRDefault="00E56578" w:rsidP="00E64C36">
      <w:pPr>
        <w:spacing w:after="0" w:line="240" w:lineRule="auto"/>
        <w:ind w:right="-143" w:firstLine="567"/>
        <w:jc w:val="both"/>
        <w:rPr>
          <w:rFonts w:ascii="Times New Roman" w:eastAsia="Times New Roman" w:hAnsi="Times New Roman"/>
          <w:i/>
          <w:sz w:val="24"/>
          <w:szCs w:val="24"/>
          <w:lang w:eastAsia="ru-RU"/>
        </w:rPr>
      </w:pPr>
      <w:r w:rsidRPr="00E56578">
        <w:rPr>
          <w:rFonts w:ascii="Times New Roman" w:eastAsia="Times New Roman" w:hAnsi="Times New Roman"/>
          <w:i/>
          <w:sz w:val="24"/>
          <w:szCs w:val="24"/>
          <w:lang w:eastAsia="ru-RU"/>
        </w:rPr>
        <w:t>(указать сумму цифрами и прописью</w:t>
      </w:r>
    </w:p>
    <w:p w:rsidR="00E56578" w:rsidRPr="00E64C36" w:rsidRDefault="00E56578" w:rsidP="00E64C36">
      <w:pPr>
        <w:spacing w:after="0" w:line="240" w:lineRule="auto"/>
        <w:ind w:left="-709" w:right="-143"/>
        <w:jc w:val="both"/>
        <w:rPr>
          <w:rFonts w:ascii="Times New Roman" w:eastAsia="Times New Roman" w:hAnsi="Times New Roman"/>
          <w:i/>
          <w:sz w:val="24"/>
          <w:szCs w:val="24"/>
          <w:lang w:eastAsia="ru-RU"/>
        </w:rPr>
      </w:pPr>
      <w:r w:rsidRPr="00E56578">
        <w:rPr>
          <w:rFonts w:ascii="Times New Roman" w:eastAsia="Times New Roman" w:hAnsi="Times New Roman"/>
          <w:sz w:val="24"/>
          <w:szCs w:val="24"/>
          <w:lang w:eastAsia="ru-RU"/>
        </w:rPr>
        <w:t>налог на добавленную стоимость (20% от размера суммы, установленной по результатам аукциона (</w:t>
      </w:r>
      <w:r w:rsidRPr="00E56578">
        <w:rPr>
          <w:rFonts w:ascii="Times New Roman" w:eastAsia="Times New Roman" w:hAnsi="Times New Roman"/>
          <w:i/>
          <w:iCs/>
          <w:sz w:val="24"/>
          <w:szCs w:val="24"/>
          <w:u w:val="single"/>
          <w:lang w:eastAsia="ru-RU"/>
        </w:rPr>
        <w:t>начальной/итоговой</w:t>
      </w:r>
      <w:r w:rsidRPr="00E56578">
        <w:rPr>
          <w:rFonts w:ascii="Times New Roman" w:eastAsia="Times New Roman" w:hAnsi="Times New Roman"/>
          <w:sz w:val="24"/>
          <w:szCs w:val="24"/>
          <w:lang w:eastAsia="ru-RU"/>
        </w:rPr>
        <w:t xml:space="preserve"> цены предмета аукциона)), в размере ___</w:t>
      </w:r>
      <w:r w:rsidR="003773E5">
        <w:rPr>
          <w:rFonts w:ascii="Times New Roman" w:eastAsia="Times New Roman" w:hAnsi="Times New Roman"/>
          <w:sz w:val="24"/>
          <w:szCs w:val="24"/>
          <w:lang w:eastAsia="ru-RU"/>
        </w:rPr>
        <w:t>______________________________</w:t>
      </w:r>
      <w:r w:rsidRPr="00E56578">
        <w:rPr>
          <w:rFonts w:ascii="Times New Roman" w:eastAsia="Times New Roman" w:hAnsi="Times New Roman"/>
          <w:sz w:val="24"/>
          <w:szCs w:val="24"/>
          <w:lang w:eastAsia="ru-RU"/>
        </w:rPr>
        <w:t>,</w:t>
      </w:r>
    </w:p>
    <w:p w:rsidR="00E56578" w:rsidRPr="00E56578" w:rsidRDefault="003773E5" w:rsidP="00E64C36">
      <w:pPr>
        <w:spacing w:after="0" w:line="240" w:lineRule="auto"/>
        <w:ind w:left="-709" w:right="-143"/>
        <w:jc w:val="both"/>
        <w:rPr>
          <w:rFonts w:ascii="Times New Roman" w:eastAsia="Times New Roman" w:hAnsi="Times New Roman"/>
          <w:i/>
          <w:sz w:val="24"/>
          <w:szCs w:val="24"/>
          <w:lang w:eastAsia="ru-RU"/>
        </w:rPr>
      </w:pPr>
      <w:r>
        <w:rPr>
          <w:rFonts w:ascii="Times New Roman" w:eastAsia="Times New Roman" w:hAnsi="Times New Roman"/>
          <w:i/>
          <w:sz w:val="24"/>
          <w:szCs w:val="24"/>
          <w:lang w:eastAsia="ru-RU"/>
        </w:rPr>
        <w:t xml:space="preserve">                                                                                                      </w:t>
      </w:r>
      <w:r w:rsidR="00E56578" w:rsidRPr="00E56578">
        <w:rPr>
          <w:rFonts w:ascii="Times New Roman" w:eastAsia="Times New Roman" w:hAnsi="Times New Roman"/>
          <w:i/>
          <w:sz w:val="24"/>
          <w:szCs w:val="24"/>
          <w:lang w:eastAsia="ru-RU"/>
        </w:rPr>
        <w:t>(указать сумму цифрами и прописью)</w:t>
      </w:r>
    </w:p>
    <w:p w:rsidR="00E56578" w:rsidRPr="00E56578" w:rsidRDefault="00E56578" w:rsidP="00E64C36">
      <w:pPr>
        <w:spacing w:after="0" w:line="240" w:lineRule="auto"/>
        <w:ind w:left="-709" w:right="-143"/>
        <w:jc w:val="both"/>
        <w:rPr>
          <w:rFonts w:ascii="Times New Roman" w:eastAsia="Times New Roman" w:hAnsi="Times New Roman"/>
          <w:sz w:val="24"/>
          <w:szCs w:val="24"/>
          <w:lang w:eastAsia="ru-RU"/>
        </w:rPr>
      </w:pPr>
      <w:r w:rsidRPr="00E56578">
        <w:rPr>
          <w:rFonts w:ascii="Times New Roman" w:eastAsia="Times New Roman" w:hAnsi="Times New Roman"/>
          <w:sz w:val="24"/>
          <w:szCs w:val="24"/>
          <w:lang w:eastAsia="ru-RU"/>
        </w:rPr>
        <w:t>в том числе сумма внесенного для участия в аукционе задатка в размере____________________________________________________________</w:t>
      </w:r>
      <w:r w:rsidR="003773E5">
        <w:rPr>
          <w:rFonts w:ascii="Times New Roman" w:eastAsia="Times New Roman" w:hAnsi="Times New Roman"/>
          <w:sz w:val="24"/>
          <w:szCs w:val="24"/>
          <w:lang w:eastAsia="ru-RU"/>
        </w:rPr>
        <w:t>_________________</w:t>
      </w:r>
      <w:r w:rsidRPr="00E56578">
        <w:rPr>
          <w:rFonts w:ascii="Times New Roman" w:eastAsia="Times New Roman" w:hAnsi="Times New Roman"/>
          <w:sz w:val="24"/>
          <w:szCs w:val="24"/>
          <w:lang w:eastAsia="ru-RU"/>
        </w:rPr>
        <w:t>.</w:t>
      </w:r>
    </w:p>
    <w:p w:rsidR="009829DC" w:rsidRDefault="003773E5" w:rsidP="009829DC">
      <w:pPr>
        <w:spacing w:after="0" w:line="240" w:lineRule="auto"/>
        <w:ind w:right="-143" w:firstLine="567"/>
        <w:jc w:val="both"/>
        <w:rPr>
          <w:rFonts w:ascii="Times New Roman" w:eastAsia="Times New Roman" w:hAnsi="Times New Roman"/>
          <w:i/>
          <w:sz w:val="24"/>
          <w:szCs w:val="24"/>
          <w:lang w:eastAsia="ru-RU"/>
        </w:rPr>
      </w:pPr>
      <w:r>
        <w:rPr>
          <w:rFonts w:ascii="Times New Roman" w:eastAsia="Times New Roman" w:hAnsi="Times New Roman"/>
          <w:i/>
          <w:sz w:val="24"/>
          <w:szCs w:val="24"/>
          <w:lang w:eastAsia="ru-RU"/>
        </w:rPr>
        <w:t xml:space="preserve">                         </w:t>
      </w:r>
      <w:r w:rsidR="00E56578" w:rsidRPr="00E56578">
        <w:rPr>
          <w:rFonts w:ascii="Times New Roman" w:eastAsia="Times New Roman" w:hAnsi="Times New Roman"/>
          <w:i/>
          <w:sz w:val="24"/>
          <w:szCs w:val="24"/>
          <w:lang w:eastAsia="ru-RU"/>
        </w:rPr>
        <w:t>(указать сумму цифрами и прописью)</w:t>
      </w:r>
    </w:p>
    <w:p w:rsidR="003773E5" w:rsidRPr="009829DC" w:rsidRDefault="0092170E" w:rsidP="003773E5">
      <w:pPr>
        <w:spacing w:after="0" w:line="240" w:lineRule="auto"/>
        <w:ind w:left="-709" w:right="-143"/>
        <w:jc w:val="both"/>
        <w:rPr>
          <w:rFonts w:ascii="Times New Roman" w:eastAsia="Times New Roman" w:hAnsi="Times New Roman"/>
          <w:i/>
          <w:sz w:val="24"/>
          <w:szCs w:val="24"/>
          <w:lang w:eastAsia="ru-RU"/>
        </w:rPr>
      </w:pPr>
      <w:r w:rsidRPr="008E2E71">
        <w:rPr>
          <w:rFonts w:ascii="Times New Roman" w:eastAsia="Times New Roman" w:hAnsi="Times New Roman"/>
          <w:sz w:val="24"/>
          <w:szCs w:val="24"/>
          <w:lang w:eastAsia="ru-RU"/>
        </w:rPr>
        <w:t xml:space="preserve">      </w:t>
      </w:r>
      <w:r w:rsidR="003773E5" w:rsidRPr="007B64FE">
        <w:rPr>
          <w:rFonts w:ascii="Times New Roman" w:eastAsia="Times New Roman" w:hAnsi="Times New Roman"/>
          <w:sz w:val="24"/>
          <w:szCs w:val="24"/>
          <w:lang w:eastAsia="ru-RU"/>
        </w:rPr>
        <w:t>2.2.</w:t>
      </w:r>
      <w:r w:rsidR="003773E5" w:rsidRPr="007B64FE">
        <w:rPr>
          <w:rFonts w:ascii="Times New Roman" w:eastAsia="Times New Roman" w:hAnsi="Times New Roman"/>
          <w:i/>
          <w:sz w:val="24"/>
          <w:szCs w:val="24"/>
          <w:lang w:eastAsia="ru-RU"/>
        </w:rPr>
        <w:t xml:space="preserve"> </w:t>
      </w:r>
      <w:r w:rsidR="003773E5" w:rsidRPr="007B64FE">
        <w:rPr>
          <w:rFonts w:ascii="Times New Roman" w:hAnsi="Times New Roman"/>
          <w:sz w:val="24"/>
          <w:szCs w:val="24"/>
        </w:rPr>
        <w:t>Оплата Застройщиком цены указанной в пункте 2.1. настоящего Договора, производится в течение 1</w:t>
      </w:r>
      <w:r w:rsidR="008E2E71" w:rsidRPr="007B64FE">
        <w:rPr>
          <w:rFonts w:ascii="Times New Roman" w:hAnsi="Times New Roman"/>
          <w:sz w:val="24"/>
          <w:szCs w:val="24"/>
        </w:rPr>
        <w:t>0 рабочих дней</w:t>
      </w:r>
      <w:r w:rsidR="003773E5" w:rsidRPr="007B64FE">
        <w:rPr>
          <w:rFonts w:ascii="Times New Roman" w:hAnsi="Times New Roman"/>
          <w:sz w:val="24"/>
          <w:szCs w:val="24"/>
        </w:rPr>
        <w:t xml:space="preserve"> со дня заключения настоящего Договора, на банковские реквизиты Администрации, указанные в разделе </w:t>
      </w:r>
      <w:r w:rsidR="00E50B45" w:rsidRPr="007B64FE">
        <w:rPr>
          <w:rFonts w:ascii="Times New Roman" w:hAnsi="Times New Roman"/>
          <w:sz w:val="24"/>
          <w:szCs w:val="24"/>
        </w:rPr>
        <w:t>8</w:t>
      </w:r>
      <w:r w:rsidR="003773E5" w:rsidRPr="007B64FE">
        <w:rPr>
          <w:rFonts w:ascii="Times New Roman" w:hAnsi="Times New Roman"/>
          <w:sz w:val="24"/>
          <w:szCs w:val="24"/>
        </w:rPr>
        <w:t xml:space="preserve"> настоящего Договора.</w:t>
      </w:r>
      <w:r w:rsidR="003773E5">
        <w:rPr>
          <w:rFonts w:ascii="Times New Roman" w:hAnsi="Times New Roman"/>
          <w:sz w:val="24"/>
          <w:szCs w:val="24"/>
        </w:rPr>
        <w:t xml:space="preserve"> </w:t>
      </w:r>
    </w:p>
    <w:p w:rsidR="009829DC" w:rsidRDefault="009829DC" w:rsidP="00E64C36">
      <w:pPr>
        <w:spacing w:after="0" w:line="240" w:lineRule="auto"/>
        <w:ind w:right="-143" w:firstLine="567"/>
        <w:jc w:val="both"/>
        <w:rPr>
          <w:rFonts w:ascii="Times New Roman" w:eastAsia="Times New Roman" w:hAnsi="Times New Roman"/>
          <w:i/>
          <w:sz w:val="24"/>
          <w:szCs w:val="24"/>
          <w:lang w:eastAsia="ru-RU"/>
        </w:rPr>
      </w:pPr>
    </w:p>
    <w:p w:rsidR="007418CB" w:rsidRDefault="00E56578" w:rsidP="007418CB">
      <w:pPr>
        <w:pStyle w:val="a3"/>
        <w:spacing w:after="0"/>
        <w:jc w:val="center"/>
        <w:rPr>
          <w:rFonts w:ascii="Times New Roman" w:hAnsi="Times New Roman"/>
          <w:b/>
          <w:sz w:val="24"/>
          <w:szCs w:val="24"/>
        </w:rPr>
      </w:pPr>
      <w:r>
        <w:rPr>
          <w:rFonts w:ascii="Times New Roman" w:eastAsia="Times New Roman" w:hAnsi="Times New Roman"/>
          <w:b/>
          <w:bCs/>
          <w:sz w:val="24"/>
          <w:szCs w:val="24"/>
          <w:lang w:eastAsia="ru-RU"/>
        </w:rPr>
        <w:t>3</w:t>
      </w:r>
      <w:r w:rsidRPr="00E56578">
        <w:rPr>
          <w:rFonts w:ascii="Times New Roman" w:eastAsia="Times New Roman" w:hAnsi="Times New Roman"/>
          <w:b/>
          <w:bCs/>
          <w:sz w:val="24"/>
          <w:szCs w:val="24"/>
          <w:lang w:eastAsia="ru-RU"/>
        </w:rPr>
        <w:t xml:space="preserve">. </w:t>
      </w:r>
      <w:r>
        <w:rPr>
          <w:rFonts w:ascii="Times New Roman" w:hAnsi="Times New Roman"/>
          <w:b/>
          <w:sz w:val="24"/>
          <w:szCs w:val="24"/>
        </w:rPr>
        <w:t>ПРАВА И ОБЯЗАННОСТИ СТОРОН</w:t>
      </w:r>
    </w:p>
    <w:p w:rsidR="00B055F6" w:rsidRPr="007418CB" w:rsidRDefault="00B055F6" w:rsidP="007418CB">
      <w:pPr>
        <w:spacing w:after="0"/>
        <w:rPr>
          <w:rFonts w:ascii="Times New Roman" w:hAnsi="Times New Roman"/>
          <w:b/>
          <w:sz w:val="24"/>
          <w:szCs w:val="24"/>
        </w:rPr>
      </w:pPr>
      <w:r w:rsidRPr="007418CB">
        <w:rPr>
          <w:rFonts w:ascii="Times New Roman" w:eastAsia="Times New Roman" w:hAnsi="Times New Roman"/>
          <w:b/>
          <w:bCs/>
          <w:sz w:val="24"/>
          <w:szCs w:val="24"/>
          <w:lang w:eastAsia="ru-RU"/>
        </w:rPr>
        <w:t>3.1. «Застройщик» обязан:</w:t>
      </w:r>
    </w:p>
    <w:p w:rsidR="00B055F6" w:rsidRPr="00B055F6" w:rsidRDefault="00E64C36" w:rsidP="00E64C36">
      <w:pPr>
        <w:spacing w:after="0" w:line="240" w:lineRule="auto"/>
        <w:ind w:left="-709" w:right="-143"/>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00B055F6" w:rsidRPr="008E2E71">
        <w:rPr>
          <w:rFonts w:ascii="Times New Roman" w:eastAsia="Times New Roman" w:hAnsi="Times New Roman"/>
          <w:sz w:val="24"/>
          <w:szCs w:val="24"/>
          <w:lang w:eastAsia="ru-RU"/>
        </w:rPr>
        <w:t xml:space="preserve">3.1.1. </w:t>
      </w:r>
      <w:r w:rsidR="003E2E87" w:rsidRPr="008E2E71">
        <w:rPr>
          <w:rFonts w:ascii="Times New Roman" w:eastAsia="Times New Roman" w:hAnsi="Times New Roman"/>
          <w:sz w:val="24"/>
          <w:szCs w:val="24"/>
          <w:lang w:eastAsia="ru-RU"/>
        </w:rPr>
        <w:t>Оплатить цену права на заключение настоящего Договора, указанную в разделе 2 настоящего Договора, в порядке и сроки, установленные извещением о проведении Аукциона на право заключения договора о КРТ жилой застройки и п.2.2. настоящего Договора.</w:t>
      </w:r>
    </w:p>
    <w:p w:rsidR="00B055F6" w:rsidRPr="00B055F6" w:rsidRDefault="00E64C36" w:rsidP="00E64C36">
      <w:pPr>
        <w:spacing w:after="0" w:line="240" w:lineRule="auto"/>
        <w:ind w:left="-709" w:right="-143"/>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00B055F6" w:rsidRPr="00B055F6">
        <w:rPr>
          <w:rFonts w:ascii="Times New Roman" w:eastAsia="Times New Roman" w:hAnsi="Times New Roman"/>
          <w:sz w:val="24"/>
          <w:szCs w:val="24"/>
          <w:lang w:eastAsia="ru-RU"/>
        </w:rPr>
        <w:t xml:space="preserve">3.1.2. В течение девяноста  календарных дней с даты заключения настоящего Договора подготовить и представить эскизный проект жилой застройки для согласования с главным архитектором администрации МО ГО «Сыктывкар» внешнего вида объекта, включающий проект </w:t>
      </w:r>
      <w:r w:rsidR="00B055F6" w:rsidRPr="00B055F6">
        <w:rPr>
          <w:rFonts w:ascii="Times New Roman" w:eastAsia="Times New Roman" w:hAnsi="Times New Roman"/>
          <w:sz w:val="24"/>
          <w:szCs w:val="24"/>
          <w:lang w:eastAsia="ru-RU"/>
        </w:rPr>
        <w:lastRenderedPageBreak/>
        <w:t>застройки,  благоустройства дворовых и прилегающих территорий, фасадов зданий и применяемых материалов отделки. При подготовке</w:t>
      </w:r>
      <w:r w:rsidR="00B055F6" w:rsidRPr="00B055F6">
        <w:rPr>
          <w:rFonts w:ascii="Times New Roman" w:hAnsi="Times New Roman"/>
          <w:sz w:val="24"/>
          <w:szCs w:val="24"/>
        </w:rPr>
        <w:t xml:space="preserve"> </w:t>
      </w:r>
      <w:r w:rsidR="00B055F6" w:rsidRPr="00B055F6">
        <w:rPr>
          <w:rFonts w:ascii="Times New Roman" w:eastAsia="Times New Roman" w:hAnsi="Times New Roman"/>
          <w:sz w:val="24"/>
          <w:szCs w:val="24"/>
          <w:lang w:eastAsia="ru-RU"/>
        </w:rPr>
        <w:t xml:space="preserve">эскизного проекта жилой застройки руководствоваться эскизным проектом жилой застройки, </w:t>
      </w:r>
      <w:r w:rsidR="00B055F6" w:rsidRPr="00B055F6">
        <w:rPr>
          <w:rFonts w:ascii="Times New Roman" w:hAnsi="Times New Roman"/>
          <w:sz w:val="24"/>
          <w:szCs w:val="24"/>
        </w:rPr>
        <w:t>расположенной в кадастровом квартале  11:05:0105025 в районе пересечения улицы Маркова и Сысольского шоссе г. Сыктывкара городского округа Сыктывкар Республики Коми</w:t>
      </w:r>
      <w:r w:rsidR="00B055F6" w:rsidRPr="00B055F6">
        <w:rPr>
          <w:rFonts w:ascii="Times New Roman" w:eastAsia="Times New Roman" w:hAnsi="Times New Roman"/>
          <w:sz w:val="24"/>
          <w:szCs w:val="24"/>
          <w:lang w:eastAsia="ru-RU"/>
        </w:rPr>
        <w:t>, приведенным в приложении № 1 к настоящему Договору. Для согласования эскизного проекта подготовить материалы: эскизный проект застройки,  благоустройства дворовых  и прилегающих территорий, фасадов зданий и применяемых материалов отделки.</w:t>
      </w:r>
      <w:r w:rsidR="00B055F6" w:rsidRPr="00B055F6">
        <w:rPr>
          <w:rFonts w:ascii="Times New Roman" w:hAnsi="Times New Roman"/>
          <w:sz w:val="24"/>
          <w:szCs w:val="24"/>
        </w:rPr>
        <w:t xml:space="preserve"> </w:t>
      </w:r>
      <w:r w:rsidR="00B055F6" w:rsidRPr="00B055F6">
        <w:rPr>
          <w:rFonts w:ascii="Times New Roman" w:eastAsia="Times New Roman" w:hAnsi="Times New Roman"/>
          <w:sz w:val="24"/>
          <w:szCs w:val="24"/>
          <w:lang w:eastAsia="ru-RU"/>
        </w:rPr>
        <w:t>Материалы согласовать с главным архитектором администрации МО ГО «Сыктывкар».</w:t>
      </w:r>
    </w:p>
    <w:p w:rsidR="00B055F6" w:rsidRPr="00B055F6" w:rsidRDefault="00B055F6" w:rsidP="00E64C36">
      <w:pPr>
        <w:spacing w:after="0" w:line="240" w:lineRule="auto"/>
        <w:ind w:left="-709" w:right="-143"/>
        <w:jc w:val="both"/>
        <w:rPr>
          <w:rFonts w:ascii="Times New Roman" w:eastAsia="Times New Roman" w:hAnsi="Times New Roman"/>
          <w:sz w:val="24"/>
          <w:szCs w:val="24"/>
          <w:lang w:eastAsia="ru-RU"/>
        </w:rPr>
      </w:pPr>
      <w:r w:rsidRPr="00B055F6">
        <w:rPr>
          <w:rFonts w:ascii="Times New Roman" w:eastAsia="Times New Roman" w:hAnsi="Times New Roman"/>
          <w:sz w:val="24"/>
          <w:szCs w:val="24"/>
          <w:lang w:eastAsia="ru-RU"/>
        </w:rPr>
        <w:t>В течение ста восьмидесяти календарных дней с даты заключения настоящего Договора после согласования эскизного проекта жилой застройки с главным архитектором администрации МО ГО «Сыктывкар» подг</w:t>
      </w:r>
      <w:r w:rsidR="00CE2C3C">
        <w:rPr>
          <w:rFonts w:ascii="Times New Roman" w:eastAsia="Times New Roman" w:hAnsi="Times New Roman"/>
          <w:sz w:val="24"/>
          <w:szCs w:val="24"/>
          <w:lang w:eastAsia="ru-RU"/>
        </w:rPr>
        <w:t>отовить и представить в «Админи</w:t>
      </w:r>
      <w:r w:rsidRPr="00B055F6">
        <w:rPr>
          <w:rFonts w:ascii="Times New Roman" w:eastAsia="Times New Roman" w:hAnsi="Times New Roman"/>
          <w:sz w:val="24"/>
          <w:szCs w:val="24"/>
          <w:lang w:eastAsia="ru-RU"/>
        </w:rPr>
        <w:t>страцию» на утверждение документацию по планировке территории (проект планировки); по внесению изменений в документацию по планировке территории (проект межевания) территории кадастрового квартала 11:05:0105025, утвержденную постановлением администрации МО ГО «Сыктывкар» от 02.12.2022 № 12/395.</w:t>
      </w:r>
    </w:p>
    <w:p w:rsidR="00B055F6" w:rsidRPr="00B055F6" w:rsidRDefault="00B055F6" w:rsidP="00E64C36">
      <w:pPr>
        <w:spacing w:after="0" w:line="240" w:lineRule="auto"/>
        <w:ind w:left="-709" w:right="-143"/>
        <w:jc w:val="both"/>
        <w:rPr>
          <w:rFonts w:ascii="Times New Roman" w:eastAsia="Times New Roman" w:hAnsi="Times New Roman"/>
          <w:sz w:val="24"/>
          <w:szCs w:val="24"/>
          <w:lang w:eastAsia="ru-RU"/>
        </w:rPr>
      </w:pPr>
      <w:r w:rsidRPr="00B055F6">
        <w:rPr>
          <w:rFonts w:ascii="Times New Roman" w:eastAsia="Times New Roman" w:hAnsi="Times New Roman"/>
          <w:sz w:val="24"/>
          <w:szCs w:val="24"/>
          <w:lang w:eastAsia="ru-RU"/>
        </w:rPr>
        <w:t xml:space="preserve">При подготовке документации по планировке территории жилой застройки руководствоваться эскизным проектом жилой застройки, </w:t>
      </w:r>
      <w:r w:rsidRPr="00B055F6">
        <w:rPr>
          <w:rFonts w:ascii="Times New Roman" w:hAnsi="Times New Roman"/>
          <w:sz w:val="24"/>
          <w:szCs w:val="24"/>
        </w:rPr>
        <w:t>расположенной в кадастровом квартале  11:05:0105025 в районе пересечения ул</w:t>
      </w:r>
      <w:r w:rsidR="007B64FE">
        <w:rPr>
          <w:rFonts w:ascii="Times New Roman" w:hAnsi="Times New Roman"/>
          <w:sz w:val="24"/>
          <w:szCs w:val="24"/>
        </w:rPr>
        <w:t xml:space="preserve">ицы Маркова и </w:t>
      </w:r>
      <w:proofErr w:type="spellStart"/>
      <w:r w:rsidR="007B64FE">
        <w:rPr>
          <w:rFonts w:ascii="Times New Roman" w:hAnsi="Times New Roman"/>
          <w:sz w:val="24"/>
          <w:szCs w:val="24"/>
        </w:rPr>
        <w:t>Сысольского</w:t>
      </w:r>
      <w:proofErr w:type="spellEnd"/>
      <w:r w:rsidR="007B64FE">
        <w:rPr>
          <w:rFonts w:ascii="Times New Roman" w:hAnsi="Times New Roman"/>
          <w:sz w:val="24"/>
          <w:szCs w:val="24"/>
        </w:rPr>
        <w:t xml:space="preserve"> шоссе </w:t>
      </w:r>
      <w:r w:rsidRPr="00B055F6">
        <w:rPr>
          <w:rFonts w:ascii="Times New Roman" w:hAnsi="Times New Roman"/>
          <w:sz w:val="24"/>
          <w:szCs w:val="24"/>
        </w:rPr>
        <w:t>г. Сыктывкара городского округа Сыктывкар Республики Коми</w:t>
      </w:r>
      <w:r w:rsidRPr="00B055F6">
        <w:rPr>
          <w:rFonts w:ascii="Times New Roman" w:eastAsia="Times New Roman" w:hAnsi="Times New Roman"/>
          <w:sz w:val="24"/>
          <w:szCs w:val="24"/>
          <w:lang w:eastAsia="ru-RU"/>
        </w:rPr>
        <w:t>, согласованным с главным архитектором администрации МО ГО «Сыктывкар». Предусмотреть (обеспечить) беспрепятственный доступ неограниченного круга лиц к существующим объектам недвижимого имущества, обозначенным на схеме расположения территории, в отношении которой необходимо обеспечение беспрепятственного доступа в рамках реализации решения о КРТ, в соответствии с приложением № 4 к настоящему Договору.</w:t>
      </w:r>
      <w:r w:rsidRPr="00B055F6">
        <w:rPr>
          <w:rFonts w:ascii="Times New Roman" w:eastAsia="Times New Roman" w:hAnsi="Times New Roman"/>
          <w:b/>
          <w:bCs/>
          <w:sz w:val="24"/>
          <w:szCs w:val="24"/>
          <w:lang w:eastAsia="ru-RU"/>
        </w:rPr>
        <w:t xml:space="preserve"> </w:t>
      </w:r>
    </w:p>
    <w:p w:rsidR="00B055F6" w:rsidRPr="00B055F6" w:rsidRDefault="00B055F6" w:rsidP="00E64C36">
      <w:pPr>
        <w:spacing w:after="0" w:line="240" w:lineRule="auto"/>
        <w:ind w:left="-709" w:right="-143"/>
        <w:jc w:val="both"/>
        <w:rPr>
          <w:rFonts w:ascii="Times New Roman" w:eastAsia="Times New Roman" w:hAnsi="Times New Roman"/>
          <w:sz w:val="24"/>
          <w:szCs w:val="24"/>
          <w:lang w:eastAsia="ru-RU"/>
        </w:rPr>
      </w:pPr>
      <w:r w:rsidRPr="00B055F6">
        <w:rPr>
          <w:rFonts w:ascii="Times New Roman" w:eastAsia="Times New Roman" w:hAnsi="Times New Roman"/>
          <w:sz w:val="24"/>
          <w:szCs w:val="24"/>
          <w:lang w:eastAsia="ru-RU"/>
        </w:rPr>
        <w:t>Срок доработки представленных «Застройщиком» изменений в документацию по планировке территории жилой застройки не может превышать тридцать календарных дней с даты уведомления «Застройщика» о возврате документации по планировке территории жилой застройки и необходимости ее доработки с указанием выявленных замечаний (возражений).</w:t>
      </w:r>
    </w:p>
    <w:p w:rsidR="00B055F6" w:rsidRPr="00B055F6" w:rsidRDefault="00E64C36" w:rsidP="00E64C36">
      <w:pPr>
        <w:spacing w:after="0" w:line="240" w:lineRule="auto"/>
        <w:ind w:left="-709" w:right="-143"/>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00B055F6" w:rsidRPr="00B055F6">
        <w:rPr>
          <w:rFonts w:ascii="Times New Roman" w:eastAsia="Times New Roman" w:hAnsi="Times New Roman"/>
          <w:sz w:val="24"/>
          <w:szCs w:val="24"/>
          <w:lang w:eastAsia="ru-RU"/>
        </w:rPr>
        <w:t xml:space="preserve">3.1.3. </w:t>
      </w:r>
      <w:r w:rsidR="00B055F6" w:rsidRPr="00B055F6">
        <w:rPr>
          <w:rFonts w:ascii="Times New Roman" w:eastAsia="Times New Roman" w:hAnsi="Times New Roman"/>
          <w:color w:val="000000"/>
          <w:sz w:val="24"/>
          <w:szCs w:val="24"/>
          <w:lang w:eastAsia="ru-RU"/>
        </w:rPr>
        <w:t xml:space="preserve">Проектом планировки территории КРТ жилой застройки в соответствии с требованиями действующего законодательства, в том числе в соответствии с предельными значениями расчетных показателей для объектов местного значения обеспеченности объектами коммунальной, транспортной, </w:t>
      </w:r>
      <w:r w:rsidR="00B055F6" w:rsidRPr="00B055F6">
        <w:rPr>
          <w:rFonts w:ascii="Times New Roman" w:eastAsia="Times New Roman" w:hAnsi="Times New Roman"/>
          <w:sz w:val="24"/>
          <w:szCs w:val="24"/>
          <w:lang w:eastAsia="ru-RU"/>
        </w:rPr>
        <w:t>физической культуры и спорта</w:t>
      </w:r>
      <w:r w:rsidR="00B055F6" w:rsidRPr="00B055F6">
        <w:rPr>
          <w:rFonts w:ascii="Times New Roman" w:eastAsia="Times New Roman" w:hAnsi="Times New Roman"/>
          <w:color w:val="000000"/>
          <w:sz w:val="24"/>
          <w:szCs w:val="24"/>
          <w:lang w:eastAsia="ru-RU"/>
        </w:rPr>
        <w:t xml:space="preserve">, культуры, социальной инфраструктур и расчетные показатели максимально допустимого уровня территориальной доступности указанных объектов для населения МО ГО «Сыктывкар», утвержденными решением Совета МО ГО «Сыктывкар» от 10.12.2015 № 03/2015-57, </w:t>
      </w:r>
      <w:r w:rsidR="00B055F6" w:rsidRPr="00B055F6">
        <w:rPr>
          <w:rFonts w:ascii="Times New Roman" w:eastAsia="Times New Roman" w:hAnsi="Times New Roman"/>
          <w:sz w:val="24"/>
          <w:szCs w:val="24"/>
          <w:lang w:eastAsia="ru-RU"/>
        </w:rPr>
        <w:t>предусмотреть:</w:t>
      </w:r>
    </w:p>
    <w:p w:rsidR="00B055F6" w:rsidRPr="00B055F6" w:rsidRDefault="00B055F6" w:rsidP="00E64C36">
      <w:pPr>
        <w:spacing w:after="0" w:line="240" w:lineRule="auto"/>
        <w:ind w:left="-709" w:right="-143"/>
        <w:jc w:val="both"/>
        <w:rPr>
          <w:rFonts w:ascii="Times New Roman" w:eastAsia="Times New Roman" w:hAnsi="Times New Roman"/>
          <w:color w:val="000000"/>
          <w:sz w:val="24"/>
          <w:szCs w:val="24"/>
          <w:lang w:eastAsia="ru-RU"/>
        </w:rPr>
      </w:pPr>
      <w:r w:rsidRPr="00B055F6">
        <w:rPr>
          <w:rFonts w:ascii="Times New Roman" w:eastAsia="Times New Roman" w:hAnsi="Times New Roman"/>
          <w:color w:val="000000"/>
          <w:sz w:val="24"/>
          <w:szCs w:val="24"/>
          <w:lang w:eastAsia="ru-RU"/>
        </w:rPr>
        <w:t>а) увеличение площади земельного  участка существующего корпуса № 2 муниципального автономного дошкольного образовательного учреждения «Детский сад № 66 общеразвивающего вида» по адресу:</w:t>
      </w:r>
      <w:r w:rsidRPr="00B055F6">
        <w:rPr>
          <w:rFonts w:ascii="Times New Roman" w:eastAsia="Times New Roman" w:hAnsi="Times New Roman"/>
          <w:sz w:val="24"/>
          <w:szCs w:val="24"/>
          <w:lang w:eastAsia="ru-RU"/>
        </w:rPr>
        <w:t xml:space="preserve"> </w:t>
      </w:r>
      <w:r w:rsidRPr="00B055F6">
        <w:rPr>
          <w:rFonts w:ascii="Times New Roman" w:eastAsia="Times New Roman" w:hAnsi="Times New Roman"/>
          <w:color w:val="000000"/>
          <w:sz w:val="24"/>
          <w:szCs w:val="24"/>
          <w:lang w:eastAsia="ru-RU"/>
        </w:rPr>
        <w:t>Республика Коми, г. Сыктывкар, ул. Маркова, дом 39/1.</w:t>
      </w:r>
    </w:p>
    <w:p w:rsidR="00B055F6" w:rsidRPr="00B055F6" w:rsidRDefault="00B055F6" w:rsidP="00E64C36">
      <w:pPr>
        <w:spacing w:after="0" w:line="240" w:lineRule="auto"/>
        <w:ind w:left="-709" w:right="-143"/>
        <w:jc w:val="both"/>
        <w:rPr>
          <w:rFonts w:ascii="Times New Roman" w:eastAsia="Times New Roman" w:hAnsi="Times New Roman"/>
          <w:sz w:val="24"/>
          <w:szCs w:val="24"/>
          <w:lang w:eastAsia="ru-RU"/>
        </w:rPr>
      </w:pPr>
      <w:r w:rsidRPr="00B055F6">
        <w:rPr>
          <w:rFonts w:ascii="Times New Roman" w:eastAsia="Times New Roman" w:hAnsi="Times New Roman"/>
          <w:color w:val="000000"/>
          <w:sz w:val="24"/>
          <w:szCs w:val="24"/>
          <w:lang w:eastAsia="ru-RU"/>
        </w:rPr>
        <w:t>б) размещение объекта местного значения культурно-досугового назначения (модульная библиотека) во встроенном, пристроенном или встроенно-пристроенном исполнении площадью не менее 150 кв.м, обеспеченного отдельным входом, оборудованием для беспрепятственного доступа маломобильных групп населения;</w:t>
      </w:r>
    </w:p>
    <w:p w:rsidR="00B055F6" w:rsidRPr="00B055F6" w:rsidRDefault="00B055F6" w:rsidP="00E64C36">
      <w:pPr>
        <w:spacing w:after="0" w:line="240" w:lineRule="auto"/>
        <w:ind w:left="-709" w:right="-143"/>
        <w:jc w:val="both"/>
        <w:rPr>
          <w:rFonts w:ascii="Times New Roman" w:eastAsia="Times New Roman" w:hAnsi="Times New Roman"/>
          <w:sz w:val="24"/>
          <w:szCs w:val="24"/>
          <w:lang w:eastAsia="ru-RU"/>
        </w:rPr>
      </w:pPr>
      <w:r w:rsidRPr="00B055F6">
        <w:rPr>
          <w:rFonts w:ascii="Times New Roman" w:eastAsia="Times New Roman" w:hAnsi="Times New Roman"/>
          <w:color w:val="000000"/>
          <w:sz w:val="24"/>
          <w:szCs w:val="24"/>
          <w:lang w:eastAsia="ru-RU"/>
        </w:rPr>
        <w:t>в) размещение объекта местного значения спортивного назначения (тир) во встроенном, пристроенном или встроенно-пристроенном исполнении площадью не менее 300 кв.м.,</w:t>
      </w:r>
      <w:r w:rsidRPr="00B055F6">
        <w:rPr>
          <w:rFonts w:ascii="Times New Roman" w:hAnsi="Times New Roman"/>
          <w:sz w:val="24"/>
          <w:szCs w:val="24"/>
        </w:rPr>
        <w:t xml:space="preserve"> </w:t>
      </w:r>
      <w:r w:rsidRPr="00B055F6">
        <w:rPr>
          <w:rFonts w:ascii="Times New Roman" w:eastAsia="Times New Roman" w:hAnsi="Times New Roman"/>
          <w:color w:val="000000"/>
          <w:sz w:val="24"/>
          <w:szCs w:val="24"/>
          <w:lang w:eastAsia="ru-RU"/>
        </w:rPr>
        <w:t>обеспеченного отдельным входом, оборудованием для беспрепятственного доступа маломобильных групп населения;</w:t>
      </w:r>
    </w:p>
    <w:p w:rsidR="00B055F6" w:rsidRPr="00B055F6" w:rsidRDefault="00B055F6" w:rsidP="00E64C36">
      <w:pPr>
        <w:spacing w:after="0" w:line="240" w:lineRule="auto"/>
        <w:ind w:left="-709" w:right="-143"/>
        <w:jc w:val="both"/>
        <w:rPr>
          <w:rFonts w:ascii="Times New Roman" w:eastAsia="Times New Roman" w:hAnsi="Times New Roman"/>
          <w:color w:val="000000"/>
          <w:sz w:val="24"/>
          <w:szCs w:val="24"/>
          <w:lang w:eastAsia="ru-RU"/>
        </w:rPr>
      </w:pPr>
      <w:r w:rsidRPr="00B055F6">
        <w:rPr>
          <w:rFonts w:ascii="Times New Roman" w:eastAsia="Times New Roman" w:hAnsi="Times New Roman"/>
          <w:color w:val="000000"/>
          <w:sz w:val="24"/>
          <w:szCs w:val="24"/>
          <w:lang w:eastAsia="ru-RU"/>
        </w:rPr>
        <w:t>г)</w:t>
      </w:r>
      <w:r w:rsidRPr="00B055F6">
        <w:rPr>
          <w:rFonts w:ascii="Times New Roman" w:eastAsia="Times New Roman" w:hAnsi="Times New Roman"/>
          <w:sz w:val="24"/>
          <w:szCs w:val="24"/>
          <w:lang w:eastAsia="ru-RU"/>
        </w:rPr>
        <w:t xml:space="preserve"> </w:t>
      </w:r>
      <w:r w:rsidRPr="00B055F6">
        <w:rPr>
          <w:rFonts w:ascii="Times New Roman" w:eastAsia="Times New Roman" w:hAnsi="Times New Roman"/>
          <w:color w:val="000000"/>
          <w:sz w:val="24"/>
          <w:szCs w:val="24"/>
          <w:lang w:eastAsia="ru-RU"/>
        </w:rPr>
        <w:t>строительство тротуара вдоль проезда и приведение дорожного полотна в надлежащее состояние от Сысольского шоссе до дома №  39 по ул. Маркова протяжённостью 115 м. в границах земельного участка с кадастровым номером 11:05:0105025:4615 (подлежит передаче в муниципальную собственность)</w:t>
      </w:r>
    </w:p>
    <w:p w:rsidR="00B055F6" w:rsidRPr="00B055F6" w:rsidRDefault="00B055F6" w:rsidP="00E64C36">
      <w:pPr>
        <w:spacing w:after="0" w:line="240" w:lineRule="auto"/>
        <w:ind w:left="-709" w:right="-143"/>
        <w:jc w:val="both"/>
        <w:rPr>
          <w:rFonts w:ascii="Times New Roman" w:eastAsia="Times New Roman" w:hAnsi="Times New Roman"/>
          <w:color w:val="000000"/>
          <w:sz w:val="24"/>
          <w:szCs w:val="24"/>
          <w:lang w:eastAsia="ru-RU"/>
        </w:rPr>
      </w:pPr>
      <w:r w:rsidRPr="00B055F6">
        <w:rPr>
          <w:rFonts w:ascii="Times New Roman" w:eastAsia="Times New Roman" w:hAnsi="Times New Roman"/>
          <w:color w:val="000000"/>
          <w:sz w:val="24"/>
          <w:szCs w:val="24"/>
          <w:lang w:eastAsia="ru-RU"/>
        </w:rPr>
        <w:t xml:space="preserve">д) строительство (реконструкция) в границах «красных линий» земельных участков с кадастровыми номерами 11:05:0000000:501 и 11:05:0105025:171 тротуаров по ул. Маркова вдоль автомобильной дороги «Подъезд к аэропорту» протяжённостью 310 м. и Сысольскому шоссе </w:t>
      </w:r>
      <w:r w:rsidRPr="00B055F6">
        <w:rPr>
          <w:rFonts w:ascii="Times New Roman" w:eastAsia="Times New Roman" w:hAnsi="Times New Roman"/>
          <w:color w:val="000000"/>
          <w:sz w:val="24"/>
          <w:szCs w:val="24"/>
          <w:lang w:eastAsia="ru-RU"/>
        </w:rPr>
        <w:lastRenderedPageBreak/>
        <w:t>протяжённостью 212 м (подлежит передаче в муниципальную собственность). Тротуары шириной не менее 2 м должны быть отделены от проезжей части газоном шириной не менее 2 м.</w:t>
      </w:r>
    </w:p>
    <w:p w:rsidR="00B055F6" w:rsidRPr="00B055F6" w:rsidRDefault="00B055F6" w:rsidP="00E64C36">
      <w:pPr>
        <w:spacing w:after="0" w:line="240" w:lineRule="auto"/>
        <w:ind w:left="-709" w:right="-143"/>
        <w:jc w:val="both"/>
        <w:rPr>
          <w:rFonts w:ascii="Times New Roman" w:eastAsia="Times New Roman" w:hAnsi="Times New Roman"/>
          <w:color w:val="000000"/>
          <w:sz w:val="24"/>
          <w:szCs w:val="24"/>
          <w:lang w:eastAsia="ru-RU"/>
        </w:rPr>
      </w:pPr>
      <w:r w:rsidRPr="00B055F6">
        <w:rPr>
          <w:rFonts w:ascii="Times New Roman" w:eastAsia="Times New Roman" w:hAnsi="Times New Roman"/>
          <w:color w:val="000000"/>
          <w:sz w:val="24"/>
          <w:szCs w:val="24"/>
          <w:lang w:eastAsia="ru-RU"/>
        </w:rPr>
        <w:t>е) строительство (реконструкция)  автомобильной дороги по ул. Маркова в границах «красных линий» земельного участка с кадастровым номером  11:05:0000000:501 - «Подъезд к аэропорту», протяжённостью 310 м с целью уширения проезжей части до 12 м. для обеспечения возможности парковки (с последующей безвозмездной передачей в муниципальную собственность «Администрации»)</w:t>
      </w:r>
    </w:p>
    <w:p w:rsidR="00B055F6" w:rsidRPr="00B055F6" w:rsidRDefault="00E64C36" w:rsidP="00E64C36">
      <w:pPr>
        <w:spacing w:after="0" w:line="240" w:lineRule="auto"/>
        <w:ind w:left="-709" w:right="-143"/>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00B055F6" w:rsidRPr="00B055F6">
        <w:rPr>
          <w:rFonts w:ascii="Times New Roman" w:eastAsia="Times New Roman" w:hAnsi="Times New Roman"/>
          <w:sz w:val="24"/>
          <w:szCs w:val="24"/>
          <w:lang w:eastAsia="ru-RU"/>
        </w:rPr>
        <w:t xml:space="preserve">3.1.4. </w:t>
      </w:r>
      <w:r w:rsidR="00B055F6" w:rsidRPr="00B055F6">
        <w:rPr>
          <w:rFonts w:ascii="Times New Roman" w:eastAsia="Times New Roman" w:hAnsi="Times New Roman"/>
          <w:color w:val="000000"/>
          <w:sz w:val="24"/>
          <w:szCs w:val="24"/>
          <w:lang w:eastAsia="ru-RU"/>
        </w:rPr>
        <w:t>Внесением изменений в проект межевания</w:t>
      </w:r>
      <w:r w:rsidR="00B055F6" w:rsidRPr="00B055F6">
        <w:rPr>
          <w:rFonts w:ascii="Times New Roman" w:eastAsia="Times New Roman" w:hAnsi="Times New Roman"/>
          <w:sz w:val="24"/>
          <w:szCs w:val="24"/>
          <w:lang w:eastAsia="ru-RU"/>
        </w:rPr>
        <w:t xml:space="preserve"> предусмотреть:</w:t>
      </w:r>
    </w:p>
    <w:p w:rsidR="00B055F6" w:rsidRPr="00B055F6" w:rsidRDefault="00B055F6" w:rsidP="00E64C36">
      <w:pPr>
        <w:spacing w:after="0" w:line="240" w:lineRule="auto"/>
        <w:ind w:left="-709" w:right="-143"/>
        <w:jc w:val="both"/>
        <w:rPr>
          <w:rFonts w:ascii="Times New Roman" w:eastAsia="Times New Roman" w:hAnsi="Times New Roman"/>
          <w:sz w:val="24"/>
          <w:szCs w:val="24"/>
          <w:lang w:eastAsia="ru-RU"/>
        </w:rPr>
      </w:pPr>
      <w:r w:rsidRPr="00B055F6">
        <w:rPr>
          <w:rFonts w:ascii="Times New Roman" w:eastAsia="Times New Roman" w:hAnsi="Times New Roman"/>
          <w:sz w:val="24"/>
          <w:szCs w:val="24"/>
          <w:lang w:eastAsia="ru-RU"/>
        </w:rPr>
        <w:t>а) образование земельного участка с видом разрешенного использования «Дошкольное, начальное и среднее общее образование», площадью не менее 5715 кв м., для обслуживания существующего корпуса № 2 муниципального автономного дошкольного образовательного учреждения «Детский сад №66 общеразвивающего вида» по адресу: Республика Коми, г. Сыктывкар, ул. Маркова, дом 39/1с последующей безвозмездной передачей земельного участка в муниципальную собственность «Администрации».</w:t>
      </w:r>
    </w:p>
    <w:p w:rsidR="00B055F6" w:rsidRPr="00B055F6" w:rsidRDefault="00B055F6" w:rsidP="00E64C36">
      <w:pPr>
        <w:spacing w:after="0" w:line="240" w:lineRule="auto"/>
        <w:ind w:left="-709" w:right="-143"/>
        <w:jc w:val="both"/>
        <w:rPr>
          <w:rFonts w:ascii="Times New Roman" w:eastAsia="Times New Roman" w:hAnsi="Times New Roman"/>
          <w:sz w:val="24"/>
          <w:szCs w:val="24"/>
          <w:lang w:eastAsia="ru-RU"/>
        </w:rPr>
      </w:pPr>
      <w:r w:rsidRPr="00B055F6">
        <w:rPr>
          <w:rFonts w:ascii="Times New Roman" w:eastAsia="Times New Roman" w:hAnsi="Times New Roman"/>
          <w:sz w:val="24"/>
          <w:szCs w:val="24"/>
          <w:lang w:eastAsia="ru-RU"/>
        </w:rPr>
        <w:t>б) образование земельного участка  (земельных участков) общего пользования при необходимости с последующей безвозмездной передачей в муниципальную собственность «Администрации».</w:t>
      </w:r>
    </w:p>
    <w:p w:rsidR="00B055F6" w:rsidRPr="00B055F6" w:rsidRDefault="00E64C36" w:rsidP="00E64C36">
      <w:pPr>
        <w:spacing w:after="0" w:line="240" w:lineRule="auto"/>
        <w:ind w:left="-709" w:right="-143"/>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00B055F6" w:rsidRPr="00B055F6">
        <w:rPr>
          <w:rFonts w:ascii="Times New Roman" w:eastAsia="Times New Roman" w:hAnsi="Times New Roman"/>
          <w:sz w:val="24"/>
          <w:szCs w:val="24"/>
          <w:lang w:eastAsia="ru-RU"/>
        </w:rPr>
        <w:t>3.1.5. В течение ста восьмидесяти календарных дней с даты подписания настоящего Договора в отношении территории жилой застройки направить с учетом разрабатываемой документации по планировке территории жилой застройки в «Администрацию» в целях дальнейшего согласования и утверждения по формам, указанным в приложении № 3 к настоящему Договору, проекты следующих сведений:</w:t>
      </w:r>
    </w:p>
    <w:p w:rsidR="00B055F6" w:rsidRPr="00B055F6" w:rsidRDefault="00B055F6" w:rsidP="00E64C36">
      <w:pPr>
        <w:spacing w:after="0" w:line="240" w:lineRule="auto"/>
        <w:ind w:left="-709" w:right="-143"/>
        <w:jc w:val="both"/>
        <w:rPr>
          <w:rFonts w:ascii="Times New Roman" w:eastAsia="Times New Roman" w:hAnsi="Times New Roman"/>
          <w:sz w:val="24"/>
          <w:szCs w:val="24"/>
          <w:lang w:eastAsia="ru-RU"/>
        </w:rPr>
      </w:pPr>
      <w:r w:rsidRPr="00B055F6">
        <w:rPr>
          <w:rFonts w:ascii="Times New Roman" w:eastAsia="Times New Roman" w:hAnsi="Times New Roman"/>
          <w:sz w:val="24"/>
          <w:szCs w:val="24"/>
          <w:lang w:eastAsia="ru-RU"/>
        </w:rPr>
        <w:t>- этапы и очередность исполнения обязательств, сроки выполнения обязательств, предусмотренных настоящим Договором;</w:t>
      </w:r>
    </w:p>
    <w:p w:rsidR="00B055F6" w:rsidRPr="00B055F6" w:rsidRDefault="00B055F6" w:rsidP="00E64C36">
      <w:pPr>
        <w:spacing w:after="0" w:line="240" w:lineRule="auto"/>
        <w:ind w:left="-709" w:right="-143"/>
        <w:jc w:val="both"/>
        <w:rPr>
          <w:rFonts w:ascii="Times New Roman" w:eastAsia="Times New Roman" w:hAnsi="Times New Roman"/>
          <w:sz w:val="24"/>
          <w:szCs w:val="24"/>
          <w:lang w:eastAsia="ru-RU"/>
        </w:rPr>
      </w:pPr>
      <w:r w:rsidRPr="00B055F6">
        <w:rPr>
          <w:rFonts w:ascii="Times New Roman" w:eastAsia="Times New Roman" w:hAnsi="Times New Roman"/>
          <w:sz w:val="24"/>
          <w:szCs w:val="24"/>
          <w:lang w:eastAsia="ru-RU"/>
        </w:rPr>
        <w:t>- перечень объектов капитального строительства, линейных объектов, подлежащих строительству, реконструкции, сносу в соответствии с утвержденной документацией по планировке территории, этапами реализации решения о комплексном развитии территории жилой застройки и очередностью комплексного развития террит</w:t>
      </w:r>
      <w:r w:rsidRPr="00B055F6">
        <w:rPr>
          <w:rFonts w:ascii="Times New Roman" w:eastAsia="Times New Roman" w:hAnsi="Times New Roman"/>
          <w:color w:val="000000"/>
          <w:sz w:val="24"/>
          <w:szCs w:val="24"/>
          <w:lang w:eastAsia="ru-RU"/>
        </w:rPr>
        <w:t>ории жилой застройки и (или) сведения о видах, назначении планируемых для размещения объектов капитального строительства с указанием предельной (максимальной и (или) минимальной) общей площади таких объектов (вк</w:t>
      </w:r>
      <w:r w:rsidRPr="00B055F6">
        <w:rPr>
          <w:rFonts w:ascii="Times New Roman" w:eastAsia="Times New Roman" w:hAnsi="Times New Roman"/>
          <w:sz w:val="24"/>
          <w:szCs w:val="24"/>
          <w:lang w:eastAsia="ru-RU"/>
        </w:rPr>
        <w:t>лючая соотношение общей площади жилых и нежилых помещений в многоквартирных домах, подлежащих строительству или реконструкции в соответствии с настоящим Договором, а также условие о размещении на первых этажах указанных домов нежилых помещений);</w:t>
      </w:r>
    </w:p>
    <w:p w:rsidR="00B055F6" w:rsidRPr="00B055F6" w:rsidRDefault="00B055F6" w:rsidP="00E64C36">
      <w:pPr>
        <w:spacing w:after="0" w:line="240" w:lineRule="auto"/>
        <w:ind w:left="-709" w:right="-143"/>
        <w:jc w:val="both"/>
        <w:rPr>
          <w:rFonts w:ascii="Times New Roman" w:eastAsia="Times New Roman" w:hAnsi="Times New Roman"/>
          <w:sz w:val="24"/>
          <w:szCs w:val="24"/>
          <w:lang w:eastAsia="ru-RU"/>
        </w:rPr>
      </w:pPr>
      <w:r w:rsidRPr="00B055F6">
        <w:rPr>
          <w:rFonts w:ascii="Times New Roman" w:eastAsia="Times New Roman" w:hAnsi="Times New Roman"/>
          <w:sz w:val="24"/>
          <w:szCs w:val="24"/>
          <w:lang w:eastAsia="ru-RU"/>
        </w:rPr>
        <w:t xml:space="preserve">- перечень выполняемых «Застройщиком» видов работ по благоустройству территории общего пользования, указанных </w:t>
      </w:r>
      <w:r w:rsidRPr="00B055F6">
        <w:rPr>
          <w:rFonts w:ascii="Times New Roman" w:eastAsia="Times New Roman" w:hAnsi="Times New Roman"/>
          <w:color w:val="000000"/>
          <w:sz w:val="24"/>
          <w:szCs w:val="24"/>
          <w:lang w:eastAsia="ru-RU"/>
        </w:rPr>
        <w:t>в приложении № 5 к на</w:t>
      </w:r>
      <w:r w:rsidRPr="00B055F6">
        <w:rPr>
          <w:rFonts w:ascii="Times New Roman" w:eastAsia="Times New Roman" w:hAnsi="Times New Roman"/>
          <w:sz w:val="24"/>
          <w:szCs w:val="24"/>
          <w:lang w:eastAsia="ru-RU"/>
        </w:rPr>
        <w:t>стоящему Договору, сроки их выполнения;</w:t>
      </w:r>
    </w:p>
    <w:p w:rsidR="00B055F6" w:rsidRPr="00B055F6" w:rsidRDefault="00B055F6" w:rsidP="00E64C36">
      <w:pPr>
        <w:spacing w:after="0" w:line="240" w:lineRule="auto"/>
        <w:ind w:left="-709" w:right="-143"/>
        <w:jc w:val="both"/>
        <w:rPr>
          <w:rFonts w:ascii="Times New Roman" w:eastAsia="Times New Roman" w:hAnsi="Times New Roman"/>
          <w:sz w:val="24"/>
          <w:szCs w:val="24"/>
          <w:lang w:eastAsia="ru-RU"/>
        </w:rPr>
      </w:pPr>
      <w:r w:rsidRPr="00B055F6">
        <w:rPr>
          <w:rFonts w:ascii="Times New Roman" w:eastAsia="Times New Roman" w:hAnsi="Times New Roman"/>
          <w:sz w:val="24"/>
          <w:szCs w:val="24"/>
          <w:lang w:eastAsia="ru-RU"/>
        </w:rPr>
        <w:t xml:space="preserve">- </w:t>
      </w:r>
      <w:r w:rsidRPr="00B055F6">
        <w:rPr>
          <w:rFonts w:ascii="Times New Roman" w:eastAsia="Times New Roman" w:hAnsi="Times New Roman"/>
          <w:color w:val="000000"/>
          <w:sz w:val="24"/>
          <w:szCs w:val="24"/>
          <w:lang w:eastAsia="ru-RU"/>
        </w:rPr>
        <w:t xml:space="preserve">перечень объектов коммунальной, транспортной, социальной инфраструктур, иных объектов, необходимых для функционирования объектов капитального строительства и обеспечения жизнедеятельности человека, и (или) сведения о видах и назначении таких объектов (Перечень объектов КТСИ) </w:t>
      </w:r>
      <w:r w:rsidRPr="00B055F6">
        <w:rPr>
          <w:rFonts w:ascii="Times New Roman" w:eastAsia="Times New Roman" w:hAnsi="Times New Roman"/>
          <w:sz w:val="24"/>
          <w:szCs w:val="24"/>
          <w:lang w:eastAsia="ru-RU"/>
        </w:rPr>
        <w:t>(далее-проекты сведений).</w:t>
      </w:r>
    </w:p>
    <w:p w:rsidR="00B055F6" w:rsidRPr="00B055F6" w:rsidRDefault="00E64C36" w:rsidP="00E64C36">
      <w:pPr>
        <w:spacing w:after="0" w:line="240" w:lineRule="auto"/>
        <w:ind w:left="-709" w:right="-143"/>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00B055F6" w:rsidRPr="00B055F6">
        <w:rPr>
          <w:rFonts w:ascii="Times New Roman" w:eastAsia="Times New Roman" w:hAnsi="Times New Roman"/>
          <w:sz w:val="24"/>
          <w:szCs w:val="24"/>
          <w:lang w:eastAsia="ru-RU"/>
        </w:rPr>
        <w:t>Срок доработки представленных «Застройщиком» проектов сведений по формам, указанным в приложении № 3 к настоящему Договору, не может превышать десяти календарных дней с даты уведомления «Застройщика» о возврате указанных в настоящем абзаце проектов сведений и необходимости их доработки с указанием выявленных замечаний (возражений).</w:t>
      </w:r>
    </w:p>
    <w:p w:rsidR="00B055F6" w:rsidRDefault="00E64C36" w:rsidP="00E64C36">
      <w:pPr>
        <w:spacing w:after="0" w:line="240" w:lineRule="auto"/>
        <w:ind w:left="-709" w:right="-143"/>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00B055F6" w:rsidRPr="00341189">
        <w:rPr>
          <w:rFonts w:ascii="Times New Roman" w:eastAsia="Times New Roman" w:hAnsi="Times New Roman"/>
          <w:sz w:val="24"/>
          <w:szCs w:val="24"/>
          <w:lang w:eastAsia="ru-RU"/>
        </w:rPr>
        <w:t>Утверждение документации по планировке территории жилой застройки по формам, указанным в приложении № 3 к настоящему Договору, осуществляется «Администрацией» в соответствии с муниципальными правовыми актами «Администрации».</w:t>
      </w:r>
    </w:p>
    <w:p w:rsidR="00B055F6" w:rsidRPr="00341189" w:rsidRDefault="00E64C36" w:rsidP="00E64C36">
      <w:pPr>
        <w:spacing w:after="0" w:line="240" w:lineRule="auto"/>
        <w:ind w:left="-709" w:right="-143"/>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00B055F6" w:rsidRPr="00341189">
        <w:rPr>
          <w:rFonts w:ascii="Times New Roman" w:eastAsia="Times New Roman" w:hAnsi="Times New Roman"/>
          <w:sz w:val="24"/>
          <w:szCs w:val="24"/>
          <w:lang w:eastAsia="ru-RU"/>
        </w:rPr>
        <w:t xml:space="preserve">3.1.6. Приобрести (создать) и передать в собственность МО ГО «Сыктывкар» благоустроенные жилые помещения, отвечающие установленным действующим законодательством Российской Федерации требованиям (квартиры с отделкой, полностью готовые под заселение)  и находящиеся в границах города Сыктывкар, в соответствии с номенклатурой, составленной «Администрацией» во исполнение пунктов </w:t>
      </w:r>
      <w:r w:rsidR="00B055F6" w:rsidRPr="00341189">
        <w:rPr>
          <w:rFonts w:ascii="Times New Roman" w:eastAsia="Times New Roman" w:hAnsi="Times New Roman"/>
          <w:color w:val="000000"/>
          <w:sz w:val="24"/>
          <w:szCs w:val="24"/>
          <w:lang w:eastAsia="ru-RU"/>
        </w:rPr>
        <w:t xml:space="preserve">3.3.1, 3.4.3 </w:t>
      </w:r>
      <w:r w:rsidR="00B055F6" w:rsidRPr="00341189">
        <w:rPr>
          <w:rFonts w:ascii="Times New Roman" w:eastAsia="Times New Roman" w:hAnsi="Times New Roman"/>
          <w:sz w:val="24"/>
          <w:szCs w:val="24"/>
          <w:lang w:eastAsia="ru-RU"/>
        </w:rPr>
        <w:t>настоящего Договора, в соответствии с установленными приложением № 3 к настоящему Договору сроками выполнения обязательств, сроком действия настоящего Договора соответственно.</w:t>
      </w:r>
      <w:r w:rsidR="00B055F6" w:rsidRPr="00341189">
        <w:rPr>
          <w:rFonts w:ascii="Times New Roman" w:hAnsi="Times New Roman"/>
          <w:sz w:val="24"/>
          <w:szCs w:val="24"/>
        </w:rPr>
        <w:t xml:space="preserve"> </w:t>
      </w:r>
    </w:p>
    <w:p w:rsidR="00B055F6" w:rsidRPr="00341189" w:rsidRDefault="00E64C36" w:rsidP="00E64C36">
      <w:pPr>
        <w:shd w:val="clear" w:color="auto" w:fill="FFFFFF"/>
        <w:spacing w:after="0" w:line="240" w:lineRule="auto"/>
        <w:ind w:left="-709" w:right="-143"/>
        <w:jc w:val="both"/>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lastRenderedPageBreak/>
        <w:t xml:space="preserve">          </w:t>
      </w:r>
      <w:r w:rsidR="00B055F6" w:rsidRPr="00341189">
        <w:rPr>
          <w:rFonts w:ascii="Times New Roman" w:eastAsia="Times New Roman" w:hAnsi="Times New Roman"/>
          <w:color w:val="000000"/>
          <w:sz w:val="24"/>
          <w:szCs w:val="24"/>
          <w:lang w:eastAsia="ru-RU"/>
        </w:rPr>
        <w:t xml:space="preserve">Мероприятия, указанные в абзаце первом настоящего пункта, в отношении многоквартирных домов, признанных аварийными и подлежащими сносу, реализовать (реализовывать) в первоочередном порядке, в соответствии с установленными приложением № 3 к настоящему </w:t>
      </w:r>
      <w:r>
        <w:rPr>
          <w:rFonts w:ascii="Times New Roman" w:eastAsia="Times New Roman" w:hAnsi="Times New Roman"/>
          <w:color w:val="000000"/>
          <w:sz w:val="24"/>
          <w:szCs w:val="24"/>
          <w:lang w:eastAsia="ru-RU"/>
        </w:rPr>
        <w:t xml:space="preserve"> </w:t>
      </w:r>
      <w:r w:rsidR="00B055F6" w:rsidRPr="00341189">
        <w:rPr>
          <w:rFonts w:ascii="Times New Roman" w:eastAsia="Times New Roman" w:hAnsi="Times New Roman"/>
          <w:color w:val="000000"/>
          <w:sz w:val="24"/>
          <w:szCs w:val="24"/>
          <w:lang w:eastAsia="ru-RU"/>
        </w:rPr>
        <w:t>Договору сроками выполнения обязательств.</w:t>
      </w:r>
    </w:p>
    <w:p w:rsidR="00B055F6" w:rsidRPr="00341189" w:rsidRDefault="00E64C36" w:rsidP="00E64C36">
      <w:pPr>
        <w:spacing w:after="0" w:line="240" w:lineRule="auto"/>
        <w:ind w:left="-709" w:right="-143"/>
        <w:jc w:val="both"/>
        <w:rPr>
          <w:rFonts w:ascii="Times New Roman" w:eastAsia="Times New Roman" w:hAnsi="Times New Roman"/>
          <w:sz w:val="24"/>
          <w:szCs w:val="24"/>
          <w:lang w:eastAsia="ru-RU"/>
        </w:rPr>
      </w:pPr>
      <w:r>
        <w:rPr>
          <w:rFonts w:ascii="Times New Roman" w:hAnsi="Times New Roman"/>
          <w:sz w:val="24"/>
          <w:szCs w:val="24"/>
        </w:rPr>
        <w:t xml:space="preserve">         </w:t>
      </w:r>
      <w:r w:rsidR="00B055F6" w:rsidRPr="00341189">
        <w:rPr>
          <w:rFonts w:ascii="Times New Roman" w:hAnsi="Times New Roman"/>
          <w:sz w:val="24"/>
          <w:szCs w:val="24"/>
        </w:rPr>
        <w:t xml:space="preserve">Предусмотреть </w:t>
      </w:r>
      <w:r w:rsidR="00B055F6" w:rsidRPr="00341189">
        <w:rPr>
          <w:rFonts w:ascii="Times New Roman" w:eastAsia="Times New Roman" w:hAnsi="Times New Roman"/>
          <w:sz w:val="24"/>
          <w:szCs w:val="24"/>
          <w:lang w:eastAsia="ru-RU"/>
        </w:rPr>
        <w:t>наличие согласия нанимателей на предоставление предлагаемых жилых помещений.</w:t>
      </w:r>
    </w:p>
    <w:p w:rsidR="00B055F6" w:rsidRPr="00341189" w:rsidRDefault="00E64C36" w:rsidP="00E64C36">
      <w:pPr>
        <w:spacing w:after="0" w:line="240" w:lineRule="auto"/>
        <w:ind w:left="-709" w:right="-143"/>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00B055F6" w:rsidRPr="00341189">
        <w:rPr>
          <w:rFonts w:ascii="Times New Roman" w:eastAsia="Times New Roman" w:hAnsi="Times New Roman"/>
          <w:sz w:val="24"/>
          <w:szCs w:val="24"/>
          <w:lang w:eastAsia="ru-RU"/>
        </w:rPr>
        <w:t>В случае письменного отказа нанимателя жилого помещения по договору социального найма, и всех проживающих совместно с ним членов его семьи (в том числе временно отсутствующих), взамен предоставления другого благоустроенного жилого помещения по договору социального найма (по соглашению между указанными гражданами, «Застройщиком» и «Администрацией») может быть выплачено денежное возмещение, рассчитанное как произведение общей площади изымаемого жилого помещения, и средней рыночной стоимости одного квадратного метра общей площади жилого помещения, определяемой Министерством строительства и жилищно-коммунального хозяйства Российской Федерации по субъектам Российской Федерации, установленной на последний квартал, предшествующий заключению соглашения о выплате такого возмещения.</w:t>
      </w:r>
    </w:p>
    <w:p w:rsidR="00B055F6" w:rsidRPr="00341189" w:rsidRDefault="00E64C36" w:rsidP="00E64C36">
      <w:pPr>
        <w:spacing w:after="0" w:line="240" w:lineRule="auto"/>
        <w:ind w:left="-709" w:right="-143"/>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00B055F6" w:rsidRPr="00341189">
        <w:rPr>
          <w:rFonts w:ascii="Times New Roman" w:eastAsia="Times New Roman" w:hAnsi="Times New Roman"/>
          <w:sz w:val="24"/>
          <w:szCs w:val="24"/>
          <w:lang w:eastAsia="ru-RU"/>
        </w:rPr>
        <w:t xml:space="preserve">3.1.7. Уплатить возмещение за изымаемые (изъятые) на основании решения «Администрации», принятого в соответствии с жилищным законодательством Российской Федерации, жилые помещения, находящиеся в частной собственности, в многоквартирных домах, признанных аварийными и подлежащими сносу и расположенных в границах территории жилой застройки и земельные участки, на которых расположены такие многоквартирные дома, либо по соглашению с собственником жилого помещения предоставить ему взамен изымаемого жилого помещения другое жилое помещение с зачетом его стоимости при определении размера возмещения за изымаемое жилое помещение, в соответствии с установленными соглашением об изъятии объектов недвижимого имущества для муниципальных нужд, а также приложением № 3 к настоящему Договору сроками выполнения обязательств, </w:t>
      </w:r>
      <w:r w:rsidR="00B055F6" w:rsidRPr="00341189">
        <w:rPr>
          <w:rFonts w:ascii="Times New Roman" w:eastAsia="Times New Roman" w:hAnsi="Times New Roman"/>
          <w:color w:val="000000"/>
          <w:sz w:val="24"/>
          <w:szCs w:val="24"/>
          <w:lang w:eastAsia="ru-RU"/>
        </w:rPr>
        <w:t>если иное не предусмотрено настоящим Договором.</w:t>
      </w:r>
    </w:p>
    <w:p w:rsidR="00B055F6" w:rsidRPr="00341189" w:rsidRDefault="00E64C36" w:rsidP="00E64C36">
      <w:pPr>
        <w:spacing w:after="0" w:line="240" w:lineRule="auto"/>
        <w:ind w:left="-709" w:right="-143"/>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00B055F6" w:rsidRPr="00341189">
        <w:rPr>
          <w:rFonts w:ascii="Times New Roman" w:eastAsia="Times New Roman" w:hAnsi="Times New Roman"/>
          <w:sz w:val="24"/>
          <w:szCs w:val="24"/>
          <w:lang w:eastAsia="ru-RU"/>
        </w:rPr>
        <w:t xml:space="preserve">Уплатить возмещение за изымаемые на основании решения «Администрации», принятого в соответствии с земельным законодательством Российской Федерации, земельные участки, иные объекты капитального строительства, расположенные в границах территории жилой застройки, указанные в приложении № 2 к настоящему Договору, соответствующие требованиям части 3 статьи 65 ГрК РФ и подлежащие изъятию для муниципальных нужд в соответствии с частями 7,8 статьи 65 ГрК РФ, в соответствии с установленными соглашением об изъятии объектов недвижимого имущества для муниципальных нужд, а также приложением № 3 к настоящему Договору сроками выполнения обязательств, </w:t>
      </w:r>
      <w:r w:rsidR="00B055F6" w:rsidRPr="00341189">
        <w:rPr>
          <w:rFonts w:ascii="Times New Roman" w:eastAsia="Times New Roman" w:hAnsi="Times New Roman"/>
          <w:color w:val="000000"/>
          <w:sz w:val="24"/>
          <w:szCs w:val="24"/>
          <w:lang w:eastAsia="ru-RU"/>
        </w:rPr>
        <w:t>если иное не предусмотрено настоящим Договором.</w:t>
      </w:r>
    </w:p>
    <w:p w:rsidR="00B055F6" w:rsidRPr="00341189" w:rsidRDefault="00B055F6" w:rsidP="00E64C36">
      <w:pPr>
        <w:shd w:val="clear" w:color="auto" w:fill="FFFFFF"/>
        <w:spacing w:after="0" w:line="240" w:lineRule="auto"/>
        <w:ind w:left="-709" w:right="-143"/>
        <w:jc w:val="both"/>
        <w:rPr>
          <w:rFonts w:ascii="Times New Roman" w:eastAsia="Times New Roman" w:hAnsi="Times New Roman"/>
          <w:sz w:val="24"/>
          <w:szCs w:val="24"/>
          <w:lang w:eastAsia="ru-RU"/>
        </w:rPr>
      </w:pPr>
      <w:r w:rsidRPr="00341189">
        <w:rPr>
          <w:rFonts w:ascii="Times New Roman" w:eastAsia="Times New Roman" w:hAnsi="Times New Roman"/>
          <w:color w:val="000000"/>
          <w:sz w:val="24"/>
          <w:szCs w:val="24"/>
          <w:lang w:eastAsia="ru-RU"/>
        </w:rPr>
        <w:t>Мероприятия, указанные в абзаце первом настоящего пункта, в отношении многоквартирных домов, признанных аварийными и подлежащими сносу, реализовать (реализовывать) в первоочередном порядке в соответствии с установленными соглашением об изъятии объектов недвижимого имущества для муниципальных нужд, приложением № 3 к настоящему Договору сроками выполнения обязательств.</w:t>
      </w:r>
    </w:p>
    <w:p w:rsidR="00B055F6" w:rsidRPr="00341189" w:rsidRDefault="00E64C36" w:rsidP="00E64C36">
      <w:pPr>
        <w:shd w:val="clear" w:color="auto" w:fill="FFFFFF"/>
        <w:spacing w:after="0" w:line="240" w:lineRule="auto"/>
        <w:ind w:left="-709" w:right="-143"/>
        <w:jc w:val="both"/>
        <w:rPr>
          <w:rFonts w:ascii="Times New Roman" w:eastAsia="Times New Roman" w:hAnsi="Times New Roman"/>
          <w:color w:val="000000"/>
          <w:sz w:val="24"/>
          <w:szCs w:val="24"/>
          <w:lang w:eastAsia="ru-RU"/>
        </w:rPr>
      </w:pPr>
      <w:r>
        <w:rPr>
          <w:rFonts w:ascii="Times New Roman" w:eastAsia="Times New Roman" w:hAnsi="Times New Roman"/>
          <w:sz w:val="24"/>
          <w:szCs w:val="24"/>
          <w:lang w:eastAsia="ru-RU"/>
        </w:rPr>
        <w:t xml:space="preserve">         </w:t>
      </w:r>
      <w:r w:rsidR="00B055F6" w:rsidRPr="00341189">
        <w:rPr>
          <w:rFonts w:ascii="Times New Roman" w:eastAsia="Times New Roman" w:hAnsi="Times New Roman"/>
          <w:sz w:val="24"/>
          <w:szCs w:val="24"/>
          <w:lang w:eastAsia="ru-RU"/>
        </w:rPr>
        <w:t>3.1.8. В соответствии со статьей 32.1 Жилищного кодекса Российской Федерации заключить договоры, предусматривающие переход п</w:t>
      </w:r>
      <w:r w:rsidR="00B055F6" w:rsidRPr="00341189">
        <w:rPr>
          <w:rFonts w:ascii="Times New Roman" w:eastAsia="Times New Roman" w:hAnsi="Times New Roman"/>
          <w:color w:val="000000"/>
          <w:sz w:val="24"/>
          <w:szCs w:val="24"/>
          <w:lang w:eastAsia="ru-RU"/>
        </w:rPr>
        <w:t>рав, в том числе</w:t>
      </w:r>
      <w:r w:rsidR="00B055F6" w:rsidRPr="00341189">
        <w:rPr>
          <w:rFonts w:ascii="Times New Roman" w:eastAsia="Times New Roman" w:hAnsi="Times New Roman"/>
          <w:sz w:val="24"/>
          <w:szCs w:val="24"/>
          <w:lang w:eastAsia="ru-RU"/>
        </w:rPr>
        <w:t xml:space="preserve"> в муниципальную собственность МО ГО «Сыктывкар» на жилые (нежилые) помещения, находящиеся в частной собственности и расположенные в многоквартирных домах, соответствующих критериям включения в решение по КРТ жилой застройки, установленным постановлением Правительства Республики Коми от 19.10.2021 № 499 «О некоторых вопросах комплексного развития территорий жилой застройки в Республике Коми», указанных в приложении № 2 к настоящему Договору, в сроки, установленные договором, предусматривающим переход прав, </w:t>
      </w:r>
      <w:r w:rsidR="00B055F6" w:rsidRPr="00341189">
        <w:rPr>
          <w:rFonts w:ascii="Times New Roman" w:eastAsia="Times New Roman" w:hAnsi="Times New Roman"/>
          <w:color w:val="000000"/>
          <w:sz w:val="24"/>
          <w:szCs w:val="24"/>
          <w:lang w:eastAsia="ru-RU"/>
        </w:rPr>
        <w:t>в том числе</w:t>
      </w:r>
      <w:r w:rsidR="00B055F6" w:rsidRPr="00341189">
        <w:rPr>
          <w:rFonts w:ascii="Times New Roman" w:eastAsia="Times New Roman" w:hAnsi="Times New Roman"/>
          <w:sz w:val="24"/>
          <w:szCs w:val="24"/>
          <w:lang w:eastAsia="ru-RU"/>
        </w:rPr>
        <w:t xml:space="preserve"> в муниципальную собственность МО ГО «Сыктывкар» на жилые (нежилые) помещения, находящиеся в частной собственности, приложением № 3 к настоящему Договору для выполнения обязательств, </w:t>
      </w:r>
      <w:r w:rsidR="00B055F6" w:rsidRPr="00341189">
        <w:rPr>
          <w:rFonts w:ascii="Times New Roman" w:eastAsia="Times New Roman" w:hAnsi="Times New Roman"/>
          <w:color w:val="000000"/>
          <w:sz w:val="24"/>
          <w:szCs w:val="24"/>
          <w:lang w:eastAsia="ru-RU"/>
        </w:rPr>
        <w:t>если иное не предусмотрено настоящим Договором.</w:t>
      </w:r>
    </w:p>
    <w:p w:rsidR="00B055F6" w:rsidRPr="00341189" w:rsidRDefault="00E64C36" w:rsidP="00E64C36">
      <w:pPr>
        <w:spacing w:after="0" w:line="240" w:lineRule="auto"/>
        <w:ind w:left="-709" w:right="-143"/>
        <w:jc w:val="both"/>
        <w:rPr>
          <w:rFonts w:ascii="Times New Roman" w:eastAsia="Times New Roman" w:hAnsi="Times New Roman"/>
          <w:color w:val="000000"/>
          <w:sz w:val="24"/>
          <w:szCs w:val="24"/>
          <w:lang w:eastAsia="ru-RU"/>
        </w:rPr>
      </w:pPr>
      <w:r>
        <w:rPr>
          <w:rFonts w:ascii="Times New Roman" w:eastAsia="Times New Roman" w:hAnsi="Times New Roman"/>
          <w:sz w:val="24"/>
          <w:szCs w:val="24"/>
          <w:lang w:eastAsia="ru-RU"/>
        </w:rPr>
        <w:lastRenderedPageBreak/>
        <w:t xml:space="preserve">         </w:t>
      </w:r>
      <w:r w:rsidR="00B055F6" w:rsidRPr="00341189">
        <w:rPr>
          <w:rFonts w:ascii="Times New Roman" w:eastAsia="Times New Roman" w:hAnsi="Times New Roman"/>
          <w:sz w:val="24"/>
          <w:szCs w:val="24"/>
          <w:lang w:eastAsia="ru-RU"/>
        </w:rPr>
        <w:t>3.1.9. Уплатить возмещение собственникам жилых (нежилых) помещений в многоквартирных домах, соответствующих критериям включения в решение по КРТ жилой застройки, установленным постановлением Правительства Республики Коми от 19.10.2021 № 499 «О некоторых вопросах комплексного развития территорий жилой застройки в Республике Коми», указанных в</w:t>
      </w:r>
      <w:r w:rsidR="00B055F6" w:rsidRPr="00341189">
        <w:rPr>
          <w:rFonts w:ascii="Times New Roman" w:eastAsia="Times New Roman" w:hAnsi="Times New Roman"/>
          <w:color w:val="FF0000"/>
          <w:sz w:val="24"/>
          <w:szCs w:val="24"/>
          <w:lang w:eastAsia="ru-RU"/>
        </w:rPr>
        <w:t xml:space="preserve"> </w:t>
      </w:r>
      <w:r w:rsidR="00B055F6" w:rsidRPr="00341189">
        <w:rPr>
          <w:rFonts w:ascii="Times New Roman" w:eastAsia="Times New Roman" w:hAnsi="Times New Roman"/>
          <w:sz w:val="24"/>
          <w:szCs w:val="24"/>
          <w:lang w:eastAsia="ru-RU"/>
        </w:rPr>
        <w:t xml:space="preserve">приложении № 2 к настоящему Договору, либо по заявлению собственника жилого помещения предоставить ему взамен освобождаемого жилого помещения другое жилое помещение с зачетом его стоимости при определении размера возмещения за освобождаемое жилое помещение, в соответствии с требованиями статьи 32.1 Жилищного кодекса Российской Федерации в сроки, установленные договором, предусматривающим переход прав, в том числе в муниципальную собственность МО ГО «Сыктывкар» на жилые (нежилые) помещения, находящиеся в частной собственности, приложением № 3 к настоящему Договору для выполнения обязательств, </w:t>
      </w:r>
      <w:r w:rsidR="00B055F6" w:rsidRPr="00341189">
        <w:rPr>
          <w:rFonts w:ascii="Times New Roman" w:eastAsia="Times New Roman" w:hAnsi="Times New Roman"/>
          <w:color w:val="000000"/>
          <w:sz w:val="24"/>
          <w:szCs w:val="24"/>
          <w:lang w:eastAsia="ru-RU"/>
        </w:rPr>
        <w:t>если иное не предусмотрено настоящим Договором.</w:t>
      </w:r>
    </w:p>
    <w:p w:rsidR="00B055F6" w:rsidRPr="00341189" w:rsidRDefault="00B055F6" w:rsidP="00E64C36">
      <w:pPr>
        <w:shd w:val="clear" w:color="auto" w:fill="FFFFFF"/>
        <w:spacing w:after="0" w:line="240" w:lineRule="auto"/>
        <w:ind w:left="-709" w:right="-143"/>
        <w:jc w:val="both"/>
        <w:rPr>
          <w:rFonts w:ascii="Times New Roman" w:eastAsia="Times New Roman" w:hAnsi="Times New Roman"/>
          <w:sz w:val="24"/>
          <w:szCs w:val="24"/>
          <w:lang w:eastAsia="ru-RU"/>
        </w:rPr>
      </w:pPr>
      <w:r w:rsidRPr="00341189">
        <w:rPr>
          <w:rFonts w:ascii="Times New Roman" w:eastAsia="Times New Roman" w:hAnsi="Times New Roman"/>
          <w:sz w:val="24"/>
          <w:szCs w:val="24"/>
          <w:lang w:eastAsia="ru-RU"/>
        </w:rPr>
        <w:t xml:space="preserve">Размер возмещения, подлежащий выплате, устанавливается «Администрацией», в соответствии с пунктом 3.3.6 настоящего Договора. </w:t>
      </w:r>
    </w:p>
    <w:p w:rsidR="00C50532" w:rsidRPr="00341189" w:rsidRDefault="00B055F6" w:rsidP="00E64C36">
      <w:pPr>
        <w:spacing w:after="0" w:line="240" w:lineRule="auto"/>
        <w:ind w:left="-709" w:right="-143"/>
        <w:jc w:val="both"/>
        <w:rPr>
          <w:rFonts w:ascii="Times New Roman" w:eastAsia="Times New Roman" w:hAnsi="Times New Roman"/>
          <w:sz w:val="24"/>
          <w:szCs w:val="24"/>
          <w:lang w:eastAsia="ru-RU"/>
        </w:rPr>
      </w:pPr>
      <w:r w:rsidRPr="00341189">
        <w:rPr>
          <w:rFonts w:ascii="Times New Roman" w:eastAsia="Times New Roman" w:hAnsi="Times New Roman"/>
          <w:sz w:val="24"/>
          <w:szCs w:val="24"/>
          <w:lang w:eastAsia="ru-RU"/>
        </w:rPr>
        <w:t xml:space="preserve">В случае расселения «Администрацией» за счет средств бюджета МО ГО «Сыктывкар» граждан из аварийных многоквартирных домов, указанных в Приложении № 3 к настоящему договору,  во исполнение соответствующих судебных решений, если такое расселение осуществлено после заключения настоящего Договора, «Застройщик», в срок не превышающий 6 (шести) месяцев </w:t>
      </w:r>
      <w:r w:rsidR="00C50532" w:rsidRPr="00341189">
        <w:rPr>
          <w:rFonts w:ascii="Times New Roman" w:eastAsia="Times New Roman" w:hAnsi="Times New Roman"/>
          <w:sz w:val="24"/>
          <w:szCs w:val="24"/>
          <w:lang w:eastAsia="ru-RU"/>
        </w:rPr>
        <w:t xml:space="preserve">с даты получения от «Администрации», информации об осуществлению мероприятий по расселению, </w:t>
      </w:r>
      <w:r w:rsidRPr="00341189">
        <w:rPr>
          <w:rFonts w:ascii="Times New Roman" w:eastAsia="Times New Roman" w:hAnsi="Times New Roman"/>
          <w:sz w:val="24"/>
          <w:szCs w:val="24"/>
          <w:lang w:eastAsia="ru-RU"/>
        </w:rPr>
        <w:t xml:space="preserve"> </w:t>
      </w:r>
      <w:r w:rsidR="00C50532" w:rsidRPr="00341189">
        <w:rPr>
          <w:rFonts w:ascii="Times New Roman" w:eastAsia="Times New Roman" w:hAnsi="Times New Roman"/>
          <w:sz w:val="24"/>
          <w:szCs w:val="24"/>
          <w:lang w:eastAsia="ru-RU"/>
        </w:rPr>
        <w:t>возмещает «Администрации» фактически понесенные расходы, исходя из способа осуществленного расселения:</w:t>
      </w:r>
    </w:p>
    <w:p w:rsidR="00C50532" w:rsidRPr="00341189" w:rsidRDefault="00C50532" w:rsidP="00E64C36">
      <w:pPr>
        <w:spacing w:after="0" w:line="240" w:lineRule="auto"/>
        <w:ind w:left="-709" w:right="-143"/>
        <w:jc w:val="both"/>
        <w:rPr>
          <w:rFonts w:ascii="Times New Roman" w:eastAsia="Times New Roman" w:hAnsi="Times New Roman"/>
          <w:sz w:val="24"/>
          <w:szCs w:val="24"/>
          <w:lang w:eastAsia="ru-RU"/>
        </w:rPr>
      </w:pPr>
      <w:r w:rsidRPr="00341189">
        <w:rPr>
          <w:rFonts w:ascii="Times New Roman" w:eastAsia="Times New Roman" w:hAnsi="Times New Roman"/>
          <w:sz w:val="24"/>
          <w:szCs w:val="24"/>
          <w:lang w:eastAsia="ru-RU"/>
        </w:rPr>
        <w:t>- при выплате возмещения собственникам жилых помещений – сумму, фактически уплаченную гражданам, либо по согласованию с «Администрацией» благоустроенное жилое помещение (квартиры с отделкой, полностью готовые под заселение);</w:t>
      </w:r>
    </w:p>
    <w:p w:rsidR="00C50532" w:rsidRPr="00341189" w:rsidRDefault="00C50532" w:rsidP="00E64C36">
      <w:pPr>
        <w:spacing w:after="0" w:line="240" w:lineRule="auto"/>
        <w:ind w:left="-709" w:right="-143"/>
        <w:jc w:val="both"/>
        <w:rPr>
          <w:rFonts w:ascii="Times New Roman" w:eastAsia="Times New Roman" w:hAnsi="Times New Roman"/>
          <w:sz w:val="24"/>
          <w:szCs w:val="24"/>
          <w:lang w:eastAsia="ru-RU"/>
        </w:rPr>
      </w:pPr>
      <w:r w:rsidRPr="00341189">
        <w:rPr>
          <w:rFonts w:ascii="Times New Roman" w:eastAsia="Times New Roman" w:hAnsi="Times New Roman"/>
          <w:sz w:val="24"/>
          <w:szCs w:val="24"/>
          <w:lang w:eastAsia="ru-RU"/>
        </w:rPr>
        <w:t>- при предоставлении равнозначного жилого помещения – равнозначное благоустроенное жилое помещение (квартиры с отделкой, полностью готовые под заселение).</w:t>
      </w:r>
    </w:p>
    <w:p w:rsidR="00E64C36" w:rsidRDefault="00E64C36" w:rsidP="00E64C36">
      <w:pPr>
        <w:shd w:val="clear" w:color="auto" w:fill="FFFFFF"/>
        <w:spacing w:after="0" w:line="240" w:lineRule="auto"/>
        <w:ind w:left="-709" w:right="-143"/>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00C50532" w:rsidRPr="00341189">
        <w:rPr>
          <w:rFonts w:ascii="Times New Roman" w:eastAsia="Times New Roman" w:hAnsi="Times New Roman"/>
          <w:sz w:val="24"/>
          <w:szCs w:val="24"/>
          <w:lang w:eastAsia="ru-RU"/>
        </w:rPr>
        <w:t>3.1.10. В целях реализации утвержденной документации по планировке территории жилой застройки осуществить за счет собственных средств в соответствии с гражданским законодательством Российской Федерации приобретение прав на объекты недвижимого имущества, в том числе не указанные в приложении № 2 к настоящему Договору, в том числе не подлежащие изъятию для муниципальных нужд, а также на объекты недвижимого имущества, жилищные и имущественные права собственников которых, не обеспечены в порядке, предусмотренном пунктами 3.1.7 - 3.1.9 настоящего Договора, в соответствии с установленными приложением № 3 к настоящему Договору сроками выполнения обязательств.</w:t>
      </w:r>
    </w:p>
    <w:p w:rsidR="00E64C36" w:rsidRDefault="00E64C36" w:rsidP="00E64C36">
      <w:pPr>
        <w:shd w:val="clear" w:color="auto" w:fill="FFFFFF"/>
        <w:spacing w:after="0" w:line="240" w:lineRule="auto"/>
        <w:ind w:left="-709" w:right="-143"/>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00C50532" w:rsidRPr="00341189">
        <w:rPr>
          <w:rFonts w:ascii="Times New Roman" w:eastAsia="Times New Roman" w:hAnsi="Times New Roman"/>
          <w:sz w:val="24"/>
          <w:szCs w:val="24"/>
          <w:lang w:eastAsia="ru-RU"/>
        </w:rPr>
        <w:t>3.1.11. В целях обеспечения образования земельных участков из земель и земельных участков, находящихся в государственной и (или) муниципальной собственности, и предоставления «Застройщику» вновь образованных земельных участков в соответствии с требованиями земельного законодательства Российской Федерации в аренду в целях реализации настоящего Договора, реализовать мероприятия по отказу от права собственности на земельные участки, приобретенные «Застройщиком» в собственность в рамках заключения гражданско-правовых сделок, в соответствии с положениями статей 19, 44 Земельного кодекса Российской Федерации, Федерального закона от 13.07.2015 № 218-ФЗ «О государственной регистрации недвижимости», в соответствии с установленными приложением № 3 к настоящему Договору сроками выполнения обязательств.</w:t>
      </w:r>
      <w:r>
        <w:rPr>
          <w:rFonts w:ascii="Times New Roman" w:eastAsia="Times New Roman" w:hAnsi="Times New Roman"/>
          <w:sz w:val="24"/>
          <w:szCs w:val="24"/>
          <w:lang w:eastAsia="ru-RU"/>
        </w:rPr>
        <w:t xml:space="preserve"> </w:t>
      </w:r>
    </w:p>
    <w:p w:rsidR="00E64C36" w:rsidRDefault="00E64C36" w:rsidP="00E64C36">
      <w:pPr>
        <w:shd w:val="clear" w:color="auto" w:fill="FFFFFF"/>
        <w:spacing w:after="0" w:line="240" w:lineRule="auto"/>
        <w:ind w:left="-709" w:right="-143"/>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00C50532" w:rsidRPr="00341189">
        <w:rPr>
          <w:rFonts w:ascii="Times New Roman" w:eastAsia="Times New Roman" w:hAnsi="Times New Roman"/>
          <w:sz w:val="24"/>
          <w:szCs w:val="24"/>
          <w:lang w:eastAsia="ru-RU"/>
        </w:rPr>
        <w:t xml:space="preserve">3.1.12. Действие сроков, установленных приложением № 3 к настоящему Договору, в части исполнения обязательств «Застройщика», предусмотренных пунктами </w:t>
      </w:r>
      <w:r w:rsidR="00C50532" w:rsidRPr="00341189">
        <w:rPr>
          <w:rFonts w:ascii="Times New Roman" w:eastAsia="Times New Roman" w:hAnsi="Times New Roman"/>
          <w:color w:val="000000"/>
          <w:sz w:val="24"/>
          <w:szCs w:val="24"/>
          <w:lang w:eastAsia="ru-RU"/>
        </w:rPr>
        <w:t>3.1.8 – 3.1.10</w:t>
      </w:r>
      <w:r w:rsidR="00C50532" w:rsidRPr="00341189">
        <w:rPr>
          <w:rFonts w:ascii="Times New Roman" w:eastAsia="Times New Roman" w:hAnsi="Times New Roman"/>
          <w:sz w:val="24"/>
          <w:szCs w:val="24"/>
          <w:lang w:eastAsia="ru-RU"/>
        </w:rPr>
        <w:t xml:space="preserve"> настоящего Договора, по обеспечению жилищных прав граждан, не распространяется на правоотношения, возникшие в связи с чрезвычайной ситуацией, установлением зоны вероятной чрезвычайной ситуации в границах территории жилой застройки, а также в случае сокращения срока отселения граждан из многоквартирных домов, признанных аварийными и подлежащими сносу и расположенных в границах территории жилой застройки, на основании решения суда.</w:t>
      </w:r>
      <w:r>
        <w:rPr>
          <w:rFonts w:ascii="Times New Roman" w:eastAsia="Times New Roman" w:hAnsi="Times New Roman"/>
          <w:sz w:val="24"/>
          <w:szCs w:val="24"/>
          <w:lang w:eastAsia="ru-RU"/>
        </w:rPr>
        <w:t xml:space="preserve"> </w:t>
      </w:r>
    </w:p>
    <w:p w:rsidR="00E64C36" w:rsidRDefault="00E64C36" w:rsidP="00E64C36">
      <w:pPr>
        <w:shd w:val="clear" w:color="auto" w:fill="FFFFFF"/>
        <w:spacing w:after="0" w:line="240" w:lineRule="auto"/>
        <w:ind w:left="-709" w:right="-143"/>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 xml:space="preserve">        </w:t>
      </w:r>
      <w:r w:rsidR="00C50532" w:rsidRPr="00341189">
        <w:rPr>
          <w:rFonts w:ascii="Times New Roman" w:eastAsia="Times New Roman" w:hAnsi="Times New Roman"/>
          <w:sz w:val="24"/>
          <w:szCs w:val="24"/>
          <w:lang w:eastAsia="ru-RU"/>
        </w:rPr>
        <w:t>«Застройщик» принимает на себя обязательство по обеспечению в первоочередном порядке жилищных прав всех граждан, жилые помещения которых находятся под угрозой разрушения, связанной с возможным обрушением строительных конструкций объекта капитального строительства, в связи с чрезвычайной ситуацией или установлением зоны вероятной чрезвычайной ситуации в границах территории жилой застройки вне зависимости от очередности и сроков, установленных приложением № 3 к настоящему Договору.</w:t>
      </w:r>
      <w:r>
        <w:rPr>
          <w:rFonts w:ascii="Times New Roman" w:eastAsia="Times New Roman" w:hAnsi="Times New Roman"/>
          <w:sz w:val="24"/>
          <w:szCs w:val="24"/>
          <w:lang w:eastAsia="ru-RU"/>
        </w:rPr>
        <w:t xml:space="preserve"> </w:t>
      </w:r>
    </w:p>
    <w:p w:rsidR="00E64C36" w:rsidRDefault="00E64C36" w:rsidP="00E64C36">
      <w:pPr>
        <w:shd w:val="clear" w:color="auto" w:fill="FFFFFF"/>
        <w:spacing w:after="0" w:line="240" w:lineRule="auto"/>
        <w:ind w:left="-709" w:right="-143"/>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00C50532" w:rsidRPr="00341189">
        <w:rPr>
          <w:rFonts w:ascii="Times New Roman" w:eastAsia="Times New Roman" w:hAnsi="Times New Roman"/>
          <w:sz w:val="24"/>
          <w:szCs w:val="24"/>
          <w:lang w:eastAsia="ru-RU"/>
        </w:rPr>
        <w:t>В случае сокращения срока отселения граждан из многоквартирных домов, признанных аварийными и подлежащими сносу и расположенных в границах территории жилой застройки, указанных в приложении №2 к настоящему Договору, «Застройщик» принимает на себя обязательство по обеспечению жилищных прав всех граждан в сроки, установленные решением суда, муниципальным правовым актом, издаваемым «Администрацией» во исполнение решения суда в части изменения срока отселения граждан, вне зависимости от очередности и сроков, установленных приложением № 3 к настоящему Договору.</w:t>
      </w:r>
      <w:r>
        <w:rPr>
          <w:rFonts w:ascii="Times New Roman" w:eastAsia="Times New Roman" w:hAnsi="Times New Roman"/>
          <w:sz w:val="24"/>
          <w:szCs w:val="24"/>
          <w:lang w:eastAsia="ru-RU"/>
        </w:rPr>
        <w:t xml:space="preserve"> </w:t>
      </w:r>
    </w:p>
    <w:p w:rsidR="00E64C36" w:rsidRDefault="00E64C36" w:rsidP="00E64C36">
      <w:pPr>
        <w:shd w:val="clear" w:color="auto" w:fill="FFFFFF"/>
        <w:spacing w:after="0" w:line="240" w:lineRule="auto"/>
        <w:ind w:left="-709" w:right="-143"/>
        <w:jc w:val="both"/>
        <w:rPr>
          <w:rFonts w:ascii="Times New Roman" w:eastAsia="Times New Roman" w:hAnsi="Times New Roman"/>
          <w:color w:val="000000"/>
          <w:sz w:val="24"/>
          <w:szCs w:val="24"/>
          <w:lang w:eastAsia="ru-RU"/>
        </w:rPr>
      </w:pPr>
      <w:r>
        <w:rPr>
          <w:rFonts w:ascii="Times New Roman" w:eastAsia="Times New Roman" w:hAnsi="Times New Roman"/>
          <w:sz w:val="24"/>
          <w:szCs w:val="24"/>
          <w:lang w:eastAsia="ru-RU"/>
        </w:rPr>
        <w:t xml:space="preserve">         </w:t>
      </w:r>
      <w:r w:rsidR="00C50532" w:rsidRPr="00341189">
        <w:rPr>
          <w:rFonts w:ascii="Times New Roman" w:eastAsia="Times New Roman" w:hAnsi="Times New Roman"/>
          <w:sz w:val="24"/>
          <w:szCs w:val="24"/>
          <w:lang w:eastAsia="ru-RU"/>
        </w:rPr>
        <w:t xml:space="preserve">3.1.13. </w:t>
      </w:r>
      <w:r w:rsidR="00C50532" w:rsidRPr="00341189">
        <w:rPr>
          <w:rFonts w:ascii="Times New Roman" w:eastAsia="Times New Roman" w:hAnsi="Times New Roman"/>
          <w:color w:val="000000"/>
          <w:sz w:val="24"/>
          <w:szCs w:val="24"/>
          <w:lang w:eastAsia="ru-RU"/>
        </w:rPr>
        <w:t>Осуществить за счет собственных средств в соответствии с установленными приложением № 3 к настоящему Договору сроками выполнения обязательств, снос многоквартирных домов, указанных в приложении № 2 к настоящему Договору, после исполнения мероприятий по обеспечению жилищных прав граждан, проживающих в жилых помещениях в составе многоквартирных домов, а также иных объектов капитального строительства, расположенных в границах территории жилой застройки, в соответствии с действующим законодательством.</w:t>
      </w:r>
      <w:r>
        <w:rPr>
          <w:rFonts w:ascii="Times New Roman" w:eastAsia="Times New Roman" w:hAnsi="Times New Roman"/>
          <w:color w:val="000000"/>
          <w:sz w:val="24"/>
          <w:szCs w:val="24"/>
          <w:lang w:eastAsia="ru-RU"/>
        </w:rPr>
        <w:t xml:space="preserve"> </w:t>
      </w:r>
    </w:p>
    <w:p w:rsidR="00E64C36" w:rsidRDefault="00E64C36" w:rsidP="00E64C36">
      <w:pPr>
        <w:shd w:val="clear" w:color="auto" w:fill="FFFFFF"/>
        <w:spacing w:after="0" w:line="240" w:lineRule="auto"/>
        <w:ind w:left="-709" w:right="-143"/>
        <w:jc w:val="both"/>
        <w:rPr>
          <w:rFonts w:ascii="Times New Roman" w:eastAsia="Times New Roman" w:hAnsi="Times New Roman"/>
          <w:color w:val="000000"/>
          <w:sz w:val="24"/>
          <w:szCs w:val="24"/>
          <w:bdr w:val="none" w:sz="0" w:space="0" w:color="auto" w:frame="1"/>
          <w:lang w:eastAsia="ru-RU"/>
        </w:rPr>
      </w:pPr>
      <w:r>
        <w:rPr>
          <w:rFonts w:ascii="Times New Roman" w:eastAsia="Times New Roman" w:hAnsi="Times New Roman"/>
          <w:color w:val="000000"/>
          <w:sz w:val="24"/>
          <w:szCs w:val="24"/>
          <w:lang w:eastAsia="ru-RU"/>
        </w:rPr>
        <w:t xml:space="preserve">         </w:t>
      </w:r>
      <w:r w:rsidR="00C50532" w:rsidRPr="00341189">
        <w:rPr>
          <w:rFonts w:ascii="Times New Roman" w:eastAsia="Times New Roman" w:hAnsi="Times New Roman"/>
          <w:color w:val="000000"/>
          <w:sz w:val="24"/>
          <w:szCs w:val="24"/>
          <w:lang w:eastAsia="ru-RU"/>
        </w:rPr>
        <w:t>Перечень объектов инженерно – технического обеспечения, не под</w:t>
      </w:r>
      <w:r w:rsidR="00C50532" w:rsidRPr="00341189">
        <w:rPr>
          <w:rFonts w:ascii="Times New Roman" w:eastAsia="Times New Roman" w:hAnsi="Times New Roman"/>
          <w:color w:val="000000"/>
          <w:sz w:val="24"/>
          <w:szCs w:val="24"/>
          <w:bdr w:val="none" w:sz="0" w:space="0" w:color="auto" w:frame="1"/>
          <w:lang w:eastAsia="ru-RU"/>
        </w:rPr>
        <w:t>лежащих сносу, определяется в порядке, установленном пунктом 3.1.5 настоящего Договора, в соответствии с утвержденной документацией по планировке территории жилой застройки.</w:t>
      </w:r>
      <w:r>
        <w:rPr>
          <w:rFonts w:ascii="Times New Roman" w:eastAsia="Times New Roman" w:hAnsi="Times New Roman"/>
          <w:color w:val="000000"/>
          <w:sz w:val="24"/>
          <w:szCs w:val="24"/>
          <w:bdr w:val="none" w:sz="0" w:space="0" w:color="auto" w:frame="1"/>
          <w:lang w:eastAsia="ru-RU"/>
        </w:rPr>
        <w:t xml:space="preserve"> </w:t>
      </w:r>
    </w:p>
    <w:p w:rsidR="00E64C36" w:rsidRPr="00E64C36" w:rsidRDefault="00E64C36" w:rsidP="00E64C36">
      <w:pPr>
        <w:shd w:val="clear" w:color="auto" w:fill="FFFFFF"/>
        <w:spacing w:after="0" w:line="240" w:lineRule="auto"/>
        <w:ind w:left="-709" w:right="-143"/>
        <w:jc w:val="both"/>
        <w:rPr>
          <w:rFonts w:ascii="Times New Roman" w:eastAsia="Times New Roman" w:hAnsi="Times New Roman"/>
          <w:sz w:val="24"/>
          <w:szCs w:val="24"/>
          <w:lang w:eastAsia="ru-RU"/>
        </w:rPr>
      </w:pPr>
      <w:r w:rsidRPr="00E64C36">
        <w:rPr>
          <w:rFonts w:ascii="Times New Roman" w:eastAsia="Times New Roman" w:hAnsi="Times New Roman"/>
          <w:color w:val="000000"/>
          <w:sz w:val="24"/>
          <w:szCs w:val="24"/>
          <w:bdr w:val="none" w:sz="0" w:space="0" w:color="auto" w:frame="1"/>
          <w:lang w:eastAsia="ru-RU"/>
        </w:rPr>
        <w:t xml:space="preserve">        </w:t>
      </w:r>
      <w:r w:rsidR="00C50532" w:rsidRPr="00E64C36">
        <w:rPr>
          <w:rFonts w:ascii="Times New Roman" w:eastAsia="Times New Roman" w:hAnsi="Times New Roman"/>
          <w:sz w:val="24"/>
          <w:szCs w:val="24"/>
          <w:lang w:eastAsia="ru-RU"/>
        </w:rPr>
        <w:t>Не позднее, чем за семь рабочих дней до начала выполнения работ по сносу объекта капитального строительства направить в «Администрацию» уведомление о планируемом сносе объекта капитального строительства в соответствии с действующим градостроительным законодательством и муниципальными правовыми актами администрации МО ГО «Сыктывкар». В течение семи рабочих дней со дня завершения сноса объекта капитального строительства направить в «Администрацию» уведомление о завершении сноса объекта капитального строительства в соответствии с действующим градостроительным законодательством и муниципальными правовыми актами администрации МО ГО «Сыктывкар».</w:t>
      </w:r>
      <w:r w:rsidRPr="00E64C36">
        <w:rPr>
          <w:rFonts w:ascii="Times New Roman" w:eastAsia="Times New Roman" w:hAnsi="Times New Roman"/>
          <w:sz w:val="24"/>
          <w:szCs w:val="24"/>
          <w:lang w:eastAsia="ru-RU"/>
        </w:rPr>
        <w:t xml:space="preserve"> </w:t>
      </w:r>
    </w:p>
    <w:p w:rsidR="00E64C36" w:rsidRPr="00E64C36" w:rsidRDefault="00E64C36" w:rsidP="00E64C36">
      <w:pPr>
        <w:shd w:val="clear" w:color="auto" w:fill="FFFFFF"/>
        <w:spacing w:after="0" w:line="240" w:lineRule="auto"/>
        <w:ind w:left="-709" w:right="-143"/>
        <w:jc w:val="both"/>
        <w:rPr>
          <w:rFonts w:ascii="Times New Roman" w:eastAsia="Times New Roman" w:hAnsi="Times New Roman"/>
          <w:color w:val="000000"/>
          <w:sz w:val="24"/>
          <w:szCs w:val="24"/>
          <w:lang w:eastAsia="ru-RU"/>
        </w:rPr>
      </w:pPr>
      <w:r w:rsidRPr="00E64C36">
        <w:rPr>
          <w:rFonts w:ascii="Times New Roman" w:eastAsia="Times New Roman" w:hAnsi="Times New Roman"/>
          <w:sz w:val="24"/>
          <w:szCs w:val="24"/>
          <w:lang w:eastAsia="ru-RU"/>
        </w:rPr>
        <w:t xml:space="preserve">        </w:t>
      </w:r>
      <w:r w:rsidR="00C50532" w:rsidRPr="00E64C36">
        <w:rPr>
          <w:rFonts w:ascii="Times New Roman" w:eastAsia="Times New Roman" w:hAnsi="Times New Roman"/>
          <w:color w:val="000000"/>
          <w:sz w:val="24"/>
          <w:szCs w:val="24"/>
          <w:lang w:eastAsia="ru-RU"/>
        </w:rPr>
        <w:t>3.1.14. При реализации решения о КРТ жилой застройки, в том числе при осуществлении сноса объектов капитального строительства, линейных объектов на постоянной основе в границах территории комплексного развития в соответствии с требованиями действующего законодательства необходимо:</w:t>
      </w:r>
    </w:p>
    <w:p w:rsidR="00E64C36" w:rsidRPr="00E64C36" w:rsidRDefault="00E64C36" w:rsidP="00E64C36">
      <w:pPr>
        <w:shd w:val="clear" w:color="auto" w:fill="FFFFFF"/>
        <w:spacing w:after="0" w:line="240" w:lineRule="auto"/>
        <w:ind w:left="-709" w:right="-143"/>
        <w:jc w:val="both"/>
        <w:rPr>
          <w:rFonts w:ascii="Times New Roman" w:eastAsia="Times New Roman" w:hAnsi="Times New Roman"/>
          <w:sz w:val="24"/>
          <w:szCs w:val="24"/>
          <w:lang w:eastAsia="ru-RU"/>
        </w:rPr>
      </w:pPr>
      <w:r w:rsidRPr="00E64C36">
        <w:rPr>
          <w:rFonts w:ascii="Times New Roman" w:eastAsia="Times New Roman" w:hAnsi="Times New Roman"/>
          <w:color w:val="000000"/>
          <w:sz w:val="24"/>
          <w:szCs w:val="24"/>
          <w:lang w:eastAsia="ru-RU"/>
        </w:rPr>
        <w:t xml:space="preserve">         </w:t>
      </w:r>
      <w:r w:rsidR="00C50532" w:rsidRPr="00E64C36">
        <w:rPr>
          <w:rFonts w:ascii="Times New Roman" w:eastAsia="Times New Roman" w:hAnsi="Times New Roman"/>
          <w:color w:val="000000"/>
          <w:sz w:val="24"/>
          <w:szCs w:val="24"/>
          <w:lang w:eastAsia="ru-RU"/>
        </w:rPr>
        <w:t xml:space="preserve">а) предпринимать </w:t>
      </w:r>
      <w:r w:rsidR="00C50532" w:rsidRPr="00E64C36">
        <w:rPr>
          <w:rFonts w:ascii="Times New Roman" w:eastAsia="Times New Roman" w:hAnsi="Times New Roman"/>
          <w:sz w:val="24"/>
          <w:szCs w:val="24"/>
          <w:lang w:eastAsia="ru-RU"/>
        </w:rPr>
        <w:t>меры по недопущению прекращения услуг связи, а также услуг электро-, тепло-, газо-, водоснабжения и водоотведения населению города Сыктывкара, связанных с проведением таких работ;</w:t>
      </w:r>
      <w:r w:rsidRPr="00E64C36">
        <w:rPr>
          <w:rFonts w:ascii="Times New Roman" w:eastAsia="Times New Roman" w:hAnsi="Times New Roman"/>
          <w:sz w:val="24"/>
          <w:szCs w:val="24"/>
          <w:lang w:eastAsia="ru-RU"/>
        </w:rPr>
        <w:t xml:space="preserve"> </w:t>
      </w:r>
    </w:p>
    <w:p w:rsidR="00C50532" w:rsidRPr="00E64C36" w:rsidRDefault="00E64C36" w:rsidP="00E64C36">
      <w:pPr>
        <w:shd w:val="clear" w:color="auto" w:fill="FFFFFF"/>
        <w:spacing w:after="0" w:line="240" w:lineRule="auto"/>
        <w:ind w:left="-709" w:right="-143"/>
        <w:jc w:val="both"/>
        <w:rPr>
          <w:rFonts w:ascii="Times New Roman" w:hAnsi="Times New Roman"/>
          <w:sz w:val="24"/>
          <w:szCs w:val="24"/>
        </w:rPr>
      </w:pPr>
      <w:r w:rsidRPr="00E64C36">
        <w:rPr>
          <w:rFonts w:ascii="Times New Roman" w:eastAsia="Times New Roman" w:hAnsi="Times New Roman"/>
          <w:sz w:val="24"/>
          <w:szCs w:val="24"/>
          <w:lang w:eastAsia="ru-RU"/>
        </w:rPr>
        <w:t xml:space="preserve">          </w:t>
      </w:r>
      <w:r w:rsidR="00C50532" w:rsidRPr="00E64C36">
        <w:rPr>
          <w:rFonts w:ascii="Times New Roman" w:hAnsi="Times New Roman"/>
          <w:sz w:val="24"/>
          <w:szCs w:val="24"/>
        </w:rPr>
        <w:t>б) обеспечивать вывоз и утилизацию отходов производства и потребления, в том числе отходов строительства и сноса, в соответствии с действующим законодательством, в том числе Федеральным законом от 24.06.1998 № 89-ФЗ «Об отходах производства и потребления», «ГОСТ Р57678-2017. Национальный стандарт Российской Федерации. Ресурсосбережение. Обращение с отходами. Ли</w:t>
      </w:r>
      <w:r w:rsidRPr="00E64C36">
        <w:rPr>
          <w:rFonts w:ascii="Times New Roman" w:hAnsi="Times New Roman"/>
          <w:sz w:val="24"/>
          <w:szCs w:val="24"/>
        </w:rPr>
        <w:t>квидация строительных отходов».</w:t>
      </w:r>
    </w:p>
    <w:p w:rsidR="00C50532" w:rsidRPr="00341189" w:rsidRDefault="00E64C36" w:rsidP="00E64C36">
      <w:pPr>
        <w:shd w:val="clear" w:color="auto" w:fill="FFFFFF"/>
        <w:spacing w:after="0" w:line="240" w:lineRule="auto"/>
        <w:ind w:left="-709" w:right="-143"/>
        <w:jc w:val="both"/>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 xml:space="preserve">        </w:t>
      </w:r>
      <w:r w:rsidR="00C50532" w:rsidRPr="00341189">
        <w:rPr>
          <w:rFonts w:ascii="Times New Roman" w:eastAsia="Times New Roman" w:hAnsi="Times New Roman"/>
          <w:color w:val="000000"/>
          <w:sz w:val="24"/>
          <w:szCs w:val="24"/>
          <w:lang w:eastAsia="ru-RU"/>
        </w:rPr>
        <w:t>3.1.15. Снос существующих (действующих) объектов капитального строительства:</w:t>
      </w:r>
    </w:p>
    <w:p w:rsidR="00C50532" w:rsidRPr="00341189" w:rsidRDefault="00C50532" w:rsidP="00E64C36">
      <w:pPr>
        <w:shd w:val="clear" w:color="auto" w:fill="FFFFFF"/>
        <w:spacing w:after="0" w:line="240" w:lineRule="auto"/>
        <w:ind w:left="-709" w:right="-143"/>
        <w:jc w:val="both"/>
        <w:rPr>
          <w:rFonts w:ascii="Times New Roman" w:eastAsia="Times New Roman" w:hAnsi="Times New Roman"/>
          <w:sz w:val="24"/>
          <w:szCs w:val="24"/>
          <w:lang w:eastAsia="ru-RU"/>
        </w:rPr>
      </w:pPr>
      <w:r w:rsidRPr="00341189">
        <w:rPr>
          <w:rFonts w:ascii="Times New Roman" w:eastAsia="Times New Roman" w:hAnsi="Times New Roman"/>
          <w:color w:val="000000"/>
          <w:sz w:val="24"/>
          <w:szCs w:val="24"/>
          <w:lang w:eastAsia="ru-RU"/>
        </w:rPr>
        <w:t>- с кадастровым номером 11:05:0105025:503 по адресу: Республика Коми, г. Сыктывкар, ул. Маркова, д. 35, расположенного на земельном участке с кадастровым номером 11:05:0105025:67</w:t>
      </w:r>
    </w:p>
    <w:p w:rsidR="00C50532" w:rsidRPr="00341189" w:rsidRDefault="00C50532" w:rsidP="00E64C36">
      <w:pPr>
        <w:shd w:val="clear" w:color="auto" w:fill="FFFFFF"/>
        <w:spacing w:after="0" w:line="240" w:lineRule="auto"/>
        <w:ind w:left="-709" w:right="-143"/>
        <w:jc w:val="both"/>
        <w:rPr>
          <w:rFonts w:ascii="Times New Roman" w:eastAsia="Times New Roman" w:hAnsi="Times New Roman"/>
          <w:color w:val="000000"/>
          <w:sz w:val="24"/>
          <w:szCs w:val="24"/>
          <w:lang w:eastAsia="ru-RU"/>
        </w:rPr>
      </w:pPr>
      <w:r w:rsidRPr="00341189">
        <w:rPr>
          <w:rFonts w:ascii="Times New Roman" w:eastAsia="Times New Roman" w:hAnsi="Times New Roman"/>
          <w:color w:val="000000"/>
          <w:sz w:val="24"/>
          <w:szCs w:val="24"/>
          <w:lang w:eastAsia="ru-RU"/>
        </w:rPr>
        <w:t>- с кадастровым номером 11:05:0105025:504 по адресу: Республика Коми, г. Сыктывкар, ул. Маркова, д. 35/1, расположенного на земельном участке с кадастровым номером 11:05:0105025:67</w:t>
      </w:r>
    </w:p>
    <w:p w:rsidR="00C50532" w:rsidRPr="00341189" w:rsidRDefault="00C50532" w:rsidP="00E64C36">
      <w:pPr>
        <w:shd w:val="clear" w:color="auto" w:fill="FFFFFF"/>
        <w:spacing w:after="0" w:line="240" w:lineRule="auto"/>
        <w:ind w:left="-709" w:right="-143"/>
        <w:jc w:val="both"/>
        <w:rPr>
          <w:rFonts w:ascii="Times New Roman" w:eastAsia="Times New Roman" w:hAnsi="Times New Roman"/>
          <w:color w:val="000000"/>
          <w:sz w:val="24"/>
          <w:szCs w:val="24"/>
          <w:lang w:eastAsia="ru-RU"/>
        </w:rPr>
      </w:pPr>
      <w:r w:rsidRPr="00341189">
        <w:rPr>
          <w:rFonts w:ascii="Times New Roman" w:eastAsia="Times New Roman" w:hAnsi="Times New Roman"/>
          <w:color w:val="000000"/>
          <w:sz w:val="24"/>
          <w:szCs w:val="24"/>
          <w:lang w:eastAsia="ru-RU"/>
        </w:rPr>
        <w:t>- с кадастровыми номерами 11:05:0105025:499, 11:05:0105025:4723 по адресу: Республика Коми, г Сыктывкар, ул. Маркова, д 29/1, расположенных на земельных участках с кадастровыми номерами 11:05:0105025:4616 – 11:05:0105025:4624.</w:t>
      </w:r>
    </w:p>
    <w:p w:rsidR="00C50532" w:rsidRPr="00341189" w:rsidRDefault="00C50532" w:rsidP="00E64C36">
      <w:pPr>
        <w:shd w:val="clear" w:color="auto" w:fill="FFFFFF"/>
        <w:spacing w:after="0" w:line="240" w:lineRule="auto"/>
        <w:ind w:left="-709" w:right="-143"/>
        <w:jc w:val="both"/>
        <w:rPr>
          <w:rFonts w:ascii="Times New Roman" w:eastAsia="Times New Roman" w:hAnsi="Times New Roman"/>
          <w:color w:val="000000"/>
          <w:sz w:val="24"/>
          <w:szCs w:val="24"/>
          <w:lang w:eastAsia="ru-RU"/>
        </w:rPr>
      </w:pPr>
      <w:r w:rsidRPr="00341189">
        <w:rPr>
          <w:rFonts w:ascii="Times New Roman" w:eastAsia="Times New Roman" w:hAnsi="Times New Roman"/>
          <w:color w:val="000000"/>
          <w:sz w:val="24"/>
          <w:szCs w:val="24"/>
          <w:lang w:eastAsia="ru-RU"/>
        </w:rPr>
        <w:lastRenderedPageBreak/>
        <w:t>реализовать не ранее даты передачи собственникам сносимым объектов недвижимого имущества соответствующих объектов взамен или денежной компенсации (по договоренности).</w:t>
      </w:r>
    </w:p>
    <w:p w:rsidR="00C50532" w:rsidRPr="00341189" w:rsidRDefault="00E64C36" w:rsidP="00E64C36">
      <w:pPr>
        <w:shd w:val="clear" w:color="auto" w:fill="FFFFFF"/>
        <w:spacing w:after="0" w:line="240" w:lineRule="auto"/>
        <w:ind w:left="-709" w:right="-143"/>
        <w:jc w:val="both"/>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 xml:space="preserve">         </w:t>
      </w:r>
      <w:r w:rsidR="00C50532" w:rsidRPr="00341189">
        <w:rPr>
          <w:rFonts w:ascii="Times New Roman" w:eastAsia="Times New Roman" w:hAnsi="Times New Roman"/>
          <w:color w:val="000000"/>
          <w:sz w:val="24"/>
          <w:szCs w:val="24"/>
          <w:lang w:eastAsia="ru-RU"/>
        </w:rPr>
        <w:t xml:space="preserve">3.1.16. Осуществить в случае необходимости за счет собственных средств мероприятия по ликвидации и (или) восстановлению пунктов государственной геодезической сети, государственной нивелирной сети, государственной гравиметрической сети, геодезических сетей специального назначения (далее — пункты ГГС) в случае их наличия (обнаружения) в границах территории жилой застройки, границы которой определены в приложении № 1 к настоящему Договору, в соответствии с требованиями Федерального закона от 30.12.2015 № 431-ФЗ «О геодезии, картографии и пространственных данных и о внесении изменений в отдельные законодательные акты Российской Федерации» (далее — Закон о геодезии), Положения об охранных зонах пунктов государственной геодезической сети, государственной нивелирной сети и государственной гравиметрической сети, утвержденного постановлением Правительства РФ от 21.08.2019 № 1080, Приказа Росреестра от 05.03.2024 № П/0052/24 «Об утверждении Порядка обследования, поддержания в надлежащем состоянии, ликвидации и восстановления пунктов государственной геодезической сети, государственной нивелирной сети, государственной гравиметрической сети, геодезических сетей специального назначения» (далее - Приказ Росреестра № П/0052/24), включая реализацию мероприятий по внесению сведений о создании (восстановлении) пунктов ГГС в Федеральный фонд пространственных данных в порядке, определенном Законом о геодезии; в реестр геодезических пунктов в порядке, установленном </w:t>
      </w:r>
      <w:r w:rsidR="00C50532" w:rsidRPr="00341189">
        <w:rPr>
          <w:rFonts w:ascii="Times New Roman" w:eastAsia="Times New Roman" w:hAnsi="Times New Roman"/>
          <w:color w:val="000000"/>
          <w:sz w:val="24"/>
          <w:szCs w:val="24"/>
          <w:bdr w:val="none" w:sz="0" w:space="0" w:color="auto" w:frame="1"/>
          <w:lang w:eastAsia="ru-RU"/>
        </w:rPr>
        <w:t>Приказом Росреестра № П/0004/24.</w:t>
      </w:r>
    </w:p>
    <w:p w:rsidR="00C50532" w:rsidRPr="00341189" w:rsidRDefault="00E64C36" w:rsidP="00E64C36">
      <w:pPr>
        <w:shd w:val="clear" w:color="auto" w:fill="FFFFFF"/>
        <w:spacing w:after="0" w:line="240" w:lineRule="auto"/>
        <w:ind w:left="-709" w:right="-143"/>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00C50532" w:rsidRPr="00341189">
        <w:rPr>
          <w:rFonts w:ascii="Times New Roman" w:eastAsia="Times New Roman" w:hAnsi="Times New Roman"/>
          <w:sz w:val="24"/>
          <w:szCs w:val="24"/>
          <w:lang w:eastAsia="ru-RU"/>
        </w:rPr>
        <w:t>3.1.17. Осуществить за счет собственных средств образование земельных участков из земельных участков, находящихся в границах территории жилой застройки в соответствии с утвержденной документацией по планировке территории жилой застройки, а также проведение государственного кадастрового учета таких земельных участков в соответствии с установленными приложением № 3 к настоящему Договору сроками выполнения обязательств.</w:t>
      </w:r>
    </w:p>
    <w:p w:rsidR="00C50532" w:rsidRPr="00341189" w:rsidRDefault="00C50532" w:rsidP="00E64C36">
      <w:pPr>
        <w:shd w:val="clear" w:color="auto" w:fill="FFFFFF"/>
        <w:spacing w:after="0" w:line="240" w:lineRule="auto"/>
        <w:ind w:left="-709" w:right="-143"/>
        <w:jc w:val="both"/>
        <w:rPr>
          <w:rFonts w:ascii="Times New Roman" w:eastAsia="Times New Roman" w:hAnsi="Times New Roman"/>
          <w:sz w:val="24"/>
          <w:szCs w:val="24"/>
          <w:lang w:eastAsia="ru-RU"/>
        </w:rPr>
      </w:pPr>
      <w:r w:rsidRPr="00341189">
        <w:rPr>
          <w:rFonts w:ascii="Times New Roman" w:eastAsia="Times New Roman" w:hAnsi="Times New Roman"/>
          <w:sz w:val="24"/>
          <w:szCs w:val="24"/>
          <w:lang w:eastAsia="ru-RU"/>
        </w:rPr>
        <w:t>При образовании земельных участков из земель и (или) земельных участков, находящихся в государственной или муниципальной собственности и расположенных в границах территории жилой застройки, в соответствии с утвержденной документацией по планировке территории направить в адрес Администрации  МО ГО «Сыктывкар» подготовленный межевой план до постановки земельного участка на государственный кадастровый учет.</w:t>
      </w:r>
    </w:p>
    <w:p w:rsidR="00C50532" w:rsidRPr="00341189" w:rsidRDefault="00E64C36" w:rsidP="00E64C36">
      <w:pPr>
        <w:spacing w:after="0" w:line="240" w:lineRule="auto"/>
        <w:ind w:left="-709" w:right="-143"/>
        <w:jc w:val="both"/>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 xml:space="preserve">        </w:t>
      </w:r>
      <w:r w:rsidR="00C50532" w:rsidRPr="00341189">
        <w:rPr>
          <w:rFonts w:ascii="Times New Roman" w:eastAsia="Times New Roman" w:hAnsi="Times New Roman"/>
          <w:color w:val="000000"/>
          <w:sz w:val="24"/>
          <w:szCs w:val="24"/>
          <w:lang w:eastAsia="ru-RU"/>
        </w:rPr>
        <w:t>3.1.18. Безвозмездно передать земельный участок, образованный с видом разрешенного использования «Дошкольное, начальное и среднее общее образование», в муниципальную собственность МО ГО «Сыктывкар», площадью не менее 5715 кв м.</w:t>
      </w:r>
    </w:p>
    <w:p w:rsidR="00C50532" w:rsidRPr="00341189" w:rsidRDefault="00E64C36" w:rsidP="00E64C36">
      <w:pPr>
        <w:spacing w:after="0" w:line="240" w:lineRule="auto"/>
        <w:ind w:left="-709" w:right="-143"/>
        <w:jc w:val="both"/>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 xml:space="preserve">         </w:t>
      </w:r>
      <w:r w:rsidR="00C50532" w:rsidRPr="00341189">
        <w:rPr>
          <w:rFonts w:ascii="Times New Roman" w:eastAsia="Times New Roman" w:hAnsi="Times New Roman"/>
          <w:color w:val="000000"/>
          <w:sz w:val="24"/>
          <w:szCs w:val="24"/>
          <w:lang w:eastAsia="ru-RU"/>
        </w:rPr>
        <w:t>3.1.19. Осуществить за счет собственных средств в границах территории жилой застройки согласно требованиям законодательства о градостроительной деятельности строительство и (или) реконструкцию объектов капитального строительства, необходимых для функционирования таких объектов и обеспечения жизнедеятельности человека объектов коммунальной, транспортной, социальной инфраструктур, иных объектов в соответствии с утвержденной документацией по планировке территории, предусмотренной данной документацией очередностью планируемого развития территории, в том числе в соответствии с этапами реализации решения о КРТ; осуществить ввод объектов капитального строительства, необходимых для функционирования таких объектов и обеспечения жизнедеятельности человека объектов коммунальной, транспортной, социальной инфраструктур, иных объектов в эксплуатацию в соответствии с установленными приложением № 3 к настоящему Договору сроками выполнения обязательств, перечнями по формам, установленным приложением № 3 к настоящему Договору, обязанность по осуществлению строительства и (или) реконструкции которых не возложена на третьих лиц в соответствии с требованиями действующего законодательства, заключенными соглашениями (договорами), если иное не предусмотрено настоящим Договором.</w:t>
      </w:r>
    </w:p>
    <w:p w:rsidR="00C50532" w:rsidRPr="00341189" w:rsidRDefault="00E64C36" w:rsidP="00E64C36">
      <w:pPr>
        <w:shd w:val="clear" w:color="auto" w:fill="FFFFFF"/>
        <w:spacing w:after="0" w:line="240" w:lineRule="auto"/>
        <w:ind w:left="-709" w:right="-143"/>
        <w:jc w:val="both"/>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 xml:space="preserve">          </w:t>
      </w:r>
      <w:r w:rsidR="00C50532" w:rsidRPr="00341189">
        <w:rPr>
          <w:rFonts w:ascii="Times New Roman" w:eastAsia="Times New Roman" w:hAnsi="Times New Roman"/>
          <w:color w:val="000000"/>
          <w:sz w:val="24"/>
          <w:szCs w:val="24"/>
          <w:lang w:eastAsia="ru-RU"/>
        </w:rPr>
        <w:t xml:space="preserve">3.1.20. В случае возникновения права собственности «Застройщика» на земельные участки, необходимые для размещения улиц и (или) дорог в границах территорий общего пользования, предусмотренных документацией по планировке территории, указанные в настоящем пункте земельные участки подлежат безвозмездной передаче «Застройщиком» в собственность МО ГО </w:t>
      </w:r>
      <w:r w:rsidR="00C50532" w:rsidRPr="00341189">
        <w:rPr>
          <w:rFonts w:ascii="Times New Roman" w:eastAsia="Times New Roman" w:hAnsi="Times New Roman"/>
          <w:color w:val="000000"/>
          <w:sz w:val="24"/>
          <w:szCs w:val="24"/>
          <w:lang w:eastAsia="ru-RU"/>
        </w:rPr>
        <w:lastRenderedPageBreak/>
        <w:t xml:space="preserve">«Сыктывкар», в том числе путем реализации мероприятий, направленных на отказ от права собственности на земельные участки, приобретенные «Застройщиком» в собственность в рамках заключения гражданско-правовых сделок, в соответствии с положениями статей 19, 44 Земельного кодекса Российской Федерации, Федерального закона от 13.07.2015 № 218-ФЗ «О государственной регистрации недвижимости», в соответствии с установленными приложением № 3 к настоящему Договору сроками выполнения обязательств. </w:t>
      </w:r>
    </w:p>
    <w:p w:rsidR="00C50532" w:rsidRPr="00341189" w:rsidRDefault="00E64C36" w:rsidP="00E64C36">
      <w:pPr>
        <w:spacing w:after="0" w:line="240" w:lineRule="auto"/>
        <w:ind w:left="-709" w:right="-143"/>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00C50532" w:rsidRPr="00341189">
        <w:rPr>
          <w:rFonts w:ascii="Times New Roman" w:eastAsia="Times New Roman" w:hAnsi="Times New Roman"/>
          <w:sz w:val="24"/>
          <w:szCs w:val="24"/>
          <w:lang w:eastAsia="ru-RU"/>
        </w:rPr>
        <w:t>3.1.21. В рамках реализации решения о КРТ на весь срок действия настоящего Договора, в том числе при реализации обязательств, предусмотренных пунктом 3.1.22 настоящего Договора, а также после завершения реализации решения о КРТ, в том числе после подписания акта о результатах реализации договора о КРТ жилой застройки, в соответствии с приложением № 7 к настоящему Договору (далее также по тексту — акт о реализации Договора) предусмотреть (обеспечить) беспрепятственный доступ неограниченного круга лиц к объектам недвижимого имущества, обозначенным на схеме расположения территории, в отношении которой необходимо обеспечение беспрепятственного доступа в рамках реализации решения о КРТ, в соответствии с приложением № 4 к настоящему Договору</w:t>
      </w:r>
      <w:r w:rsidR="00C50532" w:rsidRPr="00341189">
        <w:rPr>
          <w:rFonts w:ascii="Times New Roman" w:eastAsia="Times New Roman" w:hAnsi="Times New Roman"/>
          <w:b/>
          <w:bCs/>
          <w:sz w:val="24"/>
          <w:szCs w:val="24"/>
          <w:lang w:eastAsia="ru-RU"/>
        </w:rPr>
        <w:t xml:space="preserve">. </w:t>
      </w:r>
    </w:p>
    <w:p w:rsidR="00C50532" w:rsidRPr="00341189" w:rsidRDefault="00E64C36" w:rsidP="00E64C36">
      <w:pPr>
        <w:spacing w:after="0" w:line="240" w:lineRule="auto"/>
        <w:ind w:left="-709" w:right="-143"/>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00C50532" w:rsidRPr="00341189">
        <w:rPr>
          <w:rFonts w:ascii="Times New Roman" w:eastAsia="Times New Roman" w:hAnsi="Times New Roman"/>
          <w:sz w:val="24"/>
          <w:szCs w:val="24"/>
          <w:lang w:eastAsia="ru-RU"/>
        </w:rPr>
        <w:t>3.1.22. Осуществи</w:t>
      </w:r>
      <w:r w:rsidR="00C50532" w:rsidRPr="00341189">
        <w:rPr>
          <w:rFonts w:ascii="Times New Roman" w:eastAsia="Times New Roman" w:hAnsi="Times New Roman"/>
          <w:color w:val="000000"/>
          <w:sz w:val="24"/>
          <w:szCs w:val="24"/>
          <w:lang w:eastAsia="ru-RU"/>
        </w:rPr>
        <w:t>ть за счет собственных средств в</w:t>
      </w:r>
      <w:r w:rsidR="00C50532" w:rsidRPr="00341189">
        <w:rPr>
          <w:rFonts w:ascii="Times New Roman" w:eastAsia="Times New Roman" w:hAnsi="Times New Roman"/>
          <w:sz w:val="24"/>
          <w:szCs w:val="24"/>
          <w:lang w:eastAsia="ru-RU"/>
        </w:rPr>
        <w:t xml:space="preserve"> соответствии с утвержденной документацией по планировке территории строительство и (или) реконструкцию сооружений, сетей инженерно-технического обеспечения, ливневой канализации закрытого типа, необходимых для реализации решения о КРТ, в соответствии с установленными приложением № 3 к настоящему Договору перечнями объектов, сроками выполнения обязательств. </w:t>
      </w:r>
    </w:p>
    <w:p w:rsidR="00C50532" w:rsidRPr="00341189" w:rsidRDefault="00C50532" w:rsidP="00E64C36">
      <w:pPr>
        <w:spacing w:after="0" w:line="240" w:lineRule="auto"/>
        <w:ind w:left="-709" w:right="-143"/>
        <w:jc w:val="both"/>
        <w:rPr>
          <w:rFonts w:ascii="Times New Roman" w:eastAsia="Times New Roman" w:hAnsi="Times New Roman"/>
          <w:sz w:val="24"/>
          <w:szCs w:val="24"/>
          <w:lang w:eastAsia="ru-RU"/>
        </w:rPr>
      </w:pPr>
      <w:r w:rsidRPr="00341189">
        <w:rPr>
          <w:rFonts w:ascii="Times New Roman" w:eastAsia="Times New Roman" w:hAnsi="Times New Roman"/>
          <w:sz w:val="24"/>
          <w:szCs w:val="24"/>
          <w:lang w:eastAsia="ru-RU"/>
        </w:rPr>
        <w:t>Своевременно провести непосредственную передачу инженерно-технических коммуникаций, не включенных в состав общего имущества вновь возводимых многоквартирных жилых домов, эксплуатирующим организациям коммунального хозяйства и ресурсноснабжающим предприятиям, в строгом соответствии с действующим законодательством.</w:t>
      </w:r>
    </w:p>
    <w:p w:rsidR="00C50532" w:rsidRPr="00341189" w:rsidRDefault="00C50532" w:rsidP="00E64C36">
      <w:pPr>
        <w:pStyle w:val="a4"/>
        <w:spacing w:before="0" w:beforeAutospacing="0" w:after="0" w:line="288" w:lineRule="atLeast"/>
        <w:ind w:left="-709"/>
        <w:jc w:val="both"/>
      </w:pPr>
      <w:r w:rsidRPr="00341189">
        <w:t xml:space="preserve">Строительство (реконструкция) объектов инженерной инфраструктуры осуществляется в соответствии с «СП 32.13330.2018. Свод правил. Канализация. Наружные сети и сооружения. СНиП 2.04.03-85, «СП 82.13330.2016. Свод правил. Благоустройство территорий. Актуализированная редакция СНиП III-10-75», иным законодательством Российской Федерации, </w:t>
      </w:r>
    </w:p>
    <w:p w:rsidR="00C50532" w:rsidRPr="00341189" w:rsidRDefault="00C50532" w:rsidP="00E64C36">
      <w:pPr>
        <w:spacing w:after="0" w:line="240" w:lineRule="auto"/>
        <w:ind w:left="-709" w:right="-143"/>
        <w:jc w:val="both"/>
        <w:rPr>
          <w:rFonts w:ascii="Times New Roman" w:eastAsia="Times New Roman" w:hAnsi="Times New Roman"/>
          <w:sz w:val="24"/>
          <w:szCs w:val="24"/>
          <w:lang w:eastAsia="ru-RU"/>
        </w:rPr>
      </w:pPr>
      <w:r w:rsidRPr="00341189">
        <w:rPr>
          <w:rFonts w:ascii="Times New Roman" w:eastAsia="Times New Roman" w:hAnsi="Times New Roman"/>
          <w:sz w:val="24"/>
          <w:szCs w:val="24"/>
          <w:lang w:eastAsia="ru-RU"/>
        </w:rPr>
        <w:t>При строительстве сетей ливневой канализации закрытого типа предусмотреть сбор поверхностных сточных вод с территории жилой застройки и отвод сточных вод с данной территории в ливневую систему водоотведения закрытого типа в соответствии с требованиями действующего законодательства, строительных норм и правил.</w:t>
      </w:r>
    </w:p>
    <w:p w:rsidR="00C50532" w:rsidRPr="00341189" w:rsidRDefault="00C50532" w:rsidP="00E64C36">
      <w:pPr>
        <w:spacing w:after="0" w:line="240" w:lineRule="auto"/>
        <w:ind w:left="-709" w:right="-143"/>
        <w:jc w:val="both"/>
        <w:rPr>
          <w:rFonts w:ascii="Times New Roman" w:eastAsia="Times New Roman" w:hAnsi="Times New Roman"/>
          <w:sz w:val="24"/>
          <w:szCs w:val="24"/>
          <w:lang w:eastAsia="ru-RU"/>
        </w:rPr>
      </w:pPr>
      <w:r w:rsidRPr="00341189">
        <w:rPr>
          <w:rFonts w:ascii="Times New Roman" w:eastAsia="Times New Roman" w:hAnsi="Times New Roman"/>
          <w:sz w:val="24"/>
          <w:szCs w:val="24"/>
          <w:lang w:eastAsia="ru-RU"/>
        </w:rPr>
        <w:t>3.1.23. Осуществить:</w:t>
      </w:r>
    </w:p>
    <w:p w:rsidR="007418CB" w:rsidRDefault="00C50532" w:rsidP="007418CB">
      <w:pPr>
        <w:spacing w:after="0" w:line="240" w:lineRule="auto"/>
        <w:ind w:left="-709" w:right="-143"/>
        <w:jc w:val="both"/>
        <w:rPr>
          <w:rFonts w:ascii="Times New Roman" w:eastAsia="Times New Roman" w:hAnsi="Times New Roman"/>
          <w:sz w:val="24"/>
          <w:szCs w:val="24"/>
          <w:lang w:eastAsia="ru-RU"/>
        </w:rPr>
      </w:pPr>
      <w:r w:rsidRPr="00341189">
        <w:rPr>
          <w:rFonts w:ascii="Times New Roman" w:eastAsia="Times New Roman" w:hAnsi="Times New Roman"/>
          <w:sz w:val="24"/>
          <w:szCs w:val="24"/>
          <w:lang w:eastAsia="ru-RU"/>
        </w:rPr>
        <w:t xml:space="preserve">а) за счет собственных средств в соответствии с утвержденной документацией по планировке территории строительство и (или) реконструкцию сетей уличного освещения в районе улицы Маркова – Сысольского шоссе г. Сыктывкара, в соответствии с установленными приложением № 3 к настоящему Договору перечнями объектов, сроками выполнения обязательств. </w:t>
      </w:r>
    </w:p>
    <w:p w:rsidR="007418CB" w:rsidRDefault="007418CB" w:rsidP="007418CB">
      <w:pPr>
        <w:spacing w:after="0" w:line="240" w:lineRule="auto"/>
        <w:ind w:left="-709" w:right="-143"/>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00C50532" w:rsidRPr="00341189">
        <w:rPr>
          <w:rFonts w:ascii="Times New Roman" w:eastAsia="Times New Roman" w:hAnsi="Times New Roman"/>
          <w:sz w:val="24"/>
          <w:szCs w:val="24"/>
          <w:lang w:eastAsia="ru-RU"/>
        </w:rPr>
        <w:t xml:space="preserve">Строительство сетей уличного освещения осуществлять в соответствии с требованиями действующего законодательства, строительных норм и правил. Используемые материалы, проектные решения в обязательном порядке согласовываются с «Администрацией». </w:t>
      </w:r>
      <w:r>
        <w:rPr>
          <w:rFonts w:ascii="Times New Roman" w:eastAsia="Times New Roman" w:hAnsi="Times New Roman"/>
          <w:sz w:val="24"/>
          <w:szCs w:val="24"/>
          <w:lang w:eastAsia="ru-RU"/>
        </w:rPr>
        <w:t xml:space="preserve"> </w:t>
      </w:r>
    </w:p>
    <w:p w:rsidR="00C50532" w:rsidRPr="00341189" w:rsidRDefault="007418CB" w:rsidP="007418CB">
      <w:pPr>
        <w:spacing w:after="0" w:line="240" w:lineRule="auto"/>
        <w:ind w:left="-709" w:right="-143"/>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00C50532" w:rsidRPr="00341189">
        <w:rPr>
          <w:rFonts w:ascii="Times New Roman" w:eastAsia="Times New Roman" w:hAnsi="Times New Roman"/>
          <w:sz w:val="24"/>
          <w:szCs w:val="24"/>
          <w:lang w:eastAsia="ru-RU"/>
        </w:rPr>
        <w:t>Прокладка сетей уличного освещения, в соответствии с п. 13.8 Правил благоустройства муниципального образования городского округа «Сыктывкар», утвержденных  решением Совета МО ГО «Сыктывкар» от 30.05.2024 № 31/2024-447, должна осуществляться подземным способом.</w:t>
      </w:r>
    </w:p>
    <w:p w:rsidR="00C50532" w:rsidRPr="00341189" w:rsidRDefault="00C50532" w:rsidP="007418CB">
      <w:pPr>
        <w:spacing w:after="0" w:line="240" w:lineRule="auto"/>
        <w:ind w:left="-709" w:right="-143"/>
        <w:jc w:val="both"/>
        <w:rPr>
          <w:rFonts w:ascii="Times New Roman" w:eastAsia="Times New Roman" w:hAnsi="Times New Roman"/>
          <w:sz w:val="24"/>
          <w:szCs w:val="24"/>
          <w:lang w:eastAsia="ru-RU"/>
        </w:rPr>
      </w:pPr>
      <w:r w:rsidRPr="00341189">
        <w:rPr>
          <w:rFonts w:ascii="Times New Roman" w:eastAsia="Times New Roman" w:hAnsi="Times New Roman"/>
          <w:sz w:val="24"/>
          <w:szCs w:val="24"/>
          <w:lang w:eastAsia="ru-RU"/>
        </w:rPr>
        <w:t>б) за счет собственных средств в соответствии с утвержденной документацией по планировке территории строительство и (или) реконструкцию тротуаров, шириной не менее 2 м вдоль ул. Маркова и Сысольского шоссе в границах «красных линий» протяжённостью 310 м и 212 м соответственно и вдоль проезда в границах земельного участка с кадастровым номером 11:05:0105025:4615 протяжённостью 115 м. Тротуары вдоль ул. Маркова и Сысольского шоссе  должны быть отделены от проезжей части газоном шириной не менее 2 м  с посадкой зеленых насаждений (виды и количество зеленый насаждений согласовать с «Администрацией»).</w:t>
      </w:r>
    </w:p>
    <w:p w:rsidR="00C50532" w:rsidRPr="00341189" w:rsidRDefault="00C50532" w:rsidP="007418CB">
      <w:pPr>
        <w:spacing w:after="0" w:line="240" w:lineRule="auto"/>
        <w:ind w:left="-709" w:right="-143"/>
        <w:jc w:val="both"/>
        <w:rPr>
          <w:rFonts w:ascii="Times New Roman" w:eastAsia="Times New Roman" w:hAnsi="Times New Roman"/>
          <w:sz w:val="24"/>
          <w:szCs w:val="24"/>
          <w:lang w:eastAsia="ru-RU"/>
        </w:rPr>
      </w:pPr>
      <w:r w:rsidRPr="00341189">
        <w:rPr>
          <w:rFonts w:ascii="Times New Roman" w:eastAsia="Times New Roman" w:hAnsi="Times New Roman"/>
          <w:sz w:val="24"/>
          <w:szCs w:val="24"/>
          <w:lang w:eastAsia="ru-RU"/>
        </w:rPr>
        <w:t xml:space="preserve">Осуществить за счет собственных средств в соответствии с утвержденной документацией по планировке территории строительство и (или) реконструкцию автомобильной дороги по ул. </w:t>
      </w:r>
      <w:r w:rsidRPr="00341189">
        <w:rPr>
          <w:rFonts w:ascii="Times New Roman" w:eastAsia="Times New Roman" w:hAnsi="Times New Roman"/>
          <w:sz w:val="24"/>
          <w:szCs w:val="24"/>
          <w:lang w:eastAsia="ru-RU"/>
        </w:rPr>
        <w:lastRenderedPageBreak/>
        <w:t xml:space="preserve">Маркова в границах «красных линий» - подъезд к аэропорту протяжённостью 310 м с целью уширения проезжей части до 12 м для обеспечения возможности парковки. </w:t>
      </w:r>
    </w:p>
    <w:p w:rsidR="00C50532" w:rsidRPr="00341189" w:rsidRDefault="00C50532" w:rsidP="007418CB">
      <w:pPr>
        <w:spacing w:after="0" w:line="240" w:lineRule="auto"/>
        <w:ind w:left="-709" w:right="-143"/>
        <w:jc w:val="both"/>
        <w:rPr>
          <w:rFonts w:ascii="Times New Roman" w:eastAsia="Times New Roman" w:hAnsi="Times New Roman"/>
          <w:color w:val="000000"/>
          <w:sz w:val="24"/>
          <w:szCs w:val="24"/>
          <w:lang w:eastAsia="ru-RU"/>
        </w:rPr>
      </w:pPr>
      <w:r w:rsidRPr="00341189">
        <w:rPr>
          <w:rFonts w:ascii="Times New Roman" w:eastAsia="Times New Roman" w:hAnsi="Times New Roman"/>
          <w:color w:val="000000"/>
          <w:sz w:val="24"/>
          <w:szCs w:val="24"/>
          <w:lang w:eastAsia="ru-RU"/>
        </w:rPr>
        <w:t>Строительство (реконструкция) объектов улично-дорожной инфраструктуры осуществляется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 «СП 396.1325800.2018. Свод правил. Улицы и дороги населенных пунктов. Правила градостроительного проектирования»,</w:t>
      </w:r>
      <w:r w:rsidRPr="00341189">
        <w:rPr>
          <w:rFonts w:ascii="Times New Roman" w:eastAsia="Times New Roman" w:hAnsi="Times New Roman"/>
          <w:sz w:val="24"/>
          <w:szCs w:val="24"/>
          <w:lang w:eastAsia="ru-RU"/>
        </w:rPr>
        <w:t xml:space="preserve"> иным законодательством Российской Федерации. </w:t>
      </w:r>
    </w:p>
    <w:p w:rsidR="00C50532" w:rsidRPr="00341189" w:rsidRDefault="00C50532" w:rsidP="007418CB">
      <w:pPr>
        <w:spacing w:after="0" w:line="240" w:lineRule="auto"/>
        <w:ind w:left="-709" w:right="-143"/>
        <w:jc w:val="both"/>
        <w:rPr>
          <w:rFonts w:ascii="Times New Roman" w:eastAsia="Times New Roman" w:hAnsi="Times New Roman"/>
          <w:sz w:val="24"/>
          <w:szCs w:val="24"/>
          <w:lang w:eastAsia="ru-RU"/>
        </w:rPr>
      </w:pPr>
      <w:r w:rsidRPr="00341189">
        <w:rPr>
          <w:rFonts w:ascii="Times New Roman" w:eastAsia="Times New Roman" w:hAnsi="Times New Roman"/>
          <w:color w:val="000000"/>
          <w:sz w:val="24"/>
          <w:szCs w:val="24"/>
          <w:lang w:eastAsia="ru-RU"/>
        </w:rPr>
        <w:t>3.1.24. Осуществить строительство (включая внутреннюю отделку, соответствующую санитарным нормам и правилам, а также иным обязательным требованиям, позволяющим осуществлять эксплуатацию помещения(й) (здания) в соответствии с видом разрешенного использования на дату передачи в собственность МО ГО «Сыктывкар», но не включая обеспечение оборудованием для оснащения объектов социальной инфраструктуры: мебель, технические установки, компьютеры, оргтехника и другое оборудование, необходимое для использования объектов социальной инфраструктуры) и ввод в эксплуатацию объектов культуры и спорта для решения вопросов местного значения МО ГО «Сыктывкар» в соответствии с установленными приложением № 3 к настоящему Договору сроками выполнения обязательств, в том числе:</w:t>
      </w:r>
    </w:p>
    <w:p w:rsidR="00C50532" w:rsidRPr="00341189" w:rsidRDefault="00C50532" w:rsidP="007418CB">
      <w:pPr>
        <w:spacing w:after="0" w:line="240" w:lineRule="auto"/>
        <w:ind w:left="-709" w:right="-143"/>
        <w:jc w:val="both"/>
        <w:rPr>
          <w:rFonts w:ascii="Times New Roman" w:eastAsia="Times New Roman" w:hAnsi="Times New Roman"/>
          <w:sz w:val="24"/>
          <w:szCs w:val="24"/>
          <w:lang w:eastAsia="ru-RU"/>
        </w:rPr>
      </w:pPr>
      <w:r w:rsidRPr="00341189">
        <w:rPr>
          <w:rFonts w:ascii="Times New Roman" w:eastAsia="Times New Roman" w:hAnsi="Times New Roman"/>
          <w:color w:val="000000"/>
          <w:sz w:val="24"/>
          <w:szCs w:val="24"/>
          <w:lang w:eastAsia="ru-RU"/>
        </w:rPr>
        <w:t>а) объекта местного значения культурно-досугового назначения (модульная библиотека) во встроенном, пристроенном или встроенно-пристроенном исполнении площадью не менее 150 кв.м;</w:t>
      </w:r>
    </w:p>
    <w:p w:rsidR="00C50532" w:rsidRPr="00341189" w:rsidRDefault="00C50532" w:rsidP="007418CB">
      <w:pPr>
        <w:spacing w:after="0" w:line="240" w:lineRule="auto"/>
        <w:ind w:left="-709" w:right="-143"/>
        <w:jc w:val="both"/>
        <w:rPr>
          <w:rFonts w:ascii="Times New Roman" w:eastAsia="Times New Roman" w:hAnsi="Times New Roman"/>
          <w:color w:val="000000"/>
          <w:sz w:val="24"/>
          <w:szCs w:val="24"/>
          <w:lang w:eastAsia="ru-RU"/>
        </w:rPr>
      </w:pPr>
      <w:r w:rsidRPr="00341189">
        <w:rPr>
          <w:rFonts w:ascii="Times New Roman" w:eastAsia="Times New Roman" w:hAnsi="Times New Roman"/>
          <w:color w:val="000000"/>
          <w:sz w:val="24"/>
          <w:szCs w:val="24"/>
          <w:lang w:eastAsia="ru-RU"/>
        </w:rPr>
        <w:t>б) объекта местного значения спортивного назначения (тир) во встроенном, пристроенном или встроенно-пристроенном исполнении площадью не менее 300 кв.м;</w:t>
      </w:r>
    </w:p>
    <w:p w:rsidR="00C50532" w:rsidRPr="00341189" w:rsidRDefault="00C50532" w:rsidP="007418CB">
      <w:pPr>
        <w:spacing w:after="0" w:line="240" w:lineRule="auto"/>
        <w:ind w:left="-709" w:right="-143" w:firstLine="567"/>
        <w:jc w:val="both"/>
        <w:rPr>
          <w:rFonts w:ascii="Times New Roman" w:eastAsia="Times New Roman" w:hAnsi="Times New Roman"/>
          <w:sz w:val="24"/>
          <w:szCs w:val="24"/>
          <w:lang w:eastAsia="ru-RU"/>
        </w:rPr>
      </w:pPr>
      <w:r w:rsidRPr="00341189">
        <w:rPr>
          <w:rFonts w:ascii="Times New Roman" w:eastAsia="Times New Roman" w:hAnsi="Times New Roman"/>
          <w:color w:val="000000"/>
          <w:sz w:val="24"/>
          <w:szCs w:val="24"/>
          <w:lang w:eastAsia="ru-RU"/>
        </w:rPr>
        <w:t>в) встроенного нежилого помещения для муниципальных нужд с чистовой отделкой, площадью не менее 120 кв.м с отдельным входом и санузлом, оборудованным унитазом и раковиной, доступного для маломобильных групп населения, располагающегося на первом этаже.</w:t>
      </w:r>
    </w:p>
    <w:p w:rsidR="00C50532" w:rsidRPr="00341189" w:rsidRDefault="00C50532" w:rsidP="007418CB">
      <w:pPr>
        <w:spacing w:after="0" w:line="240" w:lineRule="auto"/>
        <w:ind w:left="-709" w:right="-143" w:firstLine="567"/>
        <w:jc w:val="both"/>
        <w:rPr>
          <w:rFonts w:ascii="Times New Roman" w:eastAsia="Times New Roman" w:hAnsi="Times New Roman"/>
          <w:sz w:val="24"/>
          <w:szCs w:val="24"/>
          <w:lang w:eastAsia="ru-RU"/>
        </w:rPr>
      </w:pPr>
      <w:r w:rsidRPr="00341189">
        <w:rPr>
          <w:rFonts w:ascii="Times New Roman" w:eastAsia="Times New Roman" w:hAnsi="Times New Roman"/>
          <w:color w:val="000000"/>
          <w:sz w:val="24"/>
          <w:szCs w:val="24"/>
          <w:lang w:eastAsia="ru-RU"/>
        </w:rPr>
        <w:t xml:space="preserve">Ввод в эксплуатацию помещений объектов социальной инфраструктуры, указанных в подпунктах «а», «б» настоящего пункта предусмотреть в соответствии с установленными приложением № 3 к настоящему Договору сроками выполнения обязательств. </w:t>
      </w:r>
    </w:p>
    <w:p w:rsidR="00C50532" w:rsidRPr="00341189" w:rsidRDefault="00C50532" w:rsidP="007418CB">
      <w:pPr>
        <w:spacing w:after="0" w:line="240" w:lineRule="auto"/>
        <w:ind w:left="-709" w:right="-143" w:firstLine="567"/>
        <w:jc w:val="both"/>
        <w:rPr>
          <w:rFonts w:ascii="Times New Roman" w:eastAsia="Times New Roman" w:hAnsi="Times New Roman"/>
          <w:sz w:val="24"/>
          <w:szCs w:val="24"/>
          <w:lang w:eastAsia="ru-RU"/>
        </w:rPr>
      </w:pPr>
      <w:r w:rsidRPr="00341189">
        <w:rPr>
          <w:rFonts w:ascii="Times New Roman" w:eastAsia="Times New Roman" w:hAnsi="Times New Roman"/>
          <w:color w:val="000000"/>
          <w:sz w:val="24"/>
          <w:szCs w:val="24"/>
          <w:lang w:eastAsia="ru-RU"/>
        </w:rPr>
        <w:t>3.1.25. Базовые (минимальные) требования к внутренней отделке помещений, указанных в пунктах 3.1.24, 3.1.26 настоящего Договора, определяются приложением № 6 к настоящему Договору.</w:t>
      </w:r>
    </w:p>
    <w:p w:rsidR="00C50532" w:rsidRPr="00341189" w:rsidRDefault="00C50532" w:rsidP="007418CB">
      <w:pPr>
        <w:spacing w:after="0" w:line="240" w:lineRule="auto"/>
        <w:ind w:left="-709" w:right="-143" w:firstLine="567"/>
        <w:jc w:val="both"/>
        <w:rPr>
          <w:rFonts w:ascii="Times New Roman" w:eastAsia="Times New Roman" w:hAnsi="Times New Roman"/>
          <w:sz w:val="24"/>
          <w:szCs w:val="24"/>
          <w:lang w:eastAsia="ru-RU"/>
        </w:rPr>
      </w:pPr>
      <w:r w:rsidRPr="00341189">
        <w:rPr>
          <w:rFonts w:ascii="Times New Roman" w:eastAsia="Times New Roman" w:hAnsi="Times New Roman"/>
          <w:color w:val="000000"/>
          <w:sz w:val="24"/>
          <w:szCs w:val="24"/>
          <w:lang w:eastAsia="ru-RU"/>
        </w:rPr>
        <w:t>3.1.26. В соответствии с установленными приложением № 3 к настоящему Договору сроками выполнения обязательств, в течение тридцати календарных дней с даты ввода объектов капитального строительства в эксплуатацию в установленном законом порядке, обратиться в «Администрацию» с заявлением о безвозмездной передаче в собственность МО ГО «Сыктывкар» объектов социальной инфраструктуры, объектов для решения вопросов местного значения МО ГО «Сыктывкар», строительство которых осуществлялось за счет средств «Застройщика»:</w:t>
      </w:r>
    </w:p>
    <w:p w:rsidR="00C50532" w:rsidRDefault="00C50532" w:rsidP="007418CB">
      <w:pPr>
        <w:spacing w:after="0" w:line="240" w:lineRule="auto"/>
        <w:ind w:left="-709" w:right="-143" w:firstLine="567"/>
        <w:jc w:val="both"/>
        <w:rPr>
          <w:rFonts w:ascii="Times New Roman" w:eastAsia="Times New Roman" w:hAnsi="Times New Roman"/>
          <w:color w:val="000000"/>
          <w:sz w:val="24"/>
          <w:szCs w:val="24"/>
          <w:lang w:eastAsia="ru-RU"/>
        </w:rPr>
      </w:pPr>
      <w:r w:rsidRPr="00341189">
        <w:rPr>
          <w:rFonts w:ascii="Times New Roman" w:eastAsia="Times New Roman" w:hAnsi="Times New Roman"/>
          <w:color w:val="000000"/>
          <w:sz w:val="24"/>
          <w:szCs w:val="24"/>
          <w:lang w:eastAsia="ru-RU"/>
        </w:rPr>
        <w:t xml:space="preserve">а) встроенное(ые), пристроенное(ые) или встроенно-пристроенное(ые) помещение(ия), площадью не менее 150 кв.м для размещения объекта местного значения культурно-досугового назначения (модульная библиотека) на первом этаже, обеспеченное(ые) отдельным входом, оборудованием для беспрепятственного доступа маломобильных групп населения; </w:t>
      </w:r>
    </w:p>
    <w:p w:rsidR="00C50532" w:rsidRPr="00341189" w:rsidRDefault="00DC14AB" w:rsidP="007418CB">
      <w:pPr>
        <w:spacing w:after="0" w:line="240" w:lineRule="auto"/>
        <w:ind w:left="-426" w:right="-143"/>
        <w:jc w:val="both"/>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 xml:space="preserve">      </w:t>
      </w:r>
      <w:r w:rsidR="00C50532" w:rsidRPr="00341189">
        <w:rPr>
          <w:rFonts w:ascii="Times New Roman" w:eastAsia="Times New Roman" w:hAnsi="Times New Roman"/>
          <w:color w:val="000000"/>
          <w:sz w:val="24"/>
          <w:szCs w:val="24"/>
          <w:lang w:eastAsia="ru-RU"/>
        </w:rPr>
        <w:t>б)</w:t>
      </w:r>
      <w:r w:rsidR="00C50532" w:rsidRPr="00341189">
        <w:rPr>
          <w:rFonts w:ascii="Times New Roman" w:hAnsi="Times New Roman"/>
          <w:sz w:val="24"/>
          <w:szCs w:val="24"/>
        </w:rPr>
        <w:t xml:space="preserve"> </w:t>
      </w:r>
      <w:r w:rsidR="00C50532" w:rsidRPr="00341189">
        <w:rPr>
          <w:rFonts w:ascii="Times New Roman" w:eastAsia="Times New Roman" w:hAnsi="Times New Roman"/>
          <w:color w:val="000000"/>
          <w:sz w:val="24"/>
          <w:szCs w:val="24"/>
          <w:lang w:eastAsia="ru-RU"/>
        </w:rPr>
        <w:t>встроенное(ые), пристроенное(ые) или встроенно-пристроенное(ые) помещение(ия), площадью не менее 300 кв.м для размещения объекта местного значения спортивного назначения (тир) на первом (цокольном) этаже, обеспеченное(ые) отдельным входом, оборудованием для беспрепятственного доступа маломобильных групп населения;</w:t>
      </w:r>
    </w:p>
    <w:p w:rsidR="00C50532" w:rsidRPr="00341189" w:rsidRDefault="00C50532" w:rsidP="007418CB">
      <w:pPr>
        <w:spacing w:after="0" w:line="240" w:lineRule="auto"/>
        <w:ind w:left="-426" w:right="-143"/>
        <w:jc w:val="both"/>
        <w:rPr>
          <w:rFonts w:ascii="Times New Roman" w:eastAsia="Times New Roman" w:hAnsi="Times New Roman"/>
          <w:sz w:val="24"/>
          <w:szCs w:val="24"/>
          <w:lang w:eastAsia="ru-RU"/>
        </w:rPr>
      </w:pPr>
      <w:r w:rsidRPr="00341189">
        <w:rPr>
          <w:rFonts w:ascii="Times New Roman" w:eastAsia="Times New Roman" w:hAnsi="Times New Roman"/>
          <w:sz w:val="24"/>
          <w:szCs w:val="24"/>
          <w:lang w:eastAsia="ru-RU"/>
        </w:rPr>
        <w:t>в) встроенное нежилое помещение для муниципальных нужд с чистовой отделкой, площадью не менее 120 кв.м с отдельным входом и санузлом, оборудованным унитазом и раковиной, доступным для маломобильных групп населения, располагающимся на первом этаже.</w:t>
      </w:r>
    </w:p>
    <w:p w:rsidR="00C50532" w:rsidRPr="00341189" w:rsidRDefault="00C50532" w:rsidP="007418CB">
      <w:pPr>
        <w:spacing w:after="0" w:line="240" w:lineRule="auto"/>
        <w:ind w:left="-426" w:right="-143"/>
        <w:jc w:val="both"/>
        <w:rPr>
          <w:rFonts w:ascii="Times New Roman" w:eastAsia="Times New Roman" w:hAnsi="Times New Roman"/>
          <w:sz w:val="24"/>
          <w:szCs w:val="24"/>
          <w:lang w:eastAsia="ru-RU"/>
        </w:rPr>
      </w:pPr>
      <w:r w:rsidRPr="00341189">
        <w:rPr>
          <w:rFonts w:ascii="Times New Roman" w:eastAsia="Times New Roman" w:hAnsi="Times New Roman"/>
          <w:sz w:val="24"/>
          <w:szCs w:val="24"/>
          <w:lang w:eastAsia="ru-RU"/>
        </w:rPr>
        <w:t xml:space="preserve">Передача осуществляется в соответствии с Положением о безвозмездной передаче в собственность МО ГО «Сыктывкар» имущества, находящегося в собственности юридических и (или) физических лиц, утвержденным решением Совета МО ГО «Сыктывкар» от 27.03.2009 № 20/03-365. </w:t>
      </w:r>
    </w:p>
    <w:p w:rsidR="00C50532" w:rsidRPr="00341189" w:rsidRDefault="007418CB" w:rsidP="007418CB">
      <w:pPr>
        <w:spacing w:after="0" w:line="240" w:lineRule="auto"/>
        <w:ind w:left="-426" w:right="-143"/>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 xml:space="preserve">       </w:t>
      </w:r>
      <w:r w:rsidR="00C50532" w:rsidRPr="00341189">
        <w:rPr>
          <w:rFonts w:ascii="Times New Roman" w:eastAsia="Times New Roman" w:hAnsi="Times New Roman"/>
          <w:sz w:val="24"/>
          <w:szCs w:val="24"/>
          <w:lang w:eastAsia="ru-RU"/>
        </w:rPr>
        <w:t xml:space="preserve">3.1.27. Выполнение мероприятий, связанных с архитектурно-строительным проектированием, со строительством, в целях реализации утвержденной документации по планировке территории жилой застройки, осуществить в соответствии с требованиями действующего законодательства, в том числе в соответствии с требованиями Местных нормативов градостроительного проектирования города Сыктывкара, СП 113.13330.2023 «СНиП 21-02-99* Стоянки автомобилей». </w:t>
      </w:r>
    </w:p>
    <w:p w:rsidR="00C50532" w:rsidRPr="00341189" w:rsidRDefault="007418CB" w:rsidP="007418CB">
      <w:pPr>
        <w:shd w:val="clear" w:color="auto" w:fill="FFFFFF"/>
        <w:spacing w:after="0" w:line="240" w:lineRule="auto"/>
        <w:ind w:left="-426" w:right="-143"/>
        <w:jc w:val="both"/>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 xml:space="preserve">       </w:t>
      </w:r>
      <w:r w:rsidR="00C50532" w:rsidRPr="00341189">
        <w:rPr>
          <w:rFonts w:ascii="Times New Roman" w:eastAsia="Times New Roman" w:hAnsi="Times New Roman"/>
          <w:color w:val="000000"/>
          <w:sz w:val="24"/>
          <w:szCs w:val="24"/>
          <w:lang w:eastAsia="ru-RU"/>
        </w:rPr>
        <w:t>3.1.28. Обеспечить за счет собственных средств в соответствии с утвержденной документацией по планировке территории жилой застройки благоустройство территории жилой застройки, в соответствии с установленными приложением № 3 к настоящему Договору сроками выполнения обязательств. Перечень выполняемых видов работ по благоустройству территории жилой застройки согласовать с «Администрацией» по форме, установленной приложением № 3 к настоящему Договору.</w:t>
      </w:r>
    </w:p>
    <w:p w:rsidR="00C50532" w:rsidRPr="00341189" w:rsidRDefault="007418CB" w:rsidP="007418CB">
      <w:pPr>
        <w:spacing w:after="0" w:line="240" w:lineRule="auto"/>
        <w:ind w:left="-426" w:right="-143"/>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00C50532" w:rsidRPr="00341189">
        <w:rPr>
          <w:rFonts w:ascii="Times New Roman" w:eastAsia="Times New Roman" w:hAnsi="Times New Roman"/>
          <w:sz w:val="24"/>
          <w:szCs w:val="24"/>
          <w:lang w:eastAsia="ru-RU"/>
        </w:rPr>
        <w:t>3.1.29. В течение трех месяцев с даты ввода в эксплуатацию объектов капитального строительства, линейных объектов в полном объеме в соответствии с утвержденной документацией по планировке территории безвозмездно передать объекты коммунальной, транспортной инфраструктур, инженерно-технического обеспечения, ливневой канализации в собственность МО ГО «Сыктывкар» в порядке, предусмотренном законодательством.</w:t>
      </w:r>
    </w:p>
    <w:p w:rsidR="00C50532" w:rsidRPr="00341189" w:rsidRDefault="007418CB" w:rsidP="007418CB">
      <w:pPr>
        <w:spacing w:after="0" w:line="240" w:lineRule="auto"/>
        <w:ind w:left="-426" w:right="-143"/>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00C50532" w:rsidRPr="00341189">
        <w:rPr>
          <w:rFonts w:ascii="Times New Roman" w:eastAsia="Times New Roman" w:hAnsi="Times New Roman"/>
          <w:sz w:val="24"/>
          <w:szCs w:val="24"/>
          <w:lang w:eastAsia="ru-RU"/>
        </w:rPr>
        <w:t xml:space="preserve">3.1.30. В случае необходимости рубки (вырубки) существующих зеленых насаждений, находящихся в границах территории жилой застройки необходимо обратиться за выдачей разрешения на право вырубки (обрезки) зеленых насаждений на территории МО ГО «Сыктывкар» в соответствии с нормативными правовыми актами администрации МО ГО «Сыктывкар».  </w:t>
      </w:r>
    </w:p>
    <w:p w:rsidR="00C50532" w:rsidRPr="00341189" w:rsidRDefault="007418CB" w:rsidP="007418CB">
      <w:pPr>
        <w:spacing w:after="0" w:line="240" w:lineRule="auto"/>
        <w:ind w:left="-426" w:right="-143"/>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00C50532" w:rsidRPr="00341189">
        <w:rPr>
          <w:rFonts w:ascii="Times New Roman" w:eastAsia="Times New Roman" w:hAnsi="Times New Roman"/>
          <w:sz w:val="24"/>
          <w:szCs w:val="24"/>
          <w:lang w:eastAsia="ru-RU"/>
        </w:rPr>
        <w:t>3.1.31. Не использовать освободившиеся помещения в объектах капитального строительства, расположенных в границах территории жилой застройки, в целях, не связанных с исполнением обязательств по настоящему Договору.</w:t>
      </w:r>
    </w:p>
    <w:p w:rsidR="00C50532" w:rsidRPr="00341189" w:rsidRDefault="007418CB" w:rsidP="007418CB">
      <w:pPr>
        <w:spacing w:after="0" w:line="240" w:lineRule="auto"/>
        <w:ind w:left="-426" w:right="-143"/>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00C50532" w:rsidRPr="00341189">
        <w:rPr>
          <w:rFonts w:ascii="Times New Roman" w:eastAsia="Times New Roman" w:hAnsi="Times New Roman"/>
          <w:sz w:val="24"/>
          <w:szCs w:val="24"/>
          <w:lang w:eastAsia="ru-RU"/>
        </w:rPr>
        <w:t>3.1.32. Обеспечить в соответствии с требованиями действующего законодательства Российской Федерации, Республики Коми, муниципальных правовых актов МО ГО «Сыктывкар», после обеспечения жилищных и (или) имущественных прав граждан и юридических лиц, сохранность объектов капитального строительства, в том числе многоквартирных домов, расположенных в границах территории жилой застройки, и их безопасность для третьих лиц, обеспечение жилищных и имущественных прав в которых осуществляется за счет средств «Застройщика», до даты сноса указанных в настоящем пункте объектов капитального строительства, в том числе изъятых для муниципальных нужд в целях КРТ жилой застройки, а также исключить доступ к таким объектам капитального строительства лиц, не уполномоченных собственником.</w:t>
      </w:r>
    </w:p>
    <w:p w:rsidR="00C50532" w:rsidRPr="00341189" w:rsidRDefault="007418CB" w:rsidP="007418CB">
      <w:pPr>
        <w:spacing w:after="0" w:line="240" w:lineRule="auto"/>
        <w:ind w:left="-426" w:right="-143"/>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00C50532" w:rsidRPr="00341189">
        <w:rPr>
          <w:rFonts w:ascii="Times New Roman" w:eastAsia="Times New Roman" w:hAnsi="Times New Roman"/>
          <w:sz w:val="24"/>
          <w:szCs w:val="24"/>
          <w:lang w:eastAsia="ru-RU"/>
        </w:rPr>
        <w:t>3.1.33. Исключить нарушение прав и законных интересов собственников объектов недвижимого имущества, проживающих в границах территории жилой застройки, в условиях реализации «Застройщиком» мероприятий, предусмотренных пунктами 3.1.8, 3.1.9 настоящего Договора, на весь период реализации решения о КРТ до даты подписания акта о реализации настоящего Договора.</w:t>
      </w:r>
    </w:p>
    <w:p w:rsidR="00C50532" w:rsidRPr="00341189" w:rsidRDefault="007418CB" w:rsidP="007418CB">
      <w:pPr>
        <w:spacing w:after="0" w:line="240" w:lineRule="auto"/>
        <w:ind w:left="-426" w:right="-143"/>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00C50532" w:rsidRPr="00341189">
        <w:rPr>
          <w:rFonts w:ascii="Times New Roman" w:eastAsia="Times New Roman" w:hAnsi="Times New Roman"/>
          <w:sz w:val="24"/>
          <w:szCs w:val="24"/>
          <w:lang w:eastAsia="ru-RU"/>
        </w:rPr>
        <w:t>3.1.34. Обеспечить соблюдение мер пожарной безопасности в границах территории жилой застройки в соответствии с требованиями действующего законодательства Российской Федерации, Республики Коми, муниципальных правовых актов МО ГО «Сыктывкар», в том числе в целях предупреждения и предотвращения возгорания объектов капитального строительства, расположенных в границах территории жилой застройки на весь период реализации решения о КРТ до даты подписания акта о реализации настоящего Договора.</w:t>
      </w:r>
    </w:p>
    <w:p w:rsidR="00C50532" w:rsidRPr="00341189" w:rsidRDefault="007418CB" w:rsidP="007418CB">
      <w:pPr>
        <w:pStyle w:val="a4"/>
        <w:spacing w:before="0" w:beforeAutospacing="0" w:after="0" w:line="240" w:lineRule="auto"/>
        <w:ind w:left="-426"/>
        <w:jc w:val="both"/>
      </w:pPr>
      <w:r>
        <w:t xml:space="preserve">       </w:t>
      </w:r>
      <w:r w:rsidR="00C50532" w:rsidRPr="00341189">
        <w:t xml:space="preserve">3.1.35. Содержать в надлежащем санитарном состоянии территорию жилой застройки, в том числе обеспечивать вывоз и утилизацию отходов производства и потребления, в том числе отходов строительства и сноса, в соответствии с требованиями действующего законодательства Российской Федерации, Республики Коми,  в том числе в соответствии с требованиями Федерального закона от 24.06.1998 № 89-ФЗ «Об отходах производства и потребления», «ГОСТ Р57678-2017. Национальный стандарт Российской Федерации. </w:t>
      </w:r>
      <w:r w:rsidR="00C50532" w:rsidRPr="00341189">
        <w:lastRenderedPageBreak/>
        <w:t>Ресурсосбережение. Обращение с отходами. Ликвидация строительных отходов», муниципальных правовых актов МО ГО «Сыктывкар», в том числе в целях не допущения нарушения прав собственников (правообладателей) объектов недвижимого имущества в границах территории жилой застройки, чьи жилищные и имущественные права не обеспечены на дату сноса иных объектов капитального строительства в границах территории жилой застройки на весь период реализации решения о КРТ до даты подписания акта о реализации настоящего Договора.</w:t>
      </w:r>
    </w:p>
    <w:p w:rsidR="00C50532" w:rsidRPr="00341189" w:rsidRDefault="00C50532" w:rsidP="007418CB">
      <w:pPr>
        <w:spacing w:after="0" w:line="240" w:lineRule="auto"/>
        <w:ind w:left="-426" w:right="-143"/>
        <w:jc w:val="both"/>
        <w:rPr>
          <w:rFonts w:ascii="Times New Roman" w:eastAsia="Times New Roman" w:hAnsi="Times New Roman"/>
          <w:sz w:val="24"/>
          <w:szCs w:val="24"/>
          <w:lang w:eastAsia="ru-RU"/>
        </w:rPr>
      </w:pPr>
      <w:r w:rsidRPr="00341189">
        <w:rPr>
          <w:rFonts w:ascii="Times New Roman" w:eastAsia="Times New Roman" w:hAnsi="Times New Roman"/>
          <w:color w:val="000000"/>
          <w:sz w:val="24"/>
          <w:szCs w:val="24"/>
          <w:lang w:eastAsia="ru-RU"/>
        </w:rPr>
        <w:t>Не допускать действий, нарушающих цели использования земельных участков, образованных в границах территории жилой застройки, а также действий, нарушающих права третьих лиц, в том числе приводящих к ухудшению экологической и санитарной обстановки на территории жилой застройки на весь период реализации решения о КРТ до даты подписания акта о реализации настоящего Договора.</w:t>
      </w:r>
    </w:p>
    <w:p w:rsidR="00C50532" w:rsidRPr="00341189" w:rsidRDefault="007418CB" w:rsidP="007418CB">
      <w:pPr>
        <w:spacing w:after="0" w:line="240" w:lineRule="auto"/>
        <w:ind w:left="-426" w:right="-143"/>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00C50532" w:rsidRPr="00341189">
        <w:rPr>
          <w:rFonts w:ascii="Times New Roman" w:eastAsia="Times New Roman" w:hAnsi="Times New Roman"/>
          <w:sz w:val="24"/>
          <w:szCs w:val="24"/>
          <w:lang w:eastAsia="ru-RU"/>
        </w:rPr>
        <w:t>3.1.36. Предоставлять «Администрации» информацию о выполнении обязательств, предусмотренных настоящим Договором, один раз в полугодие с даты заключения настоящего Договора.</w:t>
      </w:r>
    </w:p>
    <w:p w:rsidR="00C50532" w:rsidRPr="00341189" w:rsidRDefault="00C50532" w:rsidP="007418CB">
      <w:pPr>
        <w:spacing w:after="0" w:line="240" w:lineRule="auto"/>
        <w:ind w:left="-426" w:right="-143"/>
        <w:jc w:val="both"/>
        <w:rPr>
          <w:rFonts w:ascii="Times New Roman" w:eastAsia="Times New Roman" w:hAnsi="Times New Roman"/>
          <w:sz w:val="24"/>
          <w:szCs w:val="24"/>
          <w:lang w:eastAsia="ru-RU"/>
        </w:rPr>
      </w:pPr>
      <w:r w:rsidRPr="00341189">
        <w:rPr>
          <w:rFonts w:ascii="Times New Roman" w:eastAsia="Times New Roman" w:hAnsi="Times New Roman"/>
          <w:sz w:val="24"/>
          <w:szCs w:val="24"/>
          <w:lang w:eastAsia="ru-RU"/>
        </w:rPr>
        <w:t>Информацию за первое полугодие предоставлять не позднее 15 июля следующего за отчетным периодом, за второе полугодие не позднее 15 января следующего за отчетным периодом.</w:t>
      </w:r>
    </w:p>
    <w:p w:rsidR="00C50532" w:rsidRPr="00341189" w:rsidRDefault="00C50532" w:rsidP="007418CB">
      <w:pPr>
        <w:spacing w:after="0" w:line="240" w:lineRule="auto"/>
        <w:ind w:left="-426" w:right="-143"/>
        <w:jc w:val="both"/>
        <w:rPr>
          <w:rFonts w:ascii="Times New Roman" w:eastAsia="Times New Roman" w:hAnsi="Times New Roman"/>
          <w:sz w:val="24"/>
          <w:szCs w:val="24"/>
          <w:lang w:eastAsia="ru-RU"/>
        </w:rPr>
      </w:pPr>
      <w:r w:rsidRPr="00341189">
        <w:rPr>
          <w:rFonts w:ascii="Times New Roman" w:eastAsia="Times New Roman" w:hAnsi="Times New Roman"/>
          <w:sz w:val="24"/>
          <w:szCs w:val="24"/>
          <w:lang w:eastAsia="ru-RU"/>
        </w:rPr>
        <w:t>Обязательным приложением к информации о выполнении обязательств настоящего Договора являются материалы фотофиксации территории жилой застройки, выполненные на дату предоставления информации о выполнении обязательств в отчетном периоде, указанном в абзаце втором настоящего пункта. Фотоматериалы направлять в адрес «Администрации» в формате сравнительной таблицы территории жилой застройки до начала и после реализации мероприятий в отчетном периоде.</w:t>
      </w:r>
    </w:p>
    <w:p w:rsidR="007418CB" w:rsidRDefault="007418CB" w:rsidP="007418CB">
      <w:pPr>
        <w:spacing w:after="0" w:line="240" w:lineRule="auto"/>
        <w:ind w:left="-426" w:right="-143"/>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00C50532" w:rsidRPr="00341189">
        <w:rPr>
          <w:rFonts w:ascii="Times New Roman" w:eastAsia="Times New Roman" w:hAnsi="Times New Roman"/>
          <w:sz w:val="24"/>
          <w:szCs w:val="24"/>
          <w:lang w:eastAsia="ru-RU"/>
        </w:rPr>
        <w:t>3.1.37. В целях информирования собственников и правообладателей объектов недвижимого (движимого) имущества, расположенных в границах территории жилой застройки, о реализации решения о КРТ, настоящего Договора, разработать и разместить за счет собственных средств в соответствии с действующим законодательством в границах территории жилой застройки, в срок не позднее двух месяцев с даты заключения настоящего Договора, информационные стенды с указанием, в том числе границ территории жилой застройки, сроков (включая максимальный срок обеспечения жилищных и имущественных прав граждан) и порядка реализации настоящего Договора, контактных данных «Администрации», «Застройщика» (далее — информационный стенд). Проект информационного стенда, а также количество размещаемых на территории жилой застройки информационных стендов направить в адрес «Администрации» не позднее десяти рабочих дней с даты заключения настоящего Договора в целях согласования.</w:t>
      </w:r>
    </w:p>
    <w:p w:rsidR="00C50532" w:rsidRPr="00341189" w:rsidRDefault="007418CB" w:rsidP="007418CB">
      <w:pPr>
        <w:spacing w:after="0" w:line="240" w:lineRule="auto"/>
        <w:ind w:left="-426" w:right="-143"/>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00C50532" w:rsidRPr="00341189">
        <w:rPr>
          <w:rFonts w:ascii="Times New Roman" w:eastAsia="Times New Roman" w:hAnsi="Times New Roman"/>
          <w:sz w:val="24"/>
          <w:szCs w:val="24"/>
          <w:lang w:eastAsia="ru-RU"/>
        </w:rPr>
        <w:t>В течение двух рабочих дней со дня завершения реализации мероприятий, указанных в абзаце первом настоящего пункта, направить в адрес «Администрации» фото и (или) видео отчет о размещении на территории жилой застройки информационного(ых) стенда(ов) с указанием адреса; описания местоположения, в том числе относительно ориентиров на местности, размещения информационного(ых) стенда(ов) (далее - фото и (или) видео отчет).</w:t>
      </w:r>
    </w:p>
    <w:p w:rsidR="00C50532" w:rsidRPr="00341189" w:rsidRDefault="00C50532" w:rsidP="007418CB">
      <w:pPr>
        <w:spacing w:after="0" w:line="240" w:lineRule="auto"/>
        <w:ind w:left="-567" w:right="-143"/>
        <w:jc w:val="both"/>
        <w:rPr>
          <w:rFonts w:ascii="Times New Roman" w:eastAsia="Times New Roman" w:hAnsi="Times New Roman"/>
          <w:sz w:val="24"/>
          <w:szCs w:val="24"/>
          <w:lang w:eastAsia="ru-RU"/>
        </w:rPr>
      </w:pPr>
      <w:r w:rsidRPr="00341189">
        <w:rPr>
          <w:rFonts w:ascii="Times New Roman" w:eastAsia="Times New Roman" w:hAnsi="Times New Roman"/>
          <w:sz w:val="24"/>
          <w:szCs w:val="24"/>
          <w:lang w:eastAsia="ru-RU"/>
        </w:rPr>
        <w:t>Обязательство, указанное в настоящем пункте, считать исполненным надлежащим образом с даты регистрации в «Администрации» сопроводительного письма «Застройщика» с приложением фото и (или) видео отчета.</w:t>
      </w:r>
    </w:p>
    <w:p w:rsidR="00C50532" w:rsidRPr="00341189" w:rsidRDefault="007418CB" w:rsidP="007418CB">
      <w:pPr>
        <w:spacing w:after="0" w:line="240" w:lineRule="auto"/>
        <w:ind w:left="-567" w:right="-143"/>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00C50532" w:rsidRPr="00341189">
        <w:rPr>
          <w:rFonts w:ascii="Times New Roman" w:eastAsia="Times New Roman" w:hAnsi="Times New Roman"/>
          <w:sz w:val="24"/>
          <w:szCs w:val="24"/>
          <w:lang w:eastAsia="ru-RU"/>
        </w:rPr>
        <w:t xml:space="preserve">3.1.38. В целях информирования собственников и правообладателей объектов недвижимого (движимого) имущества, расположенных в границах территории жилой застройки, о реализации решения о КРТ, настоящего Договора, за счет собственных средств в течение пяти рабочих дней с даты получения от «Администрации» шаблона информационной памятки о реализации решения о КРТ, настоящего Договора в электронном виде изготовить в формате цветной печати и распространить информационные памятки о реализации решения о КРТ, настоящего Договора на бумажных носителях среди неограниченного круга лиц в местах массового скопления граждан и в иных местах (в том числе информационные доски многоквартирных домов, нежилых объектов, остановочные пункты, информационные тумбы и другие объекты, использование </w:t>
      </w:r>
      <w:r w:rsidR="00C50532" w:rsidRPr="00341189">
        <w:rPr>
          <w:rFonts w:ascii="Times New Roman" w:eastAsia="Times New Roman" w:hAnsi="Times New Roman"/>
          <w:sz w:val="24"/>
          <w:szCs w:val="24"/>
          <w:lang w:eastAsia="ru-RU"/>
        </w:rPr>
        <w:lastRenderedPageBreak/>
        <w:t>которых допускается для размещения общедоступной информации в соответствии с действующим законодательством), расположенных на территории жилой застройки, в отношении которой осуществляется реализация решения о КРТ, настоящего Договора.</w:t>
      </w:r>
    </w:p>
    <w:p w:rsidR="00C50532" w:rsidRPr="00341189" w:rsidRDefault="00C50532" w:rsidP="007418CB">
      <w:pPr>
        <w:spacing w:after="0" w:line="240" w:lineRule="auto"/>
        <w:ind w:left="-567" w:right="-143"/>
        <w:jc w:val="both"/>
        <w:rPr>
          <w:rFonts w:ascii="Times New Roman" w:eastAsia="Times New Roman" w:hAnsi="Times New Roman"/>
          <w:sz w:val="24"/>
          <w:szCs w:val="24"/>
          <w:lang w:eastAsia="ru-RU"/>
        </w:rPr>
      </w:pPr>
      <w:r w:rsidRPr="00341189">
        <w:rPr>
          <w:rFonts w:ascii="Times New Roman" w:eastAsia="Times New Roman" w:hAnsi="Times New Roman"/>
          <w:sz w:val="24"/>
          <w:szCs w:val="24"/>
          <w:lang w:eastAsia="ru-RU"/>
        </w:rPr>
        <w:t>В течение двух рабочих дней со дня завершения реализации мероприятий, указанных в абзаце первом настоящего пункта, направить в адрес «Администрации» фото и (или) видео отчет о размещении информационных памяток о реализации решения о КРТ, настоящего Договора с указанием адреса; описания местоположения, в том числе относительно ориентиров на местности, размещения информационных памяток о реализации решения о КРТ, настоящего Договора (далее - фото и (или) видео отчет).</w:t>
      </w:r>
    </w:p>
    <w:p w:rsidR="00C50532" w:rsidRPr="00341189" w:rsidRDefault="00C50532" w:rsidP="007418CB">
      <w:pPr>
        <w:spacing w:after="0" w:line="240" w:lineRule="auto"/>
        <w:ind w:left="-567" w:right="-143"/>
        <w:jc w:val="both"/>
        <w:rPr>
          <w:rFonts w:ascii="Times New Roman" w:eastAsia="Times New Roman" w:hAnsi="Times New Roman"/>
          <w:sz w:val="24"/>
          <w:szCs w:val="24"/>
          <w:lang w:eastAsia="ru-RU"/>
        </w:rPr>
      </w:pPr>
      <w:r w:rsidRPr="00341189">
        <w:rPr>
          <w:rFonts w:ascii="Times New Roman" w:eastAsia="Times New Roman" w:hAnsi="Times New Roman"/>
          <w:sz w:val="24"/>
          <w:szCs w:val="24"/>
          <w:lang w:eastAsia="ru-RU"/>
        </w:rPr>
        <w:t>Обязательство, указанное в настоящем пункте, считать исполненным надлежащим образом с даты регистрации в «Администрации» сопроводительного письма «Застройщика» с приложением фото и (или) видео отчета.</w:t>
      </w:r>
    </w:p>
    <w:p w:rsidR="00C50532" w:rsidRPr="00341189" w:rsidRDefault="007418CB" w:rsidP="007418CB">
      <w:pPr>
        <w:spacing w:after="0" w:line="240" w:lineRule="auto"/>
        <w:ind w:left="-567" w:right="-143"/>
        <w:jc w:val="both"/>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 xml:space="preserve">         </w:t>
      </w:r>
      <w:r w:rsidR="00C50532" w:rsidRPr="00341189">
        <w:rPr>
          <w:rFonts w:ascii="Times New Roman" w:eastAsia="Times New Roman" w:hAnsi="Times New Roman"/>
          <w:color w:val="000000"/>
          <w:sz w:val="24"/>
          <w:szCs w:val="24"/>
          <w:lang w:eastAsia="ru-RU"/>
        </w:rPr>
        <w:t>3.1.39. Срок выполнения обязательств «Застройщика», указанных в пунктах 3.1.6 — 3.1.11, 3.1.13, 3.1.15, 3.1.17 настоящего Договора, подлежит уточнению по каждой очереди комплексного развития территории жилой застройки, определенной согласно пунктам 1.4, 3.1.5 настоящего Договора, но не может превышать 36 месяцев с даты заключения настоящего Договора.</w:t>
      </w:r>
    </w:p>
    <w:p w:rsidR="00C50532" w:rsidRPr="00341189" w:rsidRDefault="00C50532" w:rsidP="007418CB">
      <w:pPr>
        <w:spacing w:after="0" w:line="240" w:lineRule="auto"/>
        <w:ind w:left="-567" w:right="-143"/>
        <w:jc w:val="both"/>
        <w:rPr>
          <w:rFonts w:ascii="Times New Roman" w:eastAsia="Times New Roman" w:hAnsi="Times New Roman"/>
          <w:sz w:val="24"/>
          <w:szCs w:val="24"/>
          <w:lang w:eastAsia="ru-RU"/>
        </w:rPr>
      </w:pPr>
      <w:r w:rsidRPr="00341189">
        <w:rPr>
          <w:rFonts w:ascii="Times New Roman" w:eastAsia="Times New Roman" w:hAnsi="Times New Roman"/>
          <w:sz w:val="24"/>
          <w:szCs w:val="24"/>
          <w:lang w:eastAsia="ru-RU"/>
        </w:rPr>
        <w:t>Срок выполнения обязате</w:t>
      </w:r>
      <w:r w:rsidRPr="00341189">
        <w:rPr>
          <w:rFonts w:ascii="Times New Roman" w:eastAsia="Times New Roman" w:hAnsi="Times New Roman"/>
          <w:color w:val="000000"/>
          <w:sz w:val="24"/>
          <w:szCs w:val="24"/>
          <w:lang w:eastAsia="ru-RU"/>
        </w:rPr>
        <w:t>льств, указанных в пунктах 3.1.22, 3.1.23, 3.1.24, 3.1.26, 3.1.28, 3.1.29  настоящего Договора, подлежит уточнению по каждой очереди комплексного развития территории жилой застройки, определе</w:t>
      </w:r>
      <w:r w:rsidRPr="00341189">
        <w:rPr>
          <w:rFonts w:ascii="Times New Roman" w:eastAsia="Times New Roman" w:hAnsi="Times New Roman"/>
          <w:sz w:val="24"/>
          <w:szCs w:val="24"/>
          <w:lang w:eastAsia="ru-RU"/>
        </w:rPr>
        <w:t>нной согласно пункта</w:t>
      </w:r>
      <w:r w:rsidRPr="00341189">
        <w:rPr>
          <w:rFonts w:ascii="Times New Roman" w:eastAsia="Times New Roman" w:hAnsi="Times New Roman"/>
          <w:color w:val="000000"/>
          <w:sz w:val="24"/>
          <w:szCs w:val="24"/>
          <w:lang w:eastAsia="ru-RU"/>
        </w:rPr>
        <w:t>м 1.4, 3.1.5 н</w:t>
      </w:r>
      <w:r w:rsidRPr="00341189">
        <w:rPr>
          <w:rFonts w:ascii="Times New Roman" w:eastAsia="Times New Roman" w:hAnsi="Times New Roman"/>
          <w:sz w:val="24"/>
          <w:szCs w:val="24"/>
          <w:lang w:eastAsia="ru-RU"/>
        </w:rPr>
        <w:t>астоящего Договора, но не может превышат</w:t>
      </w:r>
      <w:r w:rsidRPr="00341189">
        <w:rPr>
          <w:rFonts w:ascii="Times New Roman" w:eastAsia="Times New Roman" w:hAnsi="Times New Roman"/>
          <w:color w:val="000000"/>
          <w:sz w:val="24"/>
          <w:szCs w:val="24"/>
          <w:lang w:eastAsia="ru-RU"/>
        </w:rPr>
        <w:t>ь 72 мес</w:t>
      </w:r>
      <w:r w:rsidRPr="00341189">
        <w:rPr>
          <w:rFonts w:ascii="Times New Roman" w:eastAsia="Times New Roman" w:hAnsi="Times New Roman"/>
          <w:sz w:val="24"/>
          <w:szCs w:val="24"/>
          <w:lang w:eastAsia="ru-RU"/>
        </w:rPr>
        <w:t>яца с даты заключения настоящего Договора.</w:t>
      </w:r>
    </w:p>
    <w:p w:rsidR="00C50532" w:rsidRPr="00341189" w:rsidRDefault="00C50532" w:rsidP="007418CB">
      <w:pPr>
        <w:spacing w:after="0" w:line="240" w:lineRule="auto"/>
        <w:ind w:left="-567" w:right="-143"/>
        <w:jc w:val="both"/>
        <w:rPr>
          <w:rFonts w:ascii="Times New Roman" w:eastAsia="Times New Roman" w:hAnsi="Times New Roman"/>
          <w:sz w:val="24"/>
          <w:szCs w:val="24"/>
          <w:lang w:eastAsia="ru-RU"/>
        </w:rPr>
      </w:pPr>
      <w:r w:rsidRPr="00341189">
        <w:rPr>
          <w:rFonts w:ascii="Times New Roman" w:eastAsia="Times New Roman" w:hAnsi="Times New Roman"/>
          <w:b/>
          <w:bCs/>
          <w:sz w:val="24"/>
          <w:szCs w:val="24"/>
          <w:lang w:eastAsia="ru-RU"/>
        </w:rPr>
        <w:t>3.2. «Застройщик» вправе:</w:t>
      </w:r>
    </w:p>
    <w:p w:rsidR="00C50532" w:rsidRPr="00341189" w:rsidRDefault="007418CB" w:rsidP="007418CB">
      <w:pPr>
        <w:spacing w:after="0" w:line="240" w:lineRule="auto"/>
        <w:ind w:left="-567" w:right="-143"/>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00C50532" w:rsidRPr="00341189">
        <w:rPr>
          <w:rFonts w:ascii="Times New Roman" w:eastAsia="Times New Roman" w:hAnsi="Times New Roman"/>
          <w:sz w:val="24"/>
          <w:szCs w:val="24"/>
          <w:lang w:eastAsia="ru-RU"/>
        </w:rPr>
        <w:t xml:space="preserve">3.2.1. Использовать отчет об оценке недвижимого имущества, подлежащего изъятию, подготовленный «Администрацией». </w:t>
      </w:r>
    </w:p>
    <w:p w:rsidR="00C50532" w:rsidRPr="00341189" w:rsidRDefault="007418CB" w:rsidP="007418CB">
      <w:pPr>
        <w:spacing w:after="0" w:line="240" w:lineRule="auto"/>
        <w:ind w:left="-567" w:right="-143"/>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00C50532" w:rsidRPr="00341189">
        <w:rPr>
          <w:rFonts w:ascii="Times New Roman" w:eastAsia="Times New Roman" w:hAnsi="Times New Roman"/>
          <w:sz w:val="24"/>
          <w:szCs w:val="24"/>
          <w:lang w:eastAsia="ru-RU"/>
        </w:rPr>
        <w:t>3.2.2. Обращаться в «Администрацию» с заявлением о выдаче разрешения на использование земель и земельных участков, градостроительного плана земельного участка, о предоставлении земельных участков без проведения торгов в соответствии с земельным законодательством для строительства в границах территории жилой застройки, о выдаче разрешения на строительство и о выдаче разрешения на ввод в эксплуатацию объектов капитального строительства.</w:t>
      </w:r>
    </w:p>
    <w:p w:rsidR="00C50532" w:rsidRPr="00341189" w:rsidRDefault="007418CB" w:rsidP="007418CB">
      <w:pPr>
        <w:spacing w:after="0" w:line="240" w:lineRule="auto"/>
        <w:ind w:left="-567" w:right="-143"/>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00C50532" w:rsidRPr="00341189">
        <w:rPr>
          <w:rFonts w:ascii="Times New Roman" w:eastAsia="Times New Roman" w:hAnsi="Times New Roman"/>
          <w:sz w:val="24"/>
          <w:szCs w:val="24"/>
          <w:lang w:eastAsia="ru-RU"/>
        </w:rPr>
        <w:t>3.2.3. Привлекать к исполнению настоящего Договора иное лицо (лиц) с возложением на него (них) обязательств по выполнению определенного вида или отдельных этапов работ либо по финансированию затрат, связанных с исполнением настоящего Договора. За действия (бездействие) привлеченного лица (лиц) «Застройщик» отвечает как за свои собственные действия (бездействие).</w:t>
      </w:r>
    </w:p>
    <w:p w:rsidR="00C50532" w:rsidRPr="00341189" w:rsidRDefault="007418CB" w:rsidP="007418CB">
      <w:pPr>
        <w:spacing w:after="0" w:line="240" w:lineRule="auto"/>
        <w:ind w:left="-567" w:right="-143"/>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00C50532" w:rsidRPr="00341189">
        <w:rPr>
          <w:rFonts w:ascii="Times New Roman" w:eastAsia="Times New Roman" w:hAnsi="Times New Roman"/>
          <w:sz w:val="24"/>
          <w:szCs w:val="24"/>
          <w:lang w:eastAsia="ru-RU"/>
        </w:rPr>
        <w:t xml:space="preserve">3.2.4. Передать предоставленный «Застройщику» для целей КРТ жилой застройки земельный участок или его часть в субаренду привлеченному к исполнению настоящего Договора в соответствии с действующим законодательством, пунктом 3.2.3 настоящего Договора лицу или лицам без согласия арендодателя такого земельного участка на срок, не превышающий срок его аренды. </w:t>
      </w:r>
    </w:p>
    <w:p w:rsidR="00C50532" w:rsidRPr="00341189" w:rsidRDefault="00C50532" w:rsidP="007418CB">
      <w:pPr>
        <w:spacing w:after="0" w:line="240" w:lineRule="auto"/>
        <w:ind w:left="-567" w:right="-143"/>
        <w:jc w:val="both"/>
        <w:rPr>
          <w:rFonts w:ascii="Times New Roman" w:eastAsia="Times New Roman" w:hAnsi="Times New Roman"/>
          <w:sz w:val="24"/>
          <w:szCs w:val="24"/>
          <w:lang w:eastAsia="ru-RU"/>
        </w:rPr>
      </w:pPr>
      <w:r w:rsidRPr="00341189">
        <w:rPr>
          <w:rFonts w:ascii="Times New Roman" w:eastAsia="Times New Roman" w:hAnsi="Times New Roman"/>
          <w:sz w:val="24"/>
          <w:szCs w:val="24"/>
          <w:lang w:eastAsia="ru-RU"/>
        </w:rPr>
        <w:t>В случае реализации «Застройщиком» права, предусмотренного абзацем первым настоящего пункта, не позднее чем за десяти рабочих дней до даты заключения договора субаренды земельного участка или его части направить в адрес «Администрации» в простой письменной форме уведомление о планируемом заключении договора субаренды земельного участка или его части.</w:t>
      </w:r>
    </w:p>
    <w:p w:rsidR="00C50532" w:rsidRPr="00341189" w:rsidRDefault="007418CB" w:rsidP="007418CB">
      <w:pPr>
        <w:spacing w:after="0" w:line="240" w:lineRule="auto"/>
        <w:ind w:left="-567" w:right="-143"/>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00C50532" w:rsidRPr="00341189">
        <w:rPr>
          <w:rFonts w:ascii="Times New Roman" w:eastAsia="Times New Roman" w:hAnsi="Times New Roman"/>
          <w:sz w:val="24"/>
          <w:szCs w:val="24"/>
          <w:lang w:eastAsia="ru-RU"/>
        </w:rPr>
        <w:t>3.2.5. В целях реализации утвержденной документации по планировке территории осуществлять за счет собственных средств в соответствии с гражданским законодательством Российской Федерации приобретение прав на объекты движимого имущества, расположенные в границах территории жилой застройки, в том числе не указанные в приложении № 2 к настоящему Договору.</w:t>
      </w:r>
    </w:p>
    <w:p w:rsidR="00C50532" w:rsidRPr="00341189" w:rsidRDefault="007418CB" w:rsidP="007418CB">
      <w:pPr>
        <w:spacing w:after="0" w:line="240" w:lineRule="auto"/>
        <w:ind w:left="-567" w:right="-143"/>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00C50532" w:rsidRPr="00341189">
        <w:rPr>
          <w:rFonts w:ascii="Times New Roman" w:eastAsia="Times New Roman" w:hAnsi="Times New Roman"/>
          <w:sz w:val="24"/>
          <w:szCs w:val="24"/>
          <w:lang w:eastAsia="ru-RU"/>
        </w:rPr>
        <w:t>3.2.6. В целях реализации утвержденной документации по планировке территории осуществить за счет собственных средств перенос/ переустройство/перекладку объектов  инженерных сетей, на основании соглашения, заключаемого с собственником объекта.</w:t>
      </w:r>
    </w:p>
    <w:p w:rsidR="00C50532" w:rsidRPr="00341189" w:rsidRDefault="007418CB" w:rsidP="007418CB">
      <w:pPr>
        <w:spacing w:after="0" w:line="240" w:lineRule="auto"/>
        <w:ind w:left="-567" w:right="-143"/>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 xml:space="preserve">         </w:t>
      </w:r>
      <w:r w:rsidR="00C50532" w:rsidRPr="00341189">
        <w:rPr>
          <w:rFonts w:ascii="Times New Roman" w:eastAsia="Times New Roman" w:hAnsi="Times New Roman"/>
          <w:sz w:val="24"/>
          <w:szCs w:val="24"/>
          <w:lang w:eastAsia="ru-RU"/>
        </w:rPr>
        <w:t>3.2.7. В целях исключения приостановления по решению государственного регистратора прав осуществления государственного кадастрового учета и (или) государственной регистрации прав в случаях, предусмотренных Федеральным законом от 13.07.2015 № 218-ФЗ «О государственной регистрации недвижимости», в том числе пунктами 21.1, 21.2 части 1 статьи 26 Федерального закона от 13.07.2015 № 218-ФЗ «О государственной регистрации недвижимости», оказывать содействие собственникам объектов недвижимого имущества, в том числе осуществлять мероприятия, направленные на определение местоположения границ земельного участка, объекта капитального строительства на местности (выполнение кадастровых работ) и внесение в Единый государственный реестр недвижимости сведений о местоположении границ земельного участка, объекта капитального строительства.</w:t>
      </w:r>
    </w:p>
    <w:p w:rsidR="00C50532" w:rsidRPr="00341189" w:rsidRDefault="00C50532" w:rsidP="007418CB">
      <w:pPr>
        <w:spacing w:after="0" w:line="240" w:lineRule="auto"/>
        <w:ind w:left="-567" w:right="-143"/>
        <w:jc w:val="both"/>
        <w:rPr>
          <w:rFonts w:ascii="Times New Roman" w:eastAsia="Times New Roman" w:hAnsi="Times New Roman"/>
          <w:sz w:val="24"/>
          <w:szCs w:val="24"/>
          <w:lang w:eastAsia="ru-RU"/>
        </w:rPr>
      </w:pPr>
      <w:r w:rsidRPr="00341189">
        <w:rPr>
          <w:rFonts w:ascii="Times New Roman" w:eastAsia="Times New Roman" w:hAnsi="Times New Roman"/>
          <w:sz w:val="24"/>
          <w:szCs w:val="24"/>
          <w:lang w:eastAsia="ru-RU"/>
        </w:rPr>
        <w:t xml:space="preserve">3.2.8. В одностороннем порядке отказаться от исполнения настоящего Договора в случае отказа или уклонения «Администрации» от исполнения обязательств, предусмотренных пунктами </w:t>
      </w:r>
      <w:r w:rsidRPr="00341189">
        <w:rPr>
          <w:rFonts w:ascii="Times New Roman" w:eastAsia="Times New Roman" w:hAnsi="Times New Roman"/>
          <w:color w:val="000000"/>
          <w:sz w:val="24"/>
          <w:szCs w:val="24"/>
          <w:lang w:eastAsia="ru-RU"/>
        </w:rPr>
        <w:t>3.3.2, 3.3.4, 3.3.5, 3.3.8 н</w:t>
      </w:r>
      <w:r w:rsidRPr="00341189">
        <w:rPr>
          <w:rFonts w:ascii="Times New Roman" w:eastAsia="Times New Roman" w:hAnsi="Times New Roman"/>
          <w:sz w:val="24"/>
          <w:szCs w:val="24"/>
          <w:lang w:eastAsia="ru-RU"/>
        </w:rPr>
        <w:t>астоящего Договора.</w:t>
      </w:r>
    </w:p>
    <w:p w:rsidR="00C50532" w:rsidRDefault="00C50532" w:rsidP="007418CB">
      <w:pPr>
        <w:spacing w:after="0" w:line="240" w:lineRule="auto"/>
        <w:ind w:left="-567" w:right="-143"/>
        <w:jc w:val="both"/>
        <w:rPr>
          <w:rFonts w:ascii="Times New Roman" w:eastAsia="Times New Roman" w:hAnsi="Times New Roman"/>
          <w:sz w:val="24"/>
          <w:szCs w:val="24"/>
          <w:lang w:eastAsia="ru-RU"/>
        </w:rPr>
      </w:pPr>
      <w:r w:rsidRPr="00341189">
        <w:rPr>
          <w:rFonts w:ascii="Times New Roman" w:eastAsia="Times New Roman" w:hAnsi="Times New Roman"/>
          <w:sz w:val="24"/>
          <w:szCs w:val="24"/>
          <w:lang w:eastAsia="ru-RU"/>
        </w:rPr>
        <w:t>Отказ «Застройщика» от исполнения настоящего Договора в порядке, предусмотренном абзацем первым настоящего пункта Договора, влечет прекращение права аренды земельного участка, предоставленного «Застройщику» для целей комплексного развития территории жилой застройки в соответствии с пунктом 3.3.8 настоящего Договора, а также прекращение субаренды земельного участка в случае предоставления его или его части в субаренду в соответствии с частью 12 статьи 68 ГрК РФ, пунктом 3.2.4 настоящего Договора.</w:t>
      </w:r>
    </w:p>
    <w:p w:rsidR="00C50532" w:rsidRPr="00341189" w:rsidRDefault="00C50532" w:rsidP="007418CB">
      <w:pPr>
        <w:spacing w:after="0" w:line="240" w:lineRule="auto"/>
        <w:ind w:left="-567" w:right="-143"/>
        <w:jc w:val="both"/>
        <w:rPr>
          <w:rFonts w:ascii="Times New Roman" w:eastAsia="Times New Roman" w:hAnsi="Times New Roman"/>
          <w:sz w:val="24"/>
          <w:szCs w:val="24"/>
          <w:lang w:eastAsia="ru-RU"/>
        </w:rPr>
      </w:pPr>
      <w:r w:rsidRPr="00341189">
        <w:rPr>
          <w:rFonts w:ascii="Times New Roman" w:eastAsia="Times New Roman" w:hAnsi="Times New Roman"/>
          <w:b/>
          <w:bCs/>
          <w:sz w:val="24"/>
          <w:szCs w:val="24"/>
          <w:lang w:eastAsia="ru-RU"/>
        </w:rPr>
        <w:t>3.3. «Администрация» обязана:</w:t>
      </w:r>
    </w:p>
    <w:p w:rsidR="00C50532" w:rsidRPr="00341189" w:rsidRDefault="007418CB" w:rsidP="007418CB">
      <w:pPr>
        <w:spacing w:after="0" w:line="240" w:lineRule="auto"/>
        <w:ind w:left="-567" w:right="-143"/>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00C50532" w:rsidRPr="00341189">
        <w:rPr>
          <w:rFonts w:ascii="Times New Roman" w:eastAsia="Times New Roman" w:hAnsi="Times New Roman"/>
          <w:sz w:val="24"/>
          <w:szCs w:val="24"/>
          <w:lang w:eastAsia="ru-RU"/>
        </w:rPr>
        <w:t>3.3.1. В течение десяти рабочих дней с даты заключения настоящего Договора предоставить «Застройщику» номенклатуру равнозначных жилых помещений (в том, числе определенную в соответствии с Жилищным кодексом Российской Федерации, Положением о предоставлении жилых помещений для переселения граждан из непригодного для проживания жилищного фонда, а также жилищного фонда, включенного в решение о КРТ жилой застройки, которые должны быть переданы в муниципальную собственность в соответствии с установленными приложением № 3 к настоящему Договору сроками выполнения обязательств.</w:t>
      </w:r>
    </w:p>
    <w:p w:rsidR="00C50532" w:rsidRPr="00341189" w:rsidRDefault="007418CB" w:rsidP="007418CB">
      <w:pPr>
        <w:spacing w:after="0" w:line="240" w:lineRule="auto"/>
        <w:ind w:left="-567" w:right="-143"/>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00C50532" w:rsidRPr="00341189">
        <w:rPr>
          <w:rFonts w:ascii="Times New Roman" w:eastAsia="Times New Roman" w:hAnsi="Times New Roman"/>
          <w:sz w:val="24"/>
          <w:szCs w:val="24"/>
          <w:lang w:eastAsia="ru-RU"/>
        </w:rPr>
        <w:t>3.3.2. В течение двадцати рабочих дней с даты опубликования заключения о результатах публичных слушаний по документации по планировке территории жилой застройки, разработанной в соответствии с требованиями градостроительного законодательства и представленной «Застройщиком» в соответствии с пунктом 3.1.2 настоящего Договора, утвердить указанную документацию по планировке территории в соответствии с требованиями ГрК РФ, Правилами подготовки документации по планировке территории, подготовка которой осуществляется на основании решений уполномоченных федеральных органов исполнительной власти, исполнительных органов субъектов Российской Федерации и органов местного самоуправления, принятия решения об утверждении документации по планировке территории, внесения изменений в такую документацию, отмены такой документации или ее отдельных частей, признания отдельных частей такой документации не подлежащими применению, а также подготовки и утверждения проекта планировки территории в отношении территорий исторических поселений федерального и регионального значения, утвержденными постановлением Правительства Российской Федерации от 02.02.2024 № 112, если иные сроки не установлены действующим законодательством.</w:t>
      </w:r>
    </w:p>
    <w:p w:rsidR="00C50532" w:rsidRPr="00341189" w:rsidRDefault="00C50532" w:rsidP="007418CB">
      <w:pPr>
        <w:spacing w:after="0" w:line="240" w:lineRule="auto"/>
        <w:ind w:left="-567" w:right="-143"/>
        <w:jc w:val="both"/>
        <w:rPr>
          <w:rFonts w:ascii="Times New Roman" w:eastAsia="Times New Roman" w:hAnsi="Times New Roman"/>
          <w:sz w:val="24"/>
          <w:szCs w:val="24"/>
          <w:lang w:eastAsia="ru-RU"/>
        </w:rPr>
      </w:pPr>
      <w:r w:rsidRPr="00341189">
        <w:rPr>
          <w:rFonts w:ascii="Times New Roman" w:eastAsia="Times New Roman" w:hAnsi="Times New Roman"/>
          <w:sz w:val="24"/>
          <w:szCs w:val="24"/>
          <w:lang w:eastAsia="ru-RU"/>
        </w:rPr>
        <w:t>В случае направления документации по планировке территории на доработку, срок, установленный в абзаце первом настоящего пункта, начинает исчисляться с даты регистрации повторно предоставленной на утверждение документации по планировке территории после доработки.</w:t>
      </w:r>
    </w:p>
    <w:p w:rsidR="00C50532" w:rsidRPr="00341189" w:rsidRDefault="00C50532" w:rsidP="007418CB">
      <w:pPr>
        <w:spacing w:after="0" w:line="240" w:lineRule="auto"/>
        <w:ind w:left="-567" w:right="-143"/>
        <w:jc w:val="both"/>
        <w:rPr>
          <w:rFonts w:ascii="Times New Roman" w:eastAsia="Times New Roman" w:hAnsi="Times New Roman"/>
          <w:sz w:val="24"/>
          <w:szCs w:val="24"/>
          <w:lang w:eastAsia="ru-RU"/>
        </w:rPr>
      </w:pPr>
      <w:r w:rsidRPr="00341189">
        <w:rPr>
          <w:rFonts w:ascii="Times New Roman" w:eastAsia="Times New Roman" w:hAnsi="Times New Roman"/>
          <w:sz w:val="24"/>
          <w:szCs w:val="24"/>
          <w:lang w:eastAsia="ru-RU"/>
        </w:rPr>
        <w:t>3.3.3. В течение тридцати рабочих дней со дня получения от «Застройщика» проектов сведений, указанных в пункте 3.1.5 настоящего Договора, представленных по формам, определенным приложением № 3 к настоящему Договору, согласовать проекты сведений, в случае их соответствия требованиям действующего законодательства, проекту планировки, проекту межевания, в том числе представленные «Застройщиком» сроки выполнения обязательств в соответствии с этапами и очередностью реализации решения о КРТ.</w:t>
      </w:r>
    </w:p>
    <w:p w:rsidR="00C50532" w:rsidRPr="00341189" w:rsidRDefault="00C50532" w:rsidP="007418CB">
      <w:pPr>
        <w:spacing w:after="0" w:line="240" w:lineRule="auto"/>
        <w:ind w:left="-567" w:right="-143"/>
        <w:jc w:val="both"/>
        <w:rPr>
          <w:rFonts w:ascii="Times New Roman" w:eastAsia="Times New Roman" w:hAnsi="Times New Roman"/>
          <w:sz w:val="24"/>
          <w:szCs w:val="24"/>
          <w:lang w:eastAsia="ru-RU"/>
        </w:rPr>
      </w:pPr>
      <w:r w:rsidRPr="00341189">
        <w:rPr>
          <w:rFonts w:ascii="Times New Roman" w:eastAsia="Times New Roman" w:hAnsi="Times New Roman"/>
          <w:sz w:val="24"/>
          <w:szCs w:val="24"/>
          <w:lang w:eastAsia="ru-RU"/>
        </w:rPr>
        <w:lastRenderedPageBreak/>
        <w:t>В случае несоответствия проектов сведений, указанных в абзаце первом настоящего пункта, требованиям действующего законодательства, проекту планировки, проекту межевания указанные проекты сведений подлежат возврату «Застройщику» на доработку с указанием выявленных замечаний (возражений).</w:t>
      </w:r>
    </w:p>
    <w:p w:rsidR="00C50532" w:rsidRPr="00341189" w:rsidRDefault="00C50532" w:rsidP="007418CB">
      <w:pPr>
        <w:spacing w:after="0" w:line="240" w:lineRule="auto"/>
        <w:ind w:left="-567" w:right="-143"/>
        <w:jc w:val="both"/>
        <w:rPr>
          <w:rFonts w:ascii="Times New Roman" w:eastAsia="Times New Roman" w:hAnsi="Times New Roman"/>
          <w:sz w:val="24"/>
          <w:szCs w:val="24"/>
          <w:lang w:eastAsia="ru-RU"/>
        </w:rPr>
      </w:pPr>
      <w:r w:rsidRPr="00341189">
        <w:rPr>
          <w:rFonts w:ascii="Times New Roman" w:eastAsia="Times New Roman" w:hAnsi="Times New Roman"/>
          <w:sz w:val="24"/>
          <w:szCs w:val="24"/>
          <w:lang w:eastAsia="ru-RU"/>
        </w:rPr>
        <w:t xml:space="preserve">Утвердить проекты сведений, соответствующих действующему законодательству, документации по планировке территории жилой застройки, по формам, указанным в приложении № 3 к настоящему Договору, после опубликования постановления «Администрации», утверждающего проект планировки, внесение изменений в проект межевания в отношении территории жилой застройки, путем заключения дополнительного соглашения к настоящему Договору. </w:t>
      </w:r>
    </w:p>
    <w:p w:rsidR="00C50532" w:rsidRPr="00341189" w:rsidRDefault="00C50532" w:rsidP="007418CB">
      <w:pPr>
        <w:spacing w:after="0" w:line="240" w:lineRule="auto"/>
        <w:ind w:left="-567" w:right="-143"/>
        <w:jc w:val="both"/>
        <w:rPr>
          <w:rFonts w:ascii="Times New Roman" w:eastAsia="Times New Roman" w:hAnsi="Times New Roman"/>
          <w:sz w:val="24"/>
          <w:szCs w:val="24"/>
          <w:lang w:eastAsia="ru-RU"/>
        </w:rPr>
      </w:pPr>
      <w:r w:rsidRPr="00341189">
        <w:rPr>
          <w:rFonts w:ascii="Times New Roman" w:eastAsia="Times New Roman" w:hAnsi="Times New Roman"/>
          <w:sz w:val="24"/>
          <w:szCs w:val="24"/>
          <w:lang w:eastAsia="ru-RU"/>
        </w:rPr>
        <w:t>3.3.3.1. В целях информирования собственников и правообладателей объектов недвижимого (движимого) имущества, расположенных в границах территории жилой застройки, о реализации решения о КРТ, настоящего Договора, рассмотреть и согласовать при условии соответствия решению о КРТ, условиям настоящего Договора, проект информационного стенда, размещение которого предусмотрено в порядке и сроки, установленные пунктом 3.1.37 настоящего Договора, в срок не позднее пяти рабочих дней с даты поступления проекта информационного стенда в «Администрацию».</w:t>
      </w:r>
    </w:p>
    <w:p w:rsidR="00C50532" w:rsidRPr="00341189" w:rsidRDefault="00C50532" w:rsidP="007418CB">
      <w:pPr>
        <w:spacing w:after="0" w:line="240" w:lineRule="auto"/>
        <w:ind w:left="-567" w:right="-143"/>
        <w:jc w:val="both"/>
        <w:rPr>
          <w:rFonts w:ascii="Times New Roman" w:eastAsia="Times New Roman" w:hAnsi="Times New Roman"/>
          <w:sz w:val="24"/>
          <w:szCs w:val="24"/>
          <w:lang w:eastAsia="ru-RU"/>
        </w:rPr>
      </w:pPr>
      <w:r w:rsidRPr="00341189">
        <w:rPr>
          <w:rFonts w:ascii="Times New Roman" w:eastAsia="Times New Roman" w:hAnsi="Times New Roman"/>
          <w:sz w:val="24"/>
          <w:szCs w:val="24"/>
          <w:lang w:eastAsia="ru-RU"/>
        </w:rPr>
        <w:t>В случае несоответствия проекта информационного стенда, указанного в абзаце первом настоящего пункта, решению о КРТ, условиям настоящего Договора, указанный проект информационного стенда подлежит возврату «Застройщику» на доработку с указанием выявленных замечаний (возражений).</w:t>
      </w:r>
    </w:p>
    <w:p w:rsidR="00C50532" w:rsidRPr="00341189" w:rsidRDefault="00C50532" w:rsidP="007418CB">
      <w:pPr>
        <w:spacing w:after="0" w:line="240" w:lineRule="auto"/>
        <w:ind w:left="-567" w:right="-143"/>
        <w:jc w:val="both"/>
        <w:rPr>
          <w:rFonts w:ascii="Times New Roman" w:eastAsia="Times New Roman" w:hAnsi="Times New Roman"/>
          <w:sz w:val="24"/>
          <w:szCs w:val="24"/>
          <w:lang w:eastAsia="ru-RU"/>
        </w:rPr>
      </w:pPr>
      <w:r w:rsidRPr="00341189">
        <w:rPr>
          <w:rFonts w:ascii="Times New Roman" w:eastAsia="Times New Roman" w:hAnsi="Times New Roman"/>
          <w:sz w:val="24"/>
          <w:szCs w:val="24"/>
          <w:lang w:eastAsia="ru-RU"/>
        </w:rPr>
        <w:t>Срок доработки представленного «Застройщиком» проекта информационного стенда, указанного в абзаце первом настоящего пункта, не должен превышать трех рабочих дней с даты уведомления «Застройщика» о возврате указанного в настоящем абзаце проекта информационного стенда и необходимости его доработки с указанием выявленных замечаний (возражений).</w:t>
      </w:r>
    </w:p>
    <w:p w:rsidR="00C50532" w:rsidRPr="00341189" w:rsidRDefault="00C50532" w:rsidP="007418CB">
      <w:pPr>
        <w:spacing w:after="0" w:line="240" w:lineRule="auto"/>
        <w:ind w:left="-567" w:right="-143"/>
        <w:jc w:val="both"/>
        <w:rPr>
          <w:rFonts w:ascii="Times New Roman" w:eastAsia="Times New Roman" w:hAnsi="Times New Roman"/>
          <w:sz w:val="24"/>
          <w:szCs w:val="24"/>
          <w:lang w:eastAsia="ru-RU"/>
        </w:rPr>
      </w:pPr>
      <w:r w:rsidRPr="00341189">
        <w:rPr>
          <w:rFonts w:ascii="Times New Roman" w:eastAsia="Times New Roman" w:hAnsi="Times New Roman"/>
          <w:sz w:val="24"/>
          <w:szCs w:val="24"/>
          <w:lang w:eastAsia="ru-RU"/>
        </w:rPr>
        <w:t>В случае направления проекта информационного стенда на доработку, срок, установленный в абзаце первом настоящего пункта, начинает исчисляться с даты регистрации повторно предоставленного на согласование проекта информационного стенда после доработки.</w:t>
      </w:r>
    </w:p>
    <w:p w:rsidR="00C50532" w:rsidRPr="00341189" w:rsidRDefault="00C50532" w:rsidP="007418CB">
      <w:pPr>
        <w:spacing w:after="0" w:line="240" w:lineRule="auto"/>
        <w:ind w:left="-567" w:right="-143"/>
        <w:jc w:val="both"/>
        <w:rPr>
          <w:rFonts w:ascii="Times New Roman" w:eastAsia="Times New Roman" w:hAnsi="Times New Roman"/>
          <w:sz w:val="24"/>
          <w:szCs w:val="24"/>
          <w:lang w:eastAsia="ru-RU"/>
        </w:rPr>
      </w:pPr>
      <w:r w:rsidRPr="00341189">
        <w:rPr>
          <w:rFonts w:ascii="Times New Roman" w:eastAsia="Times New Roman" w:hAnsi="Times New Roman"/>
          <w:sz w:val="24"/>
          <w:szCs w:val="24"/>
          <w:lang w:eastAsia="ru-RU"/>
        </w:rPr>
        <w:t>3.3.3.2. В целях информирования собственников и правообладателей объектов недвижимого (движимого) имущества, расположенных в границах территории жилой застройки, о реализации решения о КРТ, настоящего Договора, в течение пяти рабочих дней с даты заключения настоящего Договора передать «Застройщику» шаблон информационной памятки о реализации решения о КРТ, настоящего Договора на электронном носителе, для распространения «Застройщиком» среди неограниченного круга лиц в местах массового скопления граждан и в иных местах (в том числе информационные доски многоквартирных домов, нежилых объектов, остановочные пункты, информационные тумбы и другие объекты, использование которых допускается для размещения общедоступной информации в соответствии с действующим законодательством), расположенных на территории жилой застройки, в отношении которой осуществляется реализация решения о КРТ, настоящего Договора.</w:t>
      </w:r>
    </w:p>
    <w:p w:rsidR="00C50532" w:rsidRPr="00341189" w:rsidRDefault="00C50532" w:rsidP="007418CB">
      <w:pPr>
        <w:spacing w:after="0" w:line="240" w:lineRule="auto"/>
        <w:ind w:left="-567" w:right="-143"/>
        <w:jc w:val="both"/>
        <w:rPr>
          <w:rFonts w:ascii="Times New Roman" w:eastAsia="Times New Roman" w:hAnsi="Times New Roman"/>
          <w:sz w:val="24"/>
          <w:szCs w:val="24"/>
          <w:lang w:eastAsia="ru-RU"/>
        </w:rPr>
      </w:pPr>
      <w:r w:rsidRPr="00341189">
        <w:rPr>
          <w:rFonts w:ascii="Times New Roman" w:eastAsia="Times New Roman" w:hAnsi="Times New Roman"/>
          <w:sz w:val="24"/>
          <w:szCs w:val="24"/>
          <w:lang w:eastAsia="ru-RU"/>
        </w:rPr>
        <w:t>3.3.4. Принять в установленном законодательством Российской Федерации порядке, в течение трех месяцев со дня заключения настоящего договора, решение об изъятии для муниципальных нужд жилых помещений, за исключением жилых помещений, принадлежащих на праве собственности муниципальному образованию, в многоквартирных домах, признанных аварийными и подлежащими сносу, а также земельных участков, на которых расположены такие многоквартирные дома, расположенных в границах территории, подлежащей комплексному развитию.</w:t>
      </w:r>
    </w:p>
    <w:p w:rsidR="00C50532" w:rsidRPr="00341189" w:rsidRDefault="00C50532" w:rsidP="007418CB">
      <w:pPr>
        <w:spacing w:after="0" w:line="240" w:lineRule="auto"/>
        <w:ind w:left="-567" w:right="-143"/>
        <w:jc w:val="both"/>
        <w:rPr>
          <w:rFonts w:ascii="Times New Roman" w:eastAsia="Times New Roman" w:hAnsi="Times New Roman"/>
          <w:sz w:val="24"/>
          <w:szCs w:val="24"/>
          <w:lang w:eastAsia="ru-RU"/>
        </w:rPr>
      </w:pPr>
      <w:r w:rsidRPr="00341189">
        <w:rPr>
          <w:rFonts w:ascii="Times New Roman" w:eastAsia="Times New Roman" w:hAnsi="Times New Roman"/>
          <w:sz w:val="24"/>
          <w:szCs w:val="24"/>
          <w:lang w:eastAsia="ru-RU"/>
        </w:rPr>
        <w:t xml:space="preserve">3.3.5. С учетом требований частей 7, 8 статьи 65 ГрК РФ принять в порядке и сроки, предусмотренные земельным законодательством Российской Федерации, решение об изъятии для муниципальных нужд земельных участков и (или) иных объектов капитального строительства, соответствующих требованиям части 3 статьи 65 ГрК РФ, расположенных в границах территории жилой застройки, указанные в приложении № 2 к настоящему Договору (при наличии правовых оснований, предусмотренных законодательством Российской Федерации, </w:t>
      </w:r>
      <w:r w:rsidRPr="00341189">
        <w:rPr>
          <w:rFonts w:ascii="Times New Roman" w:eastAsia="Times New Roman" w:hAnsi="Times New Roman"/>
          <w:sz w:val="24"/>
          <w:szCs w:val="24"/>
          <w:lang w:eastAsia="ru-RU"/>
        </w:rPr>
        <w:lastRenderedPageBreak/>
        <w:t>Республики Коми, муниципальными правовыми актами для изъятия таких объектов недвижимого имущества для муниципальных нужд), в соответствии с установленными приложением № 3 к настоящему Договору сроками выполнения обязательств, если иное не предусмотрено настоящим Договором.</w:t>
      </w:r>
    </w:p>
    <w:p w:rsidR="00B055F6" w:rsidRPr="00341189" w:rsidRDefault="00C50532" w:rsidP="007418CB">
      <w:pPr>
        <w:shd w:val="clear" w:color="auto" w:fill="FFFFFF"/>
        <w:spacing w:after="0" w:line="240" w:lineRule="auto"/>
        <w:ind w:left="-567" w:right="-143"/>
        <w:jc w:val="both"/>
        <w:rPr>
          <w:rFonts w:ascii="Times New Roman" w:eastAsia="Times New Roman" w:hAnsi="Times New Roman"/>
          <w:sz w:val="24"/>
          <w:szCs w:val="24"/>
          <w:lang w:eastAsia="ru-RU"/>
        </w:rPr>
      </w:pPr>
      <w:r w:rsidRPr="00341189">
        <w:rPr>
          <w:rFonts w:ascii="Times New Roman" w:eastAsia="Times New Roman" w:hAnsi="Times New Roman"/>
          <w:sz w:val="24"/>
          <w:szCs w:val="24"/>
          <w:lang w:eastAsia="ru-RU"/>
        </w:rPr>
        <w:t>3.3.6. Обеспечить определение размера возмещения за:</w:t>
      </w:r>
    </w:p>
    <w:p w:rsidR="00C50532" w:rsidRPr="00341189" w:rsidRDefault="00C50532" w:rsidP="007418CB">
      <w:pPr>
        <w:spacing w:after="0" w:line="240" w:lineRule="auto"/>
        <w:ind w:left="-567" w:right="-143"/>
        <w:jc w:val="both"/>
        <w:rPr>
          <w:rFonts w:ascii="Times New Roman" w:eastAsia="Times New Roman" w:hAnsi="Times New Roman"/>
          <w:sz w:val="24"/>
          <w:szCs w:val="24"/>
          <w:lang w:eastAsia="ru-RU"/>
        </w:rPr>
      </w:pPr>
      <w:r w:rsidRPr="00341189">
        <w:rPr>
          <w:rFonts w:ascii="Times New Roman" w:eastAsia="Times New Roman" w:hAnsi="Times New Roman"/>
          <w:sz w:val="24"/>
          <w:szCs w:val="24"/>
          <w:lang w:eastAsia="ru-RU"/>
        </w:rPr>
        <w:t>- изымаемые для муниципальных нужд земельные участки, объекты недвижимого имущества; убытков, причиненных изъятием земельных участков, объектов недвижимого имущества в соответствии с требованиями Земельного кодекса Российской Федерации, Федерального закона от 29.07.1998 № 135-ФЗ «Об оценочной деятельности в Российской Федерации»;</w:t>
      </w:r>
    </w:p>
    <w:p w:rsidR="00C50532" w:rsidRPr="00341189" w:rsidRDefault="00C50532" w:rsidP="007418CB">
      <w:pPr>
        <w:spacing w:after="0" w:line="240" w:lineRule="auto"/>
        <w:ind w:left="-567" w:right="-143"/>
        <w:jc w:val="both"/>
        <w:rPr>
          <w:rFonts w:ascii="Times New Roman" w:eastAsia="Times New Roman" w:hAnsi="Times New Roman"/>
          <w:sz w:val="24"/>
          <w:szCs w:val="24"/>
          <w:lang w:eastAsia="ru-RU"/>
        </w:rPr>
      </w:pPr>
      <w:r w:rsidRPr="00341189">
        <w:rPr>
          <w:rFonts w:ascii="Times New Roman" w:eastAsia="Times New Roman" w:hAnsi="Times New Roman"/>
          <w:sz w:val="24"/>
          <w:szCs w:val="24"/>
          <w:lang w:eastAsia="ru-RU"/>
        </w:rPr>
        <w:t>- освобождаемые в соответствии со статьей 32.1 Жилищного кодекса Российской Федерации жилые помещения, находящиеся в частной собственности в многоквартирных домах, указанных в приложении № 2 к настоящему Договору, в соответствии с требованиями Федерального закона от 05.04.2013 № 44-ФЗ «О контрактной системе в сфере закупок, товаров, работ услуг для обеспечения государственных и муниципальных нужд» и Федерального закона Российской Федерации от 29.07.1998 № 135-ФЗ «Об оценочной деятельности в Российской Федерации», в сроки выполнения обязательств в соответствии с этапами реализации решения о КРТ жилой застройки, предусмотренными приложением № 3 к настоящему Договору.</w:t>
      </w:r>
    </w:p>
    <w:p w:rsidR="00341189" w:rsidRPr="00341189" w:rsidRDefault="00C50532" w:rsidP="007418CB">
      <w:pPr>
        <w:spacing w:after="0" w:line="240" w:lineRule="auto"/>
        <w:ind w:left="-567" w:right="-143"/>
        <w:jc w:val="both"/>
        <w:rPr>
          <w:rFonts w:ascii="Times New Roman" w:eastAsia="Times New Roman" w:hAnsi="Times New Roman"/>
          <w:sz w:val="24"/>
          <w:szCs w:val="24"/>
          <w:lang w:eastAsia="ru-RU"/>
        </w:rPr>
      </w:pPr>
      <w:r w:rsidRPr="00341189">
        <w:rPr>
          <w:rFonts w:ascii="Times New Roman" w:eastAsia="Times New Roman" w:hAnsi="Times New Roman"/>
          <w:sz w:val="24"/>
          <w:szCs w:val="24"/>
          <w:lang w:eastAsia="ru-RU"/>
        </w:rPr>
        <w:t>3.3.7. Обеспечить направление экземпляра отчета об оценке жилого помещения в адрес Застройщика в целях выплаты собственникам возмещения за изымаемое имущество, в течение десяти рабочих дней, со дня приемки отчетов</w:t>
      </w:r>
      <w:r w:rsidR="00341189" w:rsidRPr="00341189">
        <w:rPr>
          <w:rFonts w:ascii="Times New Roman" w:eastAsia="Times New Roman" w:hAnsi="Times New Roman"/>
          <w:sz w:val="24"/>
          <w:szCs w:val="24"/>
          <w:lang w:eastAsia="ru-RU"/>
        </w:rPr>
        <w:t xml:space="preserve"> отчетов на бумажном носителе от оценщика.</w:t>
      </w:r>
    </w:p>
    <w:p w:rsidR="00341189" w:rsidRPr="00341189" w:rsidRDefault="00341189" w:rsidP="007418CB">
      <w:pPr>
        <w:spacing w:after="0" w:line="240" w:lineRule="auto"/>
        <w:ind w:left="-567" w:right="-143"/>
        <w:jc w:val="both"/>
        <w:rPr>
          <w:rFonts w:ascii="Times New Roman" w:eastAsia="Times New Roman" w:hAnsi="Times New Roman"/>
          <w:sz w:val="24"/>
          <w:szCs w:val="24"/>
          <w:lang w:eastAsia="ru-RU"/>
        </w:rPr>
      </w:pPr>
      <w:r w:rsidRPr="00341189">
        <w:rPr>
          <w:rFonts w:ascii="Times New Roman" w:eastAsia="Times New Roman" w:hAnsi="Times New Roman"/>
          <w:sz w:val="24"/>
          <w:szCs w:val="24"/>
          <w:lang w:eastAsia="ru-RU"/>
        </w:rPr>
        <w:t>3.3.8. При условии выполнения «Застройщиком» обязательства, предусмотренного пунктом 3.1.2 настоящего Договора, на основании письменного заявления «Застройщика», в сроки, установленные действующим законодательством:</w:t>
      </w:r>
    </w:p>
    <w:p w:rsidR="00341189" w:rsidRPr="00341189" w:rsidRDefault="00341189" w:rsidP="007418CB">
      <w:pPr>
        <w:spacing w:after="0" w:line="240" w:lineRule="auto"/>
        <w:ind w:left="-567" w:right="-143"/>
        <w:jc w:val="both"/>
        <w:rPr>
          <w:rFonts w:ascii="Times New Roman" w:eastAsia="Times New Roman" w:hAnsi="Times New Roman"/>
          <w:sz w:val="24"/>
          <w:szCs w:val="24"/>
          <w:lang w:eastAsia="ru-RU"/>
        </w:rPr>
      </w:pPr>
      <w:r w:rsidRPr="00341189">
        <w:rPr>
          <w:rFonts w:ascii="Times New Roman" w:eastAsia="Times New Roman" w:hAnsi="Times New Roman"/>
          <w:sz w:val="24"/>
          <w:szCs w:val="24"/>
          <w:lang w:eastAsia="ru-RU"/>
        </w:rPr>
        <w:t>- принять решения о предоставлении «Застройщику» в аренду без проведения торгов в соответствии с земельным законодательством для строительства в границах территории жилой застройки, подлежащей комплексному развитию, земельных участков, которые находятся в собственности МО ГО «Сыктывкар» и (или) государственная собственность на которые не разграничена и которые не обременены правами третьих лиц;</w:t>
      </w:r>
    </w:p>
    <w:p w:rsidR="00341189" w:rsidRPr="00341189" w:rsidRDefault="00341189" w:rsidP="007418CB">
      <w:pPr>
        <w:spacing w:after="0" w:line="240" w:lineRule="auto"/>
        <w:ind w:left="-567" w:right="-143"/>
        <w:jc w:val="both"/>
        <w:rPr>
          <w:rFonts w:ascii="Times New Roman" w:eastAsia="Times New Roman" w:hAnsi="Times New Roman"/>
          <w:sz w:val="24"/>
          <w:szCs w:val="24"/>
          <w:lang w:eastAsia="ru-RU"/>
        </w:rPr>
      </w:pPr>
      <w:r w:rsidRPr="00341189">
        <w:rPr>
          <w:rFonts w:ascii="Times New Roman" w:eastAsia="Times New Roman" w:hAnsi="Times New Roman"/>
          <w:sz w:val="24"/>
          <w:szCs w:val="24"/>
          <w:lang w:eastAsia="ru-RU"/>
        </w:rPr>
        <w:t>- выдать разрешения на использование земель и земельных участков, градостроительные планы земельных участков и разрешения на строительство в соответствии с требованиями действующего законодательства.</w:t>
      </w:r>
    </w:p>
    <w:p w:rsidR="00341189" w:rsidRPr="00341189" w:rsidRDefault="00341189" w:rsidP="007418CB">
      <w:pPr>
        <w:spacing w:after="0" w:line="240" w:lineRule="auto"/>
        <w:ind w:left="-426" w:right="-143" w:firstLine="567"/>
        <w:jc w:val="both"/>
        <w:rPr>
          <w:rFonts w:ascii="Times New Roman" w:eastAsia="Times New Roman" w:hAnsi="Times New Roman"/>
          <w:sz w:val="24"/>
          <w:szCs w:val="24"/>
          <w:lang w:eastAsia="ru-RU"/>
        </w:rPr>
      </w:pPr>
      <w:r w:rsidRPr="00341189">
        <w:rPr>
          <w:rFonts w:ascii="Times New Roman" w:eastAsia="Times New Roman" w:hAnsi="Times New Roman"/>
          <w:sz w:val="24"/>
          <w:szCs w:val="24"/>
          <w:lang w:eastAsia="ru-RU"/>
        </w:rPr>
        <w:t xml:space="preserve">3.3.9. Осуществлять контроль за реализацией постановления Главы МО ГО «Сыктывкар» - руководителя администрации от 12.01.2026 № 1/г-1 </w:t>
      </w:r>
      <w:r w:rsidRPr="00341189">
        <w:rPr>
          <w:rFonts w:ascii="Times New Roman" w:hAnsi="Times New Roman"/>
          <w:sz w:val="24"/>
          <w:szCs w:val="24"/>
        </w:rPr>
        <w:t>«О комплексном развитии территории жилой застройки, расположенной в кадастровом квартале  11:05:0105025 в районе пересечения улицы Маркова и Сысольского шоссе г. Сыктывкара городского округа Сыктывкар Республики Коми</w:t>
      </w:r>
      <w:r w:rsidRPr="00341189">
        <w:rPr>
          <w:rFonts w:ascii="Times New Roman" w:eastAsia="Times New Roman" w:hAnsi="Times New Roman"/>
          <w:sz w:val="24"/>
          <w:szCs w:val="24"/>
          <w:lang w:eastAsia="ru-RU"/>
        </w:rPr>
        <w:t>», настоящего Договора, в том числе путем беспрепятственного доступа на территорию жилой застройки  с целью ее осмотра на предмет соблюдения условий Договора.</w:t>
      </w:r>
    </w:p>
    <w:p w:rsidR="00341189" w:rsidRPr="00341189" w:rsidRDefault="00341189" w:rsidP="007418CB">
      <w:pPr>
        <w:spacing w:after="0" w:line="240" w:lineRule="auto"/>
        <w:ind w:left="-426" w:right="-143" w:firstLine="567"/>
        <w:jc w:val="both"/>
        <w:rPr>
          <w:rFonts w:ascii="Times New Roman" w:eastAsia="Times New Roman" w:hAnsi="Times New Roman"/>
          <w:sz w:val="24"/>
          <w:szCs w:val="24"/>
          <w:lang w:eastAsia="ru-RU"/>
        </w:rPr>
      </w:pPr>
      <w:r w:rsidRPr="00341189">
        <w:rPr>
          <w:rFonts w:ascii="Times New Roman" w:eastAsia="Times New Roman" w:hAnsi="Times New Roman"/>
          <w:b/>
          <w:bCs/>
          <w:sz w:val="24"/>
          <w:szCs w:val="24"/>
          <w:lang w:eastAsia="ru-RU"/>
        </w:rPr>
        <w:t>3.4. «Администрация» вправе:</w:t>
      </w:r>
    </w:p>
    <w:p w:rsidR="00341189" w:rsidRPr="00341189" w:rsidRDefault="00341189" w:rsidP="007418CB">
      <w:pPr>
        <w:spacing w:after="0" w:line="240" w:lineRule="auto"/>
        <w:ind w:left="-426" w:right="-143" w:firstLine="567"/>
        <w:jc w:val="both"/>
        <w:rPr>
          <w:rFonts w:ascii="Times New Roman" w:eastAsia="Times New Roman" w:hAnsi="Times New Roman"/>
          <w:sz w:val="24"/>
          <w:szCs w:val="24"/>
          <w:lang w:eastAsia="ru-RU"/>
        </w:rPr>
      </w:pPr>
      <w:r w:rsidRPr="00341189">
        <w:rPr>
          <w:rFonts w:ascii="Times New Roman" w:eastAsia="Times New Roman" w:hAnsi="Times New Roman"/>
          <w:sz w:val="24"/>
          <w:szCs w:val="24"/>
          <w:lang w:eastAsia="ru-RU"/>
        </w:rPr>
        <w:t>3.4.1. В одностороннем порядке отказаться от исполнения настоящего Договора в случае неисполнения или ненадлежащего исполнения «Застройщиком» обязательств, предусмотренных пунктами 3.1.2 – 3.1.4, 3.1.7 – 3.1.12, 3.1.26, 3.1.29-3.1.30.1, 3.1.32, 3.1.34 — 3.1.38 настоящего Договора.</w:t>
      </w:r>
    </w:p>
    <w:p w:rsidR="00341189" w:rsidRPr="00341189" w:rsidRDefault="00341189" w:rsidP="007418CB">
      <w:pPr>
        <w:spacing w:after="0" w:line="240" w:lineRule="auto"/>
        <w:ind w:left="-426" w:right="-143" w:firstLine="567"/>
        <w:jc w:val="both"/>
        <w:rPr>
          <w:rFonts w:ascii="Times New Roman" w:eastAsia="Times New Roman" w:hAnsi="Times New Roman"/>
          <w:sz w:val="24"/>
          <w:szCs w:val="24"/>
          <w:lang w:eastAsia="ru-RU"/>
        </w:rPr>
      </w:pPr>
      <w:r w:rsidRPr="00341189">
        <w:rPr>
          <w:rFonts w:ascii="Times New Roman" w:eastAsia="Times New Roman" w:hAnsi="Times New Roman"/>
          <w:sz w:val="24"/>
          <w:szCs w:val="24"/>
          <w:lang w:eastAsia="ru-RU"/>
        </w:rPr>
        <w:t>3.4.2. Запрашивать у «Застройщика» информацию, документы, фотоматериалы, необходимые для осуществления контроля выполнения условий настоящего Договора, в том числе сроков исполнения обязательств, указанных в пункте 3.1 настоящего Договора.</w:t>
      </w:r>
    </w:p>
    <w:p w:rsidR="00341189" w:rsidRPr="00341189" w:rsidRDefault="00341189" w:rsidP="007418CB">
      <w:pPr>
        <w:spacing w:after="0" w:line="240" w:lineRule="auto"/>
        <w:ind w:left="-426" w:right="-143" w:firstLine="567"/>
        <w:jc w:val="both"/>
        <w:rPr>
          <w:rFonts w:ascii="Times New Roman" w:eastAsia="Times New Roman" w:hAnsi="Times New Roman"/>
          <w:sz w:val="24"/>
          <w:szCs w:val="24"/>
          <w:lang w:eastAsia="ru-RU"/>
        </w:rPr>
      </w:pPr>
      <w:r w:rsidRPr="00341189">
        <w:rPr>
          <w:rFonts w:ascii="Times New Roman" w:eastAsia="Times New Roman" w:hAnsi="Times New Roman"/>
          <w:sz w:val="24"/>
          <w:szCs w:val="24"/>
          <w:lang w:eastAsia="ru-RU"/>
        </w:rPr>
        <w:t xml:space="preserve">3.4.3. В течение срока действия настоящего Договора направлять в адрес «Застройщика» уточненную номенклатуру равнозначных жилых помещений (в том, числе определенную в соответствии с Жилищным кодексом Российской Федерации, Положением о предоставлении жилых помещений для переселения граждан из непригодного для проживания жилищного фонда города Сыктывкара, а также жилищного фонда, включенного в решение о КРТ жилой застройки, утвержденным решением, а также нежилых помещений (в случае регистрации в установленном законом порядке права муниципальной собственности на жилые, нежилые </w:t>
      </w:r>
      <w:r w:rsidRPr="00341189">
        <w:rPr>
          <w:rFonts w:ascii="Times New Roman" w:eastAsia="Times New Roman" w:hAnsi="Times New Roman"/>
          <w:sz w:val="24"/>
          <w:szCs w:val="24"/>
          <w:lang w:eastAsia="ru-RU"/>
        </w:rPr>
        <w:lastRenderedPageBreak/>
        <w:t>помещения, расположенные в границах территории жилой застройки, после заключения настоящего Договора), которые должны быть безвозмездно переданы «Застройщиком» в муниципальную собственность не позднее окончания срока действия настоящего Договора.</w:t>
      </w:r>
    </w:p>
    <w:p w:rsidR="00341189" w:rsidRPr="00341189" w:rsidRDefault="003118FA" w:rsidP="007418CB">
      <w:pPr>
        <w:spacing w:after="0" w:line="240" w:lineRule="auto"/>
        <w:ind w:left="-426" w:right="-143" w:firstLine="567"/>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В отношении жилых помещений, расположенных в многоквартирных жилых домах, ранее имевших статус «общежитие», а также в многоквартирных жилых домах, жилые помещения в которых граждане занимают с подселением, включенных решением о КРТ, общая площадь жилых помещений, применяемая при расчете для предоставления взамен таких жилых помещений, определяется согласно СП 54.13330.2022 «СНиП31-01-2003 Здания жилые многоквартирные» составляет для 1 комнаты не менее 23,78 кв.м., для 2 комнат – не менее 39,27 кв.м., для 3 комнат – не менее 47,67 кв.м.</w:t>
      </w:r>
    </w:p>
    <w:p w:rsidR="00E56578" w:rsidRPr="001F4BC9" w:rsidRDefault="00E56578" w:rsidP="007418CB">
      <w:pPr>
        <w:spacing w:after="0"/>
        <w:ind w:left="-426"/>
        <w:jc w:val="both"/>
        <w:rPr>
          <w:rFonts w:ascii="Times New Roman" w:hAnsi="Times New Roman"/>
          <w:sz w:val="24"/>
          <w:szCs w:val="24"/>
        </w:rPr>
      </w:pPr>
    </w:p>
    <w:p w:rsidR="001F4BC9" w:rsidRPr="001F4BC9" w:rsidRDefault="001F4BC9" w:rsidP="007418CB">
      <w:pPr>
        <w:pStyle w:val="a3"/>
        <w:spacing w:after="0"/>
        <w:ind w:left="-426"/>
        <w:jc w:val="center"/>
        <w:rPr>
          <w:rFonts w:ascii="Times New Roman" w:hAnsi="Times New Roman"/>
          <w:b/>
          <w:sz w:val="24"/>
          <w:szCs w:val="24"/>
        </w:rPr>
      </w:pPr>
      <w:r w:rsidRPr="001F4BC9">
        <w:rPr>
          <w:rFonts w:ascii="Times New Roman" w:eastAsia="Times New Roman" w:hAnsi="Times New Roman"/>
          <w:b/>
          <w:bCs/>
          <w:sz w:val="24"/>
          <w:szCs w:val="24"/>
          <w:lang w:eastAsia="ru-RU"/>
        </w:rPr>
        <w:t xml:space="preserve">4. </w:t>
      </w:r>
      <w:r w:rsidRPr="001F4BC9">
        <w:rPr>
          <w:rFonts w:ascii="Times New Roman" w:hAnsi="Times New Roman"/>
          <w:b/>
          <w:sz w:val="24"/>
          <w:szCs w:val="24"/>
        </w:rPr>
        <w:t>ОТВЕТСТВЕННОСТЬ СТОРОН И РАЗРЕШЕНИЕ СПОРОВ</w:t>
      </w:r>
    </w:p>
    <w:p w:rsidR="001F4BC9" w:rsidRPr="001F4BC9" w:rsidRDefault="001F4BC9" w:rsidP="007418CB">
      <w:pPr>
        <w:spacing w:after="0" w:line="240" w:lineRule="auto"/>
        <w:ind w:left="-426" w:right="-143" w:firstLine="567"/>
        <w:jc w:val="both"/>
        <w:rPr>
          <w:rFonts w:ascii="Times New Roman" w:eastAsia="Times New Roman" w:hAnsi="Times New Roman"/>
          <w:sz w:val="24"/>
          <w:szCs w:val="24"/>
          <w:lang w:eastAsia="ru-RU"/>
        </w:rPr>
      </w:pPr>
      <w:r w:rsidRPr="001F4BC9">
        <w:rPr>
          <w:rFonts w:ascii="Times New Roman" w:eastAsia="Times New Roman" w:hAnsi="Times New Roman"/>
          <w:sz w:val="24"/>
          <w:szCs w:val="24"/>
          <w:lang w:eastAsia="ru-RU"/>
        </w:rPr>
        <w:t>4.1. За неисполнение и (или) ненадлежащее исполнение обязательств по настоящему Договору «Стороны» несут ответственность в соответствии с действующим законодательством Российской Федерации и настоящим Договором.</w:t>
      </w:r>
    </w:p>
    <w:p w:rsidR="001F4BC9" w:rsidRPr="001F4BC9" w:rsidRDefault="001F4BC9" w:rsidP="007418CB">
      <w:pPr>
        <w:spacing w:after="0" w:line="240" w:lineRule="auto"/>
        <w:ind w:left="-426" w:right="-143" w:firstLine="567"/>
        <w:jc w:val="both"/>
        <w:rPr>
          <w:rFonts w:ascii="Times New Roman" w:eastAsia="Times New Roman" w:hAnsi="Times New Roman"/>
          <w:sz w:val="24"/>
          <w:szCs w:val="24"/>
          <w:lang w:eastAsia="ru-RU"/>
        </w:rPr>
      </w:pPr>
      <w:r w:rsidRPr="001F4BC9">
        <w:rPr>
          <w:rFonts w:ascii="Times New Roman" w:eastAsia="Times New Roman" w:hAnsi="Times New Roman"/>
          <w:sz w:val="24"/>
          <w:szCs w:val="24"/>
          <w:lang w:eastAsia="ru-RU"/>
        </w:rPr>
        <w:t>4.1.1. В случае неисполнения или ненадлежащего исполнения настоящего Договора Сторона, нарушившая его условия, обязана возместить причиненные убытки в соответствии с законодательством Российской Федерации.</w:t>
      </w:r>
    </w:p>
    <w:p w:rsidR="001F4BC9" w:rsidRPr="001F4BC9" w:rsidRDefault="001F4BC9" w:rsidP="007418CB">
      <w:pPr>
        <w:spacing w:after="0" w:line="240" w:lineRule="auto"/>
        <w:ind w:left="-426" w:right="-143" w:firstLine="567"/>
        <w:jc w:val="both"/>
        <w:rPr>
          <w:rFonts w:ascii="Times New Roman" w:eastAsia="Times New Roman" w:hAnsi="Times New Roman"/>
          <w:sz w:val="24"/>
          <w:szCs w:val="24"/>
          <w:lang w:eastAsia="ru-RU"/>
        </w:rPr>
      </w:pPr>
      <w:r w:rsidRPr="001F4BC9">
        <w:rPr>
          <w:rFonts w:ascii="Times New Roman" w:eastAsia="Times New Roman" w:hAnsi="Times New Roman"/>
          <w:sz w:val="24"/>
          <w:szCs w:val="24"/>
          <w:lang w:eastAsia="ru-RU"/>
        </w:rPr>
        <w:t>4.1.2. Возмещение убытков не освобождает «Стороны» от надлежащего исполнения возложенных на них по Договору обязательств.</w:t>
      </w:r>
    </w:p>
    <w:p w:rsidR="001F4BC9" w:rsidRPr="001F4BC9" w:rsidRDefault="001F4BC9" w:rsidP="007418CB">
      <w:pPr>
        <w:spacing w:after="0" w:line="240" w:lineRule="auto"/>
        <w:ind w:left="-426" w:right="-143" w:firstLine="567"/>
        <w:jc w:val="both"/>
        <w:rPr>
          <w:rFonts w:ascii="Times New Roman" w:eastAsia="Times New Roman" w:hAnsi="Times New Roman"/>
          <w:sz w:val="24"/>
          <w:szCs w:val="24"/>
          <w:lang w:eastAsia="ru-RU"/>
        </w:rPr>
      </w:pPr>
      <w:r w:rsidRPr="001F4BC9">
        <w:rPr>
          <w:rFonts w:ascii="Times New Roman" w:eastAsia="Times New Roman" w:hAnsi="Times New Roman"/>
          <w:sz w:val="24"/>
          <w:szCs w:val="24"/>
          <w:lang w:eastAsia="ru-RU"/>
        </w:rPr>
        <w:t xml:space="preserve">4.2. В случае нарушения «Застройщиком» в отчетном периоде сроков, предусмотренных пунктами 3.1.1, 3.1.5, 3.1.7 — 3.1.20, 3.1.22, 3.1.23, 3.1.24, 3.1.26, 3.1.28, 3.1.29, 3.1.36, 3.1.37, 3.1.38, 5.1 настоящего Договора, «Застройщик» уплачивает «Администрации» неустойку (пеню) в размере 0,01% от цены права на заключение Договора (цена права на заключение настоящего Договора установлена в размере суммы </w:t>
      </w:r>
      <w:r w:rsidRPr="001F4BC9">
        <w:rPr>
          <w:rFonts w:ascii="Times New Roman" w:eastAsia="Times New Roman" w:hAnsi="Times New Roman"/>
          <w:i/>
          <w:iCs/>
          <w:sz w:val="24"/>
          <w:szCs w:val="24"/>
          <w:lang w:eastAsia="ru-RU"/>
        </w:rPr>
        <w:t>начальной/итоговой</w:t>
      </w:r>
      <w:r w:rsidRPr="001F4BC9">
        <w:rPr>
          <w:rFonts w:ascii="Times New Roman" w:eastAsia="Times New Roman" w:hAnsi="Times New Roman"/>
          <w:sz w:val="24"/>
          <w:szCs w:val="24"/>
          <w:lang w:eastAsia="ru-RU"/>
        </w:rPr>
        <w:t xml:space="preserve"> цены аукциона на право заключения настоящего Договора), предусмотренной разделом 2 настоящего Договора, за каждый день просрочки исполнения каждого обязательства, начиная со дня, следующего после дня истечения сроков, установленных пунктами 3.1.1, 3.1.5, 3.1.7 — 3.1.20, 3.1.22, 3.1.23, 3.1.24, 3.1.26, 3.1.28, 3.1.29, 3.1.36, 3.1.37, 3.1.38, 5.1 настоящего Договора, до момента полного исполнения соответствующих обязательств по настоящему Договору или до даты расторжения настоящего Договора в установленном законом порядке, в течение десяти рабочих дней с даты получения уведомления об уплате неустойки (пени), а также возмещает причиненные убытки в полном размере сверх неустойки (пени).</w:t>
      </w:r>
    </w:p>
    <w:p w:rsidR="001F4BC9" w:rsidRPr="001F4BC9" w:rsidRDefault="001F4BC9" w:rsidP="007418CB">
      <w:pPr>
        <w:spacing w:after="0" w:line="240" w:lineRule="auto"/>
        <w:ind w:left="-426" w:right="-143" w:firstLine="567"/>
        <w:jc w:val="both"/>
        <w:rPr>
          <w:rFonts w:ascii="Times New Roman" w:eastAsia="Times New Roman" w:hAnsi="Times New Roman"/>
          <w:sz w:val="24"/>
          <w:szCs w:val="24"/>
          <w:lang w:eastAsia="ru-RU"/>
        </w:rPr>
      </w:pPr>
      <w:r w:rsidRPr="001F4BC9">
        <w:rPr>
          <w:rFonts w:ascii="Times New Roman" w:eastAsia="Times New Roman" w:hAnsi="Times New Roman"/>
          <w:sz w:val="24"/>
          <w:szCs w:val="24"/>
          <w:lang w:eastAsia="ru-RU"/>
        </w:rPr>
        <w:t>4.2.1. В случае осуществления «Застройщиком» строительства на территории жилой застройки с нарушением норм градостроительного законодательства, в том числе без выданного в установленном законом порядке разрешения на строительство; несоблюдения экологических требований при осуществлении градостроительной деятельности и эксплуатации предприятий, сооружений или иных объектов; несоблюдения требований в области охраны окружающей среды при обращении с отходами производства и потребления «Застройщик» несет административную ответственность, предусмотренную Кодексом Российской Федерации об административных правонарушениях.</w:t>
      </w:r>
    </w:p>
    <w:p w:rsidR="001F4BC9" w:rsidRPr="001F4BC9" w:rsidRDefault="001F4BC9" w:rsidP="007418CB">
      <w:pPr>
        <w:spacing w:after="0" w:line="240" w:lineRule="auto"/>
        <w:ind w:left="-426" w:right="-143" w:firstLine="567"/>
        <w:jc w:val="both"/>
        <w:rPr>
          <w:rFonts w:ascii="Times New Roman" w:eastAsia="Times New Roman" w:hAnsi="Times New Roman"/>
          <w:sz w:val="24"/>
          <w:szCs w:val="24"/>
          <w:lang w:eastAsia="ru-RU"/>
        </w:rPr>
      </w:pPr>
      <w:r w:rsidRPr="001F4BC9">
        <w:rPr>
          <w:rFonts w:ascii="Times New Roman" w:eastAsia="Times New Roman" w:hAnsi="Times New Roman"/>
          <w:sz w:val="24"/>
          <w:szCs w:val="24"/>
          <w:lang w:eastAsia="ru-RU"/>
        </w:rPr>
        <w:t>4.3. В случае неисполнения «Администрацией» обязательств, предусмотренных пунктами</w:t>
      </w:r>
      <w:r w:rsidR="001D4954">
        <w:rPr>
          <w:rFonts w:ascii="Times New Roman" w:eastAsia="Times New Roman" w:hAnsi="Times New Roman"/>
          <w:sz w:val="24"/>
          <w:szCs w:val="24"/>
          <w:lang w:eastAsia="ru-RU"/>
        </w:rPr>
        <w:t xml:space="preserve"> 3.3.1 – 3.3.3, 3.3.7 – 3.3.8</w:t>
      </w:r>
      <w:r w:rsidRPr="001F4BC9">
        <w:rPr>
          <w:rFonts w:ascii="Times New Roman" w:eastAsia="Times New Roman" w:hAnsi="Times New Roman"/>
          <w:sz w:val="24"/>
          <w:szCs w:val="24"/>
          <w:lang w:eastAsia="ru-RU"/>
        </w:rPr>
        <w:t xml:space="preserve"> настоящего Договора, «Застройщик» вправе потребовать возмещения ему убытков, причиненных неисполнением или ненадлежащим исполнением указанных обязательств.</w:t>
      </w:r>
    </w:p>
    <w:p w:rsidR="001F4BC9" w:rsidRPr="00CE2C3C" w:rsidRDefault="001F4BC9" w:rsidP="007418CB">
      <w:pPr>
        <w:spacing w:after="0" w:line="240" w:lineRule="auto"/>
        <w:ind w:left="-426" w:right="-143" w:firstLine="567"/>
        <w:jc w:val="both"/>
        <w:rPr>
          <w:rFonts w:ascii="Times New Roman" w:eastAsia="Times New Roman" w:hAnsi="Times New Roman"/>
          <w:sz w:val="24"/>
          <w:szCs w:val="24"/>
          <w:lang w:eastAsia="ru-RU"/>
        </w:rPr>
      </w:pPr>
      <w:r w:rsidRPr="00CE2C3C">
        <w:rPr>
          <w:rFonts w:ascii="Times New Roman" w:eastAsia="Times New Roman" w:hAnsi="Times New Roman"/>
          <w:sz w:val="24"/>
          <w:szCs w:val="24"/>
          <w:lang w:eastAsia="ru-RU"/>
        </w:rPr>
        <w:t>4.4. В случае неисполнения или ненадлежащего исполнения «Застройщиком» обязательств, пред</w:t>
      </w:r>
      <w:r w:rsidR="003A78C3">
        <w:rPr>
          <w:rFonts w:ascii="Times New Roman" w:eastAsia="Times New Roman" w:hAnsi="Times New Roman"/>
          <w:sz w:val="24"/>
          <w:szCs w:val="24"/>
          <w:lang w:eastAsia="ru-RU"/>
        </w:rPr>
        <w:t>усмотренных пунктами 3.1.2</w:t>
      </w:r>
      <w:r w:rsidRPr="00CE2C3C">
        <w:rPr>
          <w:rFonts w:ascii="Times New Roman" w:eastAsia="Times New Roman" w:hAnsi="Times New Roman"/>
          <w:sz w:val="24"/>
          <w:szCs w:val="24"/>
          <w:lang w:eastAsia="ru-RU"/>
        </w:rPr>
        <w:t xml:space="preserve"> – 3.1.10, 3.1.19, 3.1.22, 3.1.23, 3.1.24, 3.1.26, 3.1.29 настоящего Договора, и наступлении обстоятельств, указанных в пункте 3.4.1 настоящего Договора, право аренды земельного участка, предоставленного в соответствии с пунктом 3.3.8 настоящего Договора для целей комплексного развития территории, подлежит досрочному прекращению путем одностороннего отказа «Администрации» от договора аренды такого земельного участка.</w:t>
      </w:r>
    </w:p>
    <w:p w:rsidR="001F4BC9" w:rsidRPr="00CE2C3C" w:rsidRDefault="001F4BC9" w:rsidP="007418CB">
      <w:pPr>
        <w:spacing w:after="0" w:line="240" w:lineRule="auto"/>
        <w:ind w:left="-426" w:right="-143" w:firstLine="567"/>
        <w:jc w:val="both"/>
        <w:rPr>
          <w:rFonts w:ascii="Times New Roman" w:eastAsia="Times New Roman" w:hAnsi="Times New Roman"/>
          <w:sz w:val="24"/>
          <w:szCs w:val="24"/>
          <w:lang w:eastAsia="ru-RU"/>
        </w:rPr>
      </w:pPr>
      <w:r w:rsidRPr="00CE2C3C">
        <w:rPr>
          <w:rFonts w:ascii="Times New Roman" w:eastAsia="Times New Roman" w:hAnsi="Times New Roman"/>
          <w:sz w:val="24"/>
          <w:szCs w:val="24"/>
          <w:lang w:eastAsia="ru-RU"/>
        </w:rPr>
        <w:lastRenderedPageBreak/>
        <w:t>4.5. В случае реализации «Застройщиком» права на отказ от исполнения настоящего Договора, право аренды земельного участка, предоставленного для целей КРТ жилой застройки, а также субаренды земельного участка, его части в случае предоставления земельного участка или его части в субаренду, подлежит прекращению.</w:t>
      </w:r>
    </w:p>
    <w:p w:rsidR="001F4BC9" w:rsidRPr="001F4BC9" w:rsidRDefault="001F4BC9" w:rsidP="007418CB">
      <w:pPr>
        <w:spacing w:after="0" w:line="240" w:lineRule="auto"/>
        <w:ind w:left="-426" w:right="-143" w:firstLine="567"/>
        <w:jc w:val="both"/>
        <w:rPr>
          <w:rFonts w:ascii="Times New Roman" w:eastAsia="Times New Roman" w:hAnsi="Times New Roman"/>
          <w:sz w:val="24"/>
          <w:szCs w:val="24"/>
          <w:lang w:eastAsia="ru-RU"/>
        </w:rPr>
      </w:pPr>
      <w:r w:rsidRPr="00CE2C3C">
        <w:rPr>
          <w:rFonts w:ascii="Times New Roman" w:eastAsia="Times New Roman" w:hAnsi="Times New Roman"/>
          <w:sz w:val="24"/>
          <w:szCs w:val="24"/>
          <w:lang w:eastAsia="ru-RU"/>
        </w:rPr>
        <w:t>4.6. Споры, возникающие при исполнении настоящего Договора, «Стороны» разрешают путем переговоров.</w:t>
      </w:r>
    </w:p>
    <w:p w:rsidR="001F4BC9" w:rsidRPr="001F4BC9" w:rsidRDefault="001F4BC9" w:rsidP="007418CB">
      <w:pPr>
        <w:spacing w:after="0" w:line="240" w:lineRule="auto"/>
        <w:ind w:left="-426" w:right="-143" w:firstLine="567"/>
        <w:jc w:val="both"/>
        <w:rPr>
          <w:rFonts w:ascii="Times New Roman" w:eastAsia="Times New Roman" w:hAnsi="Times New Roman"/>
          <w:sz w:val="24"/>
          <w:szCs w:val="24"/>
          <w:lang w:eastAsia="ru-RU"/>
        </w:rPr>
      </w:pPr>
      <w:r w:rsidRPr="001F4BC9">
        <w:rPr>
          <w:rFonts w:ascii="Times New Roman" w:eastAsia="Times New Roman" w:hAnsi="Times New Roman"/>
          <w:sz w:val="24"/>
          <w:szCs w:val="24"/>
          <w:lang w:eastAsia="ru-RU"/>
        </w:rPr>
        <w:t>Срок досудебного урегулирования сторонами спора (рассмотрения претензий, в том числе об уплате неустойки (пени, штрафа) составляет двадцать рабочих дней со дня получения претензии (требования).</w:t>
      </w:r>
    </w:p>
    <w:p w:rsidR="001F4BC9" w:rsidRDefault="001F4BC9" w:rsidP="007418CB">
      <w:pPr>
        <w:spacing w:after="0" w:line="240" w:lineRule="auto"/>
        <w:ind w:left="-426" w:right="-143" w:firstLine="567"/>
        <w:jc w:val="both"/>
        <w:rPr>
          <w:rFonts w:ascii="Times New Roman" w:eastAsia="Times New Roman" w:hAnsi="Times New Roman"/>
          <w:sz w:val="24"/>
          <w:szCs w:val="24"/>
          <w:lang w:eastAsia="ru-RU"/>
        </w:rPr>
      </w:pPr>
      <w:r w:rsidRPr="001F4BC9">
        <w:rPr>
          <w:rFonts w:ascii="Times New Roman" w:eastAsia="Times New Roman" w:hAnsi="Times New Roman"/>
          <w:sz w:val="24"/>
          <w:szCs w:val="24"/>
          <w:lang w:eastAsia="ru-RU"/>
        </w:rPr>
        <w:t>4.7. При недостижении согласия споры подлежат рассмотрению в Арбитражном суде Республики Коми.</w:t>
      </w:r>
    </w:p>
    <w:p w:rsidR="007418CB" w:rsidRDefault="001F4BC9" w:rsidP="007418CB">
      <w:pPr>
        <w:pStyle w:val="a3"/>
        <w:spacing w:after="0"/>
        <w:ind w:left="-426"/>
        <w:jc w:val="center"/>
        <w:rPr>
          <w:rFonts w:ascii="Times New Roman" w:hAnsi="Times New Roman"/>
          <w:b/>
          <w:sz w:val="24"/>
          <w:szCs w:val="24"/>
        </w:rPr>
      </w:pPr>
      <w:r w:rsidRPr="001F4BC9">
        <w:rPr>
          <w:rFonts w:ascii="Times New Roman" w:eastAsia="Times New Roman" w:hAnsi="Times New Roman"/>
          <w:b/>
          <w:bCs/>
          <w:sz w:val="24"/>
          <w:szCs w:val="24"/>
          <w:lang w:eastAsia="ru-RU"/>
        </w:rPr>
        <w:t>5</w:t>
      </w:r>
      <w:r w:rsidRPr="001A0FE4">
        <w:rPr>
          <w:rFonts w:ascii="Times New Roman" w:eastAsia="Times New Roman" w:hAnsi="Times New Roman"/>
          <w:b/>
          <w:bCs/>
          <w:sz w:val="24"/>
          <w:szCs w:val="24"/>
          <w:lang w:eastAsia="ru-RU"/>
        </w:rPr>
        <w:t xml:space="preserve">. </w:t>
      </w:r>
      <w:r w:rsidRPr="001A0FE4">
        <w:rPr>
          <w:rFonts w:ascii="Times New Roman" w:hAnsi="Times New Roman"/>
          <w:b/>
          <w:sz w:val="24"/>
          <w:szCs w:val="24"/>
        </w:rPr>
        <w:t xml:space="preserve">СРОК ДЕЙСТВИЯ ДОГОВОРА.     </w:t>
      </w:r>
    </w:p>
    <w:p w:rsidR="001F4BC9" w:rsidRPr="001A0FE4" w:rsidRDefault="007418CB" w:rsidP="007418CB">
      <w:pPr>
        <w:pStyle w:val="a3"/>
        <w:spacing w:after="0"/>
        <w:ind w:left="-426"/>
        <w:jc w:val="center"/>
        <w:rPr>
          <w:rFonts w:ascii="Times New Roman" w:hAnsi="Times New Roman"/>
          <w:b/>
          <w:sz w:val="24"/>
          <w:szCs w:val="24"/>
        </w:rPr>
      </w:pPr>
      <w:r>
        <w:rPr>
          <w:rFonts w:ascii="Times New Roman" w:hAnsi="Times New Roman"/>
          <w:b/>
          <w:sz w:val="24"/>
          <w:szCs w:val="24"/>
        </w:rPr>
        <w:t xml:space="preserve">     </w:t>
      </w:r>
      <w:r w:rsidR="001F4BC9" w:rsidRPr="001A0FE4">
        <w:rPr>
          <w:rFonts w:ascii="Times New Roman" w:hAnsi="Times New Roman"/>
          <w:b/>
          <w:sz w:val="24"/>
          <w:szCs w:val="24"/>
        </w:rPr>
        <w:t>УСЛОВИЯ РАСТОРЖЕНИЯ ДОГОВОРА</w:t>
      </w:r>
    </w:p>
    <w:p w:rsidR="001F4BC9" w:rsidRPr="001A0FE4" w:rsidRDefault="001F4BC9" w:rsidP="007418CB">
      <w:pPr>
        <w:spacing w:after="0" w:line="240" w:lineRule="auto"/>
        <w:ind w:left="-426" w:right="-143" w:firstLine="567"/>
        <w:jc w:val="both"/>
        <w:rPr>
          <w:rFonts w:ascii="Times New Roman" w:eastAsia="Times New Roman" w:hAnsi="Times New Roman"/>
          <w:sz w:val="24"/>
          <w:szCs w:val="24"/>
          <w:lang w:eastAsia="ru-RU"/>
        </w:rPr>
      </w:pPr>
      <w:r w:rsidRPr="001A0FE4">
        <w:rPr>
          <w:rFonts w:ascii="Times New Roman" w:eastAsia="Times New Roman" w:hAnsi="Times New Roman"/>
          <w:sz w:val="24"/>
          <w:szCs w:val="24"/>
          <w:lang w:eastAsia="ru-RU"/>
        </w:rPr>
        <w:t>5.1. Настоящий Договор вступает в силу с даты заключения (подписания) и действует до даты исполнения «Сторонами» обязательств, предусмотренных настоящим Договором, но не более 7 лет с даты его заключения (подписания).</w:t>
      </w:r>
    </w:p>
    <w:p w:rsidR="001F4BC9" w:rsidRPr="001A0FE4" w:rsidRDefault="001F4BC9" w:rsidP="007418CB">
      <w:pPr>
        <w:spacing w:after="0" w:line="240" w:lineRule="auto"/>
        <w:ind w:left="-426" w:right="-143" w:firstLine="567"/>
        <w:jc w:val="both"/>
        <w:rPr>
          <w:rFonts w:ascii="Times New Roman" w:eastAsia="Times New Roman" w:hAnsi="Times New Roman"/>
          <w:sz w:val="24"/>
          <w:szCs w:val="24"/>
          <w:lang w:eastAsia="ru-RU"/>
        </w:rPr>
      </w:pPr>
      <w:r w:rsidRPr="001A0FE4">
        <w:rPr>
          <w:rFonts w:ascii="Times New Roman" w:eastAsia="Times New Roman" w:hAnsi="Times New Roman"/>
          <w:sz w:val="24"/>
          <w:szCs w:val="24"/>
          <w:lang w:eastAsia="ru-RU"/>
        </w:rPr>
        <w:t>Обязательства, исполнение которых начато «Сторонами» в период действия настоящего Договора и не исполнено к моменту окончания срока действия настоящего Договора подлежат исполнению надлежащим образом в полном объеме.</w:t>
      </w:r>
    </w:p>
    <w:p w:rsidR="001F4BC9" w:rsidRPr="001A0FE4" w:rsidRDefault="001F4BC9" w:rsidP="007418CB">
      <w:pPr>
        <w:spacing w:after="0" w:line="240" w:lineRule="auto"/>
        <w:ind w:left="-426" w:right="-143" w:firstLine="567"/>
        <w:jc w:val="both"/>
        <w:rPr>
          <w:rFonts w:ascii="Times New Roman" w:eastAsia="Times New Roman" w:hAnsi="Times New Roman"/>
          <w:sz w:val="24"/>
          <w:szCs w:val="24"/>
          <w:lang w:eastAsia="ru-RU"/>
        </w:rPr>
      </w:pPr>
      <w:r w:rsidRPr="001A0FE4">
        <w:rPr>
          <w:rFonts w:ascii="Times New Roman" w:eastAsia="Times New Roman" w:hAnsi="Times New Roman"/>
          <w:sz w:val="24"/>
          <w:szCs w:val="24"/>
          <w:lang w:eastAsia="ru-RU"/>
        </w:rPr>
        <w:t>5.2. В случае отказа граждан от переселения в жилые помещения, переданные в муниципальную собственность «Застройщиком» в соответствии с пунктом 3.1.6 настоящего Договора; несогласия с решением об изъятии объекта недвижимого имущества или недостижения соглашения о размере возмещения; недостижения соглашения о размере возмещения по договорам, заключаемым в соответствии с гражданским законодательством Российской Федерации; наличия судебных споров, связанных с реализацией условий настоящего Договора, а также в случае реализации в соответствии с требованиями земельного законодательства Российской Федерации мероприятий, направленных на выявление лиц, земельные участки и (или) расположенные на них объекты недвижимого имущества которых подлежат изъятию для муниципальных нужд, невозможности исполнения «Сторонами» обязательств, если такая невозможность вызвана наступившим после возникновения об</w:t>
      </w:r>
      <w:r w:rsidRPr="001A0FE4">
        <w:rPr>
          <w:rFonts w:ascii="Times New Roman" w:eastAsia="Times New Roman" w:hAnsi="Times New Roman"/>
          <w:color w:val="000000"/>
          <w:sz w:val="24"/>
          <w:szCs w:val="24"/>
          <w:lang w:eastAsia="ru-RU"/>
        </w:rPr>
        <w:t>язательства обстоятельством, за которое ни одна из «Сторон» не отвечает, срок исполнения обязательств, предусмотренных пунктами 3.1.2-3.1.4, 3.1.6 – 3.1.10, 3.1.19, 3.1.22, 3.1.23, 3.1.24, 3.1.26, 3.1.29, 3.3.8 настоящего Договора, продлевается на период времени:</w:t>
      </w:r>
    </w:p>
    <w:p w:rsidR="001F4BC9" w:rsidRPr="001A0FE4" w:rsidRDefault="001F4BC9" w:rsidP="007418CB">
      <w:pPr>
        <w:spacing w:after="0" w:line="240" w:lineRule="auto"/>
        <w:ind w:left="-426" w:right="-143" w:firstLine="567"/>
        <w:jc w:val="both"/>
        <w:rPr>
          <w:rFonts w:ascii="Times New Roman" w:eastAsia="Times New Roman" w:hAnsi="Times New Roman"/>
          <w:sz w:val="24"/>
          <w:szCs w:val="24"/>
          <w:lang w:eastAsia="ru-RU"/>
        </w:rPr>
      </w:pPr>
      <w:r w:rsidRPr="001A0FE4">
        <w:rPr>
          <w:rFonts w:ascii="Times New Roman" w:eastAsia="Times New Roman" w:hAnsi="Times New Roman"/>
          <w:sz w:val="24"/>
          <w:szCs w:val="24"/>
          <w:lang w:eastAsia="ru-RU"/>
        </w:rPr>
        <w:t>- равный периоду времени досудебного урегулирования, в случае возникновения споров (несогласия граждан, выраженного в письменной форме, в том числе с размером возмещения) с даты поступления в «Администрацию» письменного обращения с выражением несогласия до даты подачи искового заявления в судебные органы либо окончания процедуры досудебного урегулирования спора;</w:t>
      </w:r>
    </w:p>
    <w:p w:rsidR="001F4BC9" w:rsidRPr="001A0FE4" w:rsidRDefault="001F4BC9" w:rsidP="007418CB">
      <w:pPr>
        <w:spacing w:after="0" w:line="240" w:lineRule="auto"/>
        <w:ind w:left="-426" w:right="-143" w:firstLine="567"/>
        <w:jc w:val="both"/>
        <w:rPr>
          <w:rFonts w:ascii="Times New Roman" w:eastAsia="Times New Roman" w:hAnsi="Times New Roman"/>
          <w:sz w:val="24"/>
          <w:szCs w:val="24"/>
          <w:lang w:eastAsia="ru-RU"/>
        </w:rPr>
      </w:pPr>
      <w:r w:rsidRPr="001A0FE4">
        <w:rPr>
          <w:rFonts w:ascii="Times New Roman" w:eastAsia="Times New Roman" w:hAnsi="Times New Roman"/>
          <w:sz w:val="24"/>
          <w:szCs w:val="24"/>
          <w:lang w:eastAsia="ru-RU"/>
        </w:rPr>
        <w:t>- равный периоду времени производства в судебных органах по судебным спорам с указанным в настоящем пункте предметом до даты вступления судебного акта в законную силу (период времени рассчитывается месяцами. В случае, если в одном периоде времени ведется несколько производств в судах, продление осуществляется на общий срок);</w:t>
      </w:r>
    </w:p>
    <w:p w:rsidR="001F4BC9" w:rsidRPr="001A0FE4" w:rsidRDefault="001F4BC9" w:rsidP="007418CB">
      <w:pPr>
        <w:spacing w:after="0" w:line="240" w:lineRule="auto"/>
        <w:ind w:left="-426" w:right="-143" w:firstLine="567"/>
        <w:jc w:val="both"/>
        <w:rPr>
          <w:rFonts w:ascii="Times New Roman" w:eastAsia="Times New Roman" w:hAnsi="Times New Roman"/>
          <w:sz w:val="24"/>
          <w:szCs w:val="24"/>
          <w:lang w:eastAsia="ru-RU"/>
        </w:rPr>
      </w:pPr>
      <w:r w:rsidRPr="001A0FE4">
        <w:rPr>
          <w:rFonts w:ascii="Times New Roman" w:eastAsia="Times New Roman" w:hAnsi="Times New Roman"/>
          <w:sz w:val="24"/>
          <w:szCs w:val="24"/>
          <w:lang w:eastAsia="ru-RU"/>
        </w:rPr>
        <w:t>- равный периоду времени реализации в соответствии с требованиями земельного законодательства Российской Федерации мероприятий, направленных на выявление лиц, земельные участки и (или) расположенные на них объекты недвижимого имущества которых подлежат изъятию для муниципальных нужд;</w:t>
      </w:r>
    </w:p>
    <w:p w:rsidR="001F4BC9" w:rsidRPr="001A0FE4" w:rsidRDefault="001F4BC9" w:rsidP="007418CB">
      <w:pPr>
        <w:spacing w:after="0" w:line="240" w:lineRule="auto"/>
        <w:ind w:left="-426" w:right="-143" w:firstLine="567"/>
        <w:jc w:val="both"/>
        <w:rPr>
          <w:rFonts w:ascii="Times New Roman" w:eastAsia="Times New Roman" w:hAnsi="Times New Roman"/>
          <w:sz w:val="24"/>
          <w:szCs w:val="24"/>
          <w:lang w:eastAsia="ru-RU"/>
        </w:rPr>
      </w:pPr>
      <w:r w:rsidRPr="001A0FE4">
        <w:rPr>
          <w:rFonts w:ascii="Times New Roman" w:eastAsia="Times New Roman" w:hAnsi="Times New Roman"/>
          <w:sz w:val="24"/>
          <w:szCs w:val="24"/>
          <w:lang w:eastAsia="ru-RU"/>
        </w:rPr>
        <w:t xml:space="preserve">- равный периоду времени невозможности исполнения «Сторонами» обязательств, если такая невозможность вызвана наступившим после возникновения обязательства обстоятельством, за которое «Стороны» или одна из «Сторон» не отвечают(ет). </w:t>
      </w:r>
    </w:p>
    <w:p w:rsidR="001F4BC9" w:rsidRPr="001A0FE4" w:rsidRDefault="001F4BC9" w:rsidP="007418CB">
      <w:pPr>
        <w:spacing w:after="0" w:line="240" w:lineRule="auto"/>
        <w:ind w:left="-426" w:right="-143" w:firstLine="567"/>
        <w:jc w:val="both"/>
        <w:rPr>
          <w:rFonts w:ascii="Times New Roman" w:eastAsia="Times New Roman" w:hAnsi="Times New Roman"/>
          <w:sz w:val="24"/>
          <w:szCs w:val="24"/>
          <w:lang w:eastAsia="ru-RU"/>
        </w:rPr>
      </w:pPr>
      <w:r w:rsidRPr="001A0FE4">
        <w:rPr>
          <w:rFonts w:ascii="Times New Roman" w:eastAsia="Times New Roman" w:hAnsi="Times New Roman"/>
          <w:sz w:val="24"/>
          <w:szCs w:val="24"/>
          <w:lang w:eastAsia="ru-RU"/>
        </w:rPr>
        <w:t>5.3. Настоящий Договор может быть расторгнут по соглашению «Сторон». Обязательства считаются прекращенными с даты заключения соглашения «Сторон» о расторжении договора.</w:t>
      </w:r>
    </w:p>
    <w:p w:rsidR="001F4BC9" w:rsidRPr="001A0FE4" w:rsidRDefault="001F4BC9" w:rsidP="007418CB">
      <w:pPr>
        <w:spacing w:after="0" w:line="240" w:lineRule="auto"/>
        <w:ind w:left="-426" w:right="-143" w:firstLine="567"/>
        <w:jc w:val="both"/>
        <w:rPr>
          <w:rFonts w:ascii="Times New Roman" w:eastAsia="Times New Roman" w:hAnsi="Times New Roman"/>
          <w:sz w:val="24"/>
          <w:szCs w:val="24"/>
          <w:lang w:eastAsia="ru-RU"/>
        </w:rPr>
      </w:pPr>
      <w:r w:rsidRPr="001A0FE4">
        <w:rPr>
          <w:rFonts w:ascii="Times New Roman" w:eastAsia="Times New Roman" w:hAnsi="Times New Roman"/>
          <w:sz w:val="24"/>
          <w:szCs w:val="24"/>
          <w:lang w:eastAsia="ru-RU"/>
        </w:rPr>
        <w:t>5.4. Настоящий Договор может быть расторгнут досрочно в одностороннем порядке:</w:t>
      </w:r>
    </w:p>
    <w:p w:rsidR="001F4BC9" w:rsidRPr="001A0FE4" w:rsidRDefault="001F4BC9" w:rsidP="007418CB">
      <w:pPr>
        <w:spacing w:after="0" w:line="240" w:lineRule="auto"/>
        <w:ind w:left="-426" w:right="-143" w:firstLine="567"/>
        <w:jc w:val="both"/>
        <w:rPr>
          <w:rFonts w:ascii="Times New Roman" w:eastAsia="Times New Roman" w:hAnsi="Times New Roman"/>
          <w:sz w:val="24"/>
          <w:szCs w:val="24"/>
          <w:lang w:eastAsia="ru-RU"/>
        </w:rPr>
      </w:pPr>
      <w:r w:rsidRPr="001A0FE4">
        <w:rPr>
          <w:rFonts w:ascii="Times New Roman" w:eastAsia="Times New Roman" w:hAnsi="Times New Roman"/>
          <w:sz w:val="24"/>
          <w:szCs w:val="24"/>
          <w:lang w:eastAsia="ru-RU"/>
        </w:rPr>
        <w:lastRenderedPageBreak/>
        <w:t>- по инициативе «Администрации» в случае неисполнения или ненадлежащего исполнения «Застройщиком» обязательств, предусмотренных пунк</w:t>
      </w:r>
      <w:r w:rsidRPr="001A0FE4">
        <w:rPr>
          <w:rFonts w:ascii="Times New Roman" w:eastAsia="Times New Roman" w:hAnsi="Times New Roman"/>
          <w:color w:val="000000"/>
          <w:sz w:val="24"/>
          <w:szCs w:val="24"/>
          <w:lang w:eastAsia="ru-RU"/>
        </w:rPr>
        <w:t xml:space="preserve">тами </w:t>
      </w:r>
      <w:r w:rsidRPr="001A0FE4">
        <w:rPr>
          <w:rFonts w:ascii="Times New Roman" w:eastAsia="Times New Roman" w:hAnsi="Times New Roman"/>
          <w:sz w:val="24"/>
          <w:szCs w:val="24"/>
          <w:lang w:eastAsia="ru-RU"/>
        </w:rPr>
        <w:t xml:space="preserve">3.1.2-3.1.4, 3.1.6 – 3.1.10, 3.1.19, 3.1.22, 3.1.23, 3.1.24, 3.1.26, 3.1.29 </w:t>
      </w:r>
      <w:r w:rsidRPr="001A0FE4">
        <w:rPr>
          <w:rFonts w:ascii="Times New Roman" w:eastAsia="Times New Roman" w:hAnsi="Times New Roman"/>
          <w:color w:val="000000"/>
          <w:sz w:val="24"/>
          <w:szCs w:val="24"/>
          <w:lang w:eastAsia="ru-RU"/>
        </w:rPr>
        <w:t>настоящего Договора;</w:t>
      </w:r>
    </w:p>
    <w:p w:rsidR="001F4BC9" w:rsidRPr="001A0FE4" w:rsidRDefault="001F4BC9" w:rsidP="007418CB">
      <w:pPr>
        <w:spacing w:after="0" w:line="240" w:lineRule="auto"/>
        <w:ind w:left="-426" w:right="-143" w:firstLine="567"/>
        <w:jc w:val="both"/>
        <w:rPr>
          <w:rFonts w:ascii="Times New Roman" w:eastAsia="Times New Roman" w:hAnsi="Times New Roman"/>
          <w:sz w:val="24"/>
          <w:szCs w:val="24"/>
          <w:lang w:eastAsia="ru-RU"/>
        </w:rPr>
      </w:pPr>
      <w:r w:rsidRPr="001A0FE4">
        <w:rPr>
          <w:rFonts w:ascii="Times New Roman" w:eastAsia="Times New Roman" w:hAnsi="Times New Roman"/>
          <w:color w:val="000000"/>
          <w:sz w:val="24"/>
          <w:szCs w:val="24"/>
          <w:lang w:eastAsia="ru-RU"/>
        </w:rPr>
        <w:t>- по инициативе «Застр</w:t>
      </w:r>
      <w:r w:rsidRPr="001A0FE4">
        <w:rPr>
          <w:rFonts w:ascii="Times New Roman" w:eastAsia="Times New Roman" w:hAnsi="Times New Roman"/>
          <w:sz w:val="24"/>
          <w:szCs w:val="24"/>
          <w:lang w:eastAsia="ru-RU"/>
        </w:rPr>
        <w:t>ойщика» в случае отказа или уклонения «Администрации» от исполнения обязательств, предусмотренных пунктами 3.3.2, 3.3.4, 3.3.5, 3.3.8 настоящего Договора.</w:t>
      </w:r>
    </w:p>
    <w:p w:rsidR="001F4BC9" w:rsidRPr="001A0FE4" w:rsidRDefault="001F4BC9" w:rsidP="007418CB">
      <w:pPr>
        <w:spacing w:after="0" w:line="240" w:lineRule="auto"/>
        <w:ind w:left="-426" w:right="-143" w:firstLine="567"/>
        <w:jc w:val="both"/>
        <w:rPr>
          <w:rFonts w:ascii="Times New Roman" w:eastAsia="Times New Roman" w:hAnsi="Times New Roman"/>
          <w:sz w:val="24"/>
          <w:szCs w:val="24"/>
          <w:lang w:eastAsia="ru-RU"/>
        </w:rPr>
      </w:pPr>
      <w:r w:rsidRPr="001A0FE4">
        <w:rPr>
          <w:rFonts w:ascii="Times New Roman" w:eastAsia="Times New Roman" w:hAnsi="Times New Roman"/>
          <w:sz w:val="24"/>
          <w:szCs w:val="24"/>
          <w:lang w:eastAsia="ru-RU"/>
        </w:rPr>
        <w:t>5.5. «Сторона» – инициатор расторжения настоящего Договора по условиям, предусмотренным пунктом 5.4 настоящего Договора, направляет другой «Стороне» настоящего Договора уведомление об отказе с указанием причины отказа от исполнения Договора посыльным (курьером) или заказным письмом с уведомлением о вручении. Договор считается расторгнутым с даты получения другой «Стороной» уведомления об отказе от исполнения Договора.</w:t>
      </w:r>
    </w:p>
    <w:p w:rsidR="001F4BC9" w:rsidRPr="001A0FE4" w:rsidRDefault="001F4BC9" w:rsidP="007418CB">
      <w:pPr>
        <w:spacing w:after="0" w:line="240" w:lineRule="auto"/>
        <w:ind w:left="-426" w:right="-143" w:firstLine="567"/>
        <w:jc w:val="both"/>
        <w:rPr>
          <w:rFonts w:ascii="Times New Roman" w:eastAsia="Times New Roman" w:hAnsi="Times New Roman"/>
          <w:sz w:val="24"/>
          <w:szCs w:val="24"/>
          <w:lang w:eastAsia="ru-RU"/>
        </w:rPr>
      </w:pPr>
      <w:r w:rsidRPr="001A0FE4">
        <w:rPr>
          <w:rFonts w:ascii="Times New Roman" w:eastAsia="Times New Roman" w:hAnsi="Times New Roman"/>
          <w:sz w:val="24"/>
          <w:szCs w:val="24"/>
          <w:lang w:eastAsia="ru-RU"/>
        </w:rPr>
        <w:t>5.6. В случае досрочного расторжения Договора расходы, понесенные одной из «Сторон» в рамках исполнения условий Договора, другой «Стороной» не возмещаются.</w:t>
      </w:r>
    </w:p>
    <w:p w:rsidR="001F4BC9" w:rsidRPr="001A0FE4" w:rsidRDefault="001F4BC9" w:rsidP="007418CB">
      <w:pPr>
        <w:spacing w:after="0" w:line="240" w:lineRule="auto"/>
        <w:ind w:left="-426" w:right="-143" w:firstLine="567"/>
        <w:jc w:val="both"/>
        <w:rPr>
          <w:rFonts w:ascii="Times New Roman" w:eastAsia="Times New Roman" w:hAnsi="Times New Roman"/>
          <w:sz w:val="24"/>
          <w:szCs w:val="24"/>
          <w:lang w:eastAsia="ru-RU"/>
        </w:rPr>
      </w:pPr>
      <w:r w:rsidRPr="001A0FE4">
        <w:rPr>
          <w:rFonts w:ascii="Times New Roman" w:eastAsia="Times New Roman" w:hAnsi="Times New Roman"/>
          <w:sz w:val="24"/>
          <w:szCs w:val="24"/>
          <w:lang w:eastAsia="ru-RU"/>
        </w:rPr>
        <w:t>5.7. Допускается внесение изменений в настоящий Договор в случаях, предусмотренных частями 7, 8 статьи 67 ГрК РФ, после внесения соответствующих изменений в постановление главы МО ГО «Сыктывкар» - руководителя администрации от 12.01.2026 № 1/г-1 «О комплексном развитии территории жилой застройки, расположенной в кадастровом квартале 11:05:0105025 в районе пересечения улицы Маркова и Сысольского шоссе г. Сыктывкара городского округа Сыктывкар Республики Коми».</w:t>
      </w:r>
    </w:p>
    <w:p w:rsidR="001F4BC9" w:rsidRDefault="001F4BC9" w:rsidP="007418CB">
      <w:pPr>
        <w:spacing w:after="0" w:line="240" w:lineRule="auto"/>
        <w:ind w:left="-426" w:right="-143" w:firstLine="567"/>
        <w:jc w:val="both"/>
        <w:rPr>
          <w:rFonts w:ascii="Times New Roman" w:eastAsia="Times New Roman" w:hAnsi="Times New Roman"/>
          <w:sz w:val="24"/>
          <w:szCs w:val="24"/>
          <w:lang w:eastAsia="ru-RU"/>
        </w:rPr>
      </w:pPr>
      <w:r w:rsidRPr="001A0FE4">
        <w:rPr>
          <w:rFonts w:ascii="Times New Roman" w:eastAsia="Times New Roman" w:hAnsi="Times New Roman"/>
          <w:sz w:val="24"/>
          <w:szCs w:val="24"/>
          <w:lang w:eastAsia="ru-RU"/>
        </w:rPr>
        <w:t>Внесение изменений в настоящий Договор осуществляется в порядке, предусмотренном ГрК РФ, муниципальным правовым актом «Администрации», регулирующем организацию договорной работы в «Администрации», путем заключения дополнительного соглашения к настоящему Договору.</w:t>
      </w:r>
    </w:p>
    <w:p w:rsidR="00DC14AB" w:rsidRPr="00DC14AB" w:rsidRDefault="00DC14AB" w:rsidP="007418CB">
      <w:pPr>
        <w:pStyle w:val="a3"/>
        <w:spacing w:after="0"/>
        <w:ind w:left="-426"/>
        <w:jc w:val="center"/>
        <w:rPr>
          <w:rFonts w:ascii="Times New Roman" w:eastAsia="Times New Roman" w:hAnsi="Times New Roman"/>
          <w:b/>
          <w:bCs/>
          <w:sz w:val="16"/>
          <w:szCs w:val="16"/>
          <w:lang w:eastAsia="ru-RU"/>
        </w:rPr>
      </w:pPr>
    </w:p>
    <w:p w:rsidR="00CE2C3C" w:rsidRPr="001A0FE4" w:rsidRDefault="00CE2C3C" w:rsidP="007418CB">
      <w:pPr>
        <w:pStyle w:val="a3"/>
        <w:spacing w:after="0"/>
        <w:ind w:left="-426"/>
        <w:jc w:val="center"/>
        <w:rPr>
          <w:rFonts w:ascii="Times New Roman" w:hAnsi="Times New Roman"/>
          <w:b/>
          <w:sz w:val="24"/>
          <w:szCs w:val="24"/>
        </w:rPr>
      </w:pPr>
      <w:r w:rsidRPr="001A0FE4">
        <w:rPr>
          <w:rFonts w:ascii="Times New Roman" w:eastAsia="Times New Roman" w:hAnsi="Times New Roman"/>
          <w:b/>
          <w:bCs/>
          <w:sz w:val="24"/>
          <w:szCs w:val="24"/>
          <w:lang w:eastAsia="ru-RU"/>
        </w:rPr>
        <w:t xml:space="preserve">6. </w:t>
      </w:r>
      <w:r w:rsidRPr="001A0FE4">
        <w:rPr>
          <w:rFonts w:ascii="Times New Roman" w:hAnsi="Times New Roman"/>
          <w:b/>
          <w:sz w:val="24"/>
          <w:szCs w:val="24"/>
        </w:rPr>
        <w:t>ОБСТОЯТЕЛЬСТВА НЕПРЕОДОЛИМОЙ СИЛЫ</w:t>
      </w:r>
    </w:p>
    <w:p w:rsidR="00CE2C3C" w:rsidRPr="00757A3E" w:rsidRDefault="00CE2C3C" w:rsidP="007418CB">
      <w:pPr>
        <w:spacing w:after="0" w:line="240" w:lineRule="auto"/>
        <w:ind w:left="-426" w:right="-143" w:firstLine="567"/>
        <w:jc w:val="both"/>
        <w:rPr>
          <w:rFonts w:ascii="Times New Roman" w:eastAsia="Times New Roman" w:hAnsi="Times New Roman"/>
          <w:sz w:val="24"/>
          <w:szCs w:val="24"/>
          <w:lang w:eastAsia="ru-RU"/>
        </w:rPr>
      </w:pPr>
      <w:r w:rsidRPr="001A0FE4">
        <w:rPr>
          <w:rFonts w:ascii="Times New Roman" w:eastAsia="Times New Roman" w:hAnsi="Times New Roman"/>
          <w:sz w:val="24"/>
          <w:szCs w:val="24"/>
          <w:lang w:eastAsia="ru-RU"/>
        </w:rPr>
        <w:t xml:space="preserve">6.1. Если иное не предусмотрено действующим законодательством, настоящим Договором, «Застройщик», не исполнивший или ненадлежащим образом исполнивший обязательство по настоящему Договору при осуществлении предпринимательской деятельности, несет ответственность, если не докажет, что надлежащее исполнение оказалось невозможным вследствие непреодолимой силы, то есть чрезвычайных и непредотвратимых при данных условиях обстоятельств. К таким обстоятельствам не относятся, в частности, нарушение обязанностей со стороны контрагентов должника, отсутствие на рынке нужных для </w:t>
      </w:r>
      <w:r w:rsidRPr="00757A3E">
        <w:rPr>
          <w:rFonts w:ascii="Times New Roman" w:eastAsia="Times New Roman" w:hAnsi="Times New Roman"/>
          <w:sz w:val="24"/>
          <w:szCs w:val="24"/>
          <w:lang w:eastAsia="ru-RU"/>
        </w:rPr>
        <w:t>исполнения товаров, отсутствие у должника необходимых денежных средств.</w:t>
      </w:r>
    </w:p>
    <w:p w:rsidR="00CE2C3C" w:rsidRPr="00757A3E" w:rsidRDefault="00CE2C3C" w:rsidP="007418CB">
      <w:pPr>
        <w:spacing w:after="0" w:line="240" w:lineRule="auto"/>
        <w:ind w:left="-426" w:right="-143" w:firstLine="567"/>
        <w:jc w:val="both"/>
        <w:rPr>
          <w:rFonts w:ascii="Times New Roman" w:eastAsia="Times New Roman" w:hAnsi="Times New Roman"/>
          <w:sz w:val="24"/>
          <w:szCs w:val="24"/>
          <w:lang w:eastAsia="ru-RU"/>
        </w:rPr>
      </w:pPr>
      <w:r w:rsidRPr="00757A3E">
        <w:rPr>
          <w:rFonts w:ascii="Times New Roman" w:eastAsia="Times New Roman" w:hAnsi="Times New Roman"/>
          <w:sz w:val="24"/>
          <w:szCs w:val="24"/>
          <w:lang w:eastAsia="ru-RU"/>
        </w:rPr>
        <w:t>6.2. Действия «Сторон» в случае наступления событий, указанных в пункте 6.1 настоящего Договора, регламентируются действующим законодательством Российской Федерации.</w:t>
      </w:r>
    </w:p>
    <w:p w:rsidR="007B64FE" w:rsidRDefault="007B64FE" w:rsidP="003956EE">
      <w:pPr>
        <w:spacing w:after="0" w:line="240" w:lineRule="auto"/>
        <w:jc w:val="center"/>
        <w:rPr>
          <w:rFonts w:ascii="Times New Roman" w:eastAsia="Times New Roman" w:hAnsi="Times New Roman"/>
          <w:b/>
          <w:bCs/>
          <w:sz w:val="24"/>
          <w:szCs w:val="24"/>
          <w:highlight w:val="yellow"/>
          <w:lang w:eastAsia="ru-RU"/>
        </w:rPr>
      </w:pPr>
    </w:p>
    <w:p w:rsidR="00CE2C3C" w:rsidRPr="007B64FE" w:rsidRDefault="00757A3E" w:rsidP="003956EE">
      <w:pPr>
        <w:spacing w:after="0" w:line="240" w:lineRule="auto"/>
        <w:jc w:val="center"/>
        <w:rPr>
          <w:rFonts w:ascii="Times New Roman" w:hAnsi="Times New Roman"/>
          <w:b/>
          <w:sz w:val="24"/>
          <w:szCs w:val="24"/>
        </w:rPr>
      </w:pPr>
      <w:r w:rsidRPr="007B64FE">
        <w:rPr>
          <w:rFonts w:ascii="Times New Roman" w:eastAsia="Times New Roman" w:hAnsi="Times New Roman"/>
          <w:b/>
          <w:bCs/>
          <w:sz w:val="24"/>
          <w:szCs w:val="24"/>
          <w:lang w:eastAsia="ru-RU"/>
        </w:rPr>
        <w:t xml:space="preserve">7.  </w:t>
      </w:r>
      <w:r w:rsidR="00CE2C3C" w:rsidRPr="007B64FE">
        <w:rPr>
          <w:rFonts w:ascii="Times New Roman" w:hAnsi="Times New Roman"/>
          <w:b/>
          <w:sz w:val="24"/>
          <w:szCs w:val="24"/>
        </w:rPr>
        <w:t>ЗАКЛЮЧИТЕЛЬНЫЕ ПОЛОЖЕНИЯ</w:t>
      </w:r>
    </w:p>
    <w:p w:rsidR="00E50B45" w:rsidRPr="007B64FE" w:rsidRDefault="00E50B45" w:rsidP="003956EE">
      <w:pPr>
        <w:spacing w:after="0" w:line="240" w:lineRule="auto"/>
        <w:ind w:left="-426" w:firstLine="568"/>
        <w:jc w:val="both"/>
        <w:rPr>
          <w:rFonts w:ascii="Times New Roman" w:eastAsia="Times New Roman" w:hAnsi="Times New Roman"/>
          <w:b/>
          <w:bCs/>
          <w:sz w:val="24"/>
          <w:szCs w:val="24"/>
          <w:lang w:eastAsia="ru-RU"/>
        </w:rPr>
      </w:pPr>
      <w:r w:rsidRPr="007B64FE">
        <w:rPr>
          <w:rFonts w:ascii="Times New Roman" w:eastAsia="Times New Roman" w:hAnsi="Times New Roman"/>
          <w:bCs/>
          <w:sz w:val="24"/>
          <w:szCs w:val="24"/>
          <w:lang w:eastAsia="ru-RU"/>
        </w:rPr>
        <w:t xml:space="preserve">7.1. Льготы (при наличии) и меры государственной поддержки (при наличии), предоставляются Застройщику в соответствии с нормативными правовыми актами Российской Федерации, Республики Коми и муниципальными правовыми актами </w:t>
      </w:r>
      <w:r w:rsidR="003874AA" w:rsidRPr="007B64FE">
        <w:rPr>
          <w:rFonts w:ascii="Times New Roman" w:eastAsia="Times New Roman" w:hAnsi="Times New Roman"/>
          <w:bCs/>
          <w:sz w:val="24"/>
          <w:szCs w:val="24"/>
          <w:lang w:eastAsia="ru-RU"/>
        </w:rPr>
        <w:t xml:space="preserve">муниципального образования городского округа </w:t>
      </w:r>
      <w:r w:rsidRPr="007B64FE">
        <w:rPr>
          <w:rFonts w:ascii="Times New Roman" w:eastAsia="Times New Roman" w:hAnsi="Times New Roman"/>
          <w:bCs/>
          <w:sz w:val="24"/>
          <w:szCs w:val="24"/>
          <w:lang w:eastAsia="ru-RU"/>
        </w:rPr>
        <w:t>«Сыктывкар».</w:t>
      </w:r>
    </w:p>
    <w:p w:rsidR="00CE2C3C" w:rsidRPr="007B64FE" w:rsidRDefault="003874AA" w:rsidP="003956EE">
      <w:pPr>
        <w:spacing w:after="0" w:line="240" w:lineRule="auto"/>
        <w:ind w:left="-426" w:firstLine="567"/>
        <w:jc w:val="both"/>
        <w:rPr>
          <w:rFonts w:ascii="Times New Roman" w:eastAsia="Times New Roman" w:hAnsi="Times New Roman"/>
          <w:sz w:val="24"/>
          <w:szCs w:val="24"/>
          <w:lang w:eastAsia="ru-RU"/>
        </w:rPr>
      </w:pPr>
      <w:r w:rsidRPr="007B64FE">
        <w:rPr>
          <w:rFonts w:ascii="Times New Roman" w:eastAsia="Times New Roman" w:hAnsi="Times New Roman"/>
          <w:sz w:val="24"/>
          <w:szCs w:val="24"/>
          <w:lang w:eastAsia="ru-RU"/>
        </w:rPr>
        <w:t>7.2</w:t>
      </w:r>
      <w:r w:rsidR="00CE2C3C" w:rsidRPr="007B64FE">
        <w:rPr>
          <w:rFonts w:ascii="Times New Roman" w:eastAsia="Times New Roman" w:hAnsi="Times New Roman"/>
          <w:sz w:val="24"/>
          <w:szCs w:val="24"/>
          <w:lang w:eastAsia="ru-RU"/>
        </w:rPr>
        <w:t>. Вопросы, не урегулированные настоящим Договором, в том числе по обеспечению жилищных и (или) имущественных прав граждан и юридических лиц, регламентируются действующим законодательством Российской Федерации, законодательством Республики Коми, муниципальными правовыми актами администрации МО ГО «Сыктывкар».</w:t>
      </w:r>
    </w:p>
    <w:p w:rsidR="00CE2C3C" w:rsidRPr="007B64FE" w:rsidRDefault="003874AA" w:rsidP="007418CB">
      <w:pPr>
        <w:spacing w:after="0" w:line="240" w:lineRule="auto"/>
        <w:ind w:left="-426" w:right="-143" w:firstLine="567"/>
        <w:jc w:val="both"/>
        <w:rPr>
          <w:rFonts w:ascii="Times New Roman" w:eastAsia="Times New Roman" w:hAnsi="Times New Roman"/>
          <w:sz w:val="24"/>
          <w:szCs w:val="24"/>
          <w:lang w:eastAsia="ru-RU"/>
        </w:rPr>
      </w:pPr>
      <w:r w:rsidRPr="007B64FE">
        <w:rPr>
          <w:rFonts w:ascii="Times New Roman" w:eastAsia="Times New Roman" w:hAnsi="Times New Roman"/>
          <w:sz w:val="24"/>
          <w:szCs w:val="24"/>
          <w:lang w:eastAsia="ru-RU"/>
        </w:rPr>
        <w:t>7.3</w:t>
      </w:r>
      <w:r w:rsidR="00CE2C3C" w:rsidRPr="007B64FE">
        <w:rPr>
          <w:rFonts w:ascii="Times New Roman" w:eastAsia="Times New Roman" w:hAnsi="Times New Roman"/>
          <w:sz w:val="24"/>
          <w:szCs w:val="24"/>
          <w:lang w:eastAsia="ru-RU"/>
        </w:rPr>
        <w:t xml:space="preserve">. Любое уведомление, направленное «Сторонами» друг другу по настоящему Договору, должно быть совершено в письменной форме. Указанное уведомление считается направленным надлежащим образом, если оно доставлено адресату посыльным (курьером) либо заказным письмом с уведомлением о вручении, а также посредством электронной почты «Сторон», указанной в разделе 8 настоящего Договора. Обо всех изменениях в платежных и почтовых </w:t>
      </w:r>
      <w:r w:rsidR="00CE2C3C" w:rsidRPr="007B64FE">
        <w:rPr>
          <w:rFonts w:ascii="Times New Roman" w:eastAsia="Times New Roman" w:hAnsi="Times New Roman"/>
          <w:sz w:val="24"/>
          <w:szCs w:val="24"/>
          <w:lang w:eastAsia="ru-RU"/>
        </w:rPr>
        <w:lastRenderedPageBreak/>
        <w:t>реквизитах «Стороны» обязаны в течение двух  рабочих дней со дня изменений извещать друг друга. Действия, совершенные по старым адресам и счетам, совершенные до получения уведомлений об их изменении, засчитываются в исполнение обязательств.</w:t>
      </w:r>
    </w:p>
    <w:p w:rsidR="00CE2C3C" w:rsidRPr="007B64FE" w:rsidRDefault="003874AA" w:rsidP="007418CB">
      <w:pPr>
        <w:spacing w:after="0" w:line="240" w:lineRule="auto"/>
        <w:ind w:left="-426" w:right="-143" w:firstLine="567"/>
        <w:jc w:val="both"/>
        <w:rPr>
          <w:rFonts w:ascii="Times New Roman" w:eastAsia="Times New Roman" w:hAnsi="Times New Roman"/>
          <w:sz w:val="24"/>
          <w:szCs w:val="24"/>
          <w:lang w:eastAsia="ru-RU"/>
        </w:rPr>
      </w:pPr>
      <w:r w:rsidRPr="007B64FE">
        <w:rPr>
          <w:rFonts w:ascii="Times New Roman" w:eastAsia="Times New Roman" w:hAnsi="Times New Roman"/>
          <w:sz w:val="24"/>
          <w:szCs w:val="24"/>
          <w:lang w:eastAsia="ru-RU"/>
        </w:rPr>
        <w:t>7.4</w:t>
      </w:r>
      <w:r w:rsidR="00CE2C3C" w:rsidRPr="007B64FE">
        <w:rPr>
          <w:rFonts w:ascii="Times New Roman" w:eastAsia="Times New Roman" w:hAnsi="Times New Roman"/>
          <w:sz w:val="24"/>
          <w:szCs w:val="24"/>
          <w:lang w:eastAsia="ru-RU"/>
        </w:rPr>
        <w:t>. К настоящему Договору прилагаются и являются неотъемлемой его частью:</w:t>
      </w:r>
    </w:p>
    <w:p w:rsidR="00CE2C3C" w:rsidRPr="007B64FE" w:rsidRDefault="00CE2C3C" w:rsidP="007418CB">
      <w:pPr>
        <w:spacing w:after="0" w:line="240" w:lineRule="auto"/>
        <w:ind w:left="-426" w:right="-143" w:firstLine="567"/>
        <w:jc w:val="both"/>
        <w:rPr>
          <w:rFonts w:ascii="Times New Roman" w:eastAsia="Times New Roman" w:hAnsi="Times New Roman"/>
          <w:sz w:val="24"/>
          <w:szCs w:val="24"/>
          <w:lang w:eastAsia="ru-RU"/>
        </w:rPr>
      </w:pPr>
      <w:r w:rsidRPr="007B64FE">
        <w:rPr>
          <w:rFonts w:ascii="Times New Roman" w:eastAsia="Times New Roman" w:hAnsi="Times New Roman"/>
          <w:sz w:val="24"/>
          <w:szCs w:val="24"/>
          <w:lang w:eastAsia="ru-RU"/>
        </w:rPr>
        <w:t xml:space="preserve">- сведения о местоположении и границах территории жилой застройки, </w:t>
      </w:r>
      <w:r w:rsidRPr="007B64FE">
        <w:rPr>
          <w:rFonts w:ascii="Times New Roman" w:hAnsi="Times New Roman"/>
          <w:sz w:val="24"/>
          <w:szCs w:val="24"/>
        </w:rPr>
        <w:t>расположенной в кадастровом квартале  11:05:0105025 в районе пересечения улицы Маркова и Сысольского шоссе г. Сыктывкара городского округа Сыктывкар Республики Коми</w:t>
      </w:r>
      <w:r w:rsidRPr="007B64FE">
        <w:rPr>
          <w:rFonts w:ascii="Times New Roman" w:eastAsia="Times New Roman" w:hAnsi="Times New Roman"/>
          <w:sz w:val="24"/>
          <w:szCs w:val="24"/>
          <w:lang w:eastAsia="ru-RU"/>
        </w:rPr>
        <w:t>, подлежащей комплексному развитию (приложение №1);</w:t>
      </w:r>
    </w:p>
    <w:p w:rsidR="00CE2C3C" w:rsidRPr="007B64FE" w:rsidRDefault="00CE2C3C" w:rsidP="007418CB">
      <w:pPr>
        <w:spacing w:after="0" w:line="240" w:lineRule="auto"/>
        <w:ind w:left="-426" w:right="-143" w:firstLine="567"/>
        <w:jc w:val="both"/>
        <w:rPr>
          <w:rFonts w:ascii="Times New Roman" w:eastAsia="Times New Roman" w:hAnsi="Times New Roman"/>
          <w:sz w:val="24"/>
          <w:szCs w:val="24"/>
          <w:lang w:eastAsia="ru-RU"/>
        </w:rPr>
      </w:pPr>
      <w:r w:rsidRPr="007B64FE">
        <w:rPr>
          <w:rFonts w:ascii="Times New Roman" w:eastAsia="Times New Roman" w:hAnsi="Times New Roman"/>
          <w:sz w:val="24"/>
          <w:szCs w:val="24"/>
          <w:lang w:eastAsia="ru-RU"/>
        </w:rPr>
        <w:t xml:space="preserve">- </w:t>
      </w:r>
      <w:r w:rsidRPr="007B64FE">
        <w:rPr>
          <w:rFonts w:ascii="Times New Roman" w:hAnsi="Times New Roman"/>
          <w:sz w:val="24"/>
          <w:szCs w:val="24"/>
        </w:rPr>
        <w:t>перечень объектов капитального строительства, расположенных в границах территории жилой застройки, расположенной в кадастровом квартале  11:05:0105025 в районе пересечения улицы Маркова и Сысольского шоссе г. Сыктывкара городского округа Сыктывкар Республики Коми, подлежащей комплексному развитию, в том числе перечень объектов капитального строительства, подлежащих сносу, включая многоквартирные дома</w:t>
      </w:r>
      <w:r w:rsidRPr="007B64FE">
        <w:rPr>
          <w:rFonts w:ascii="Times New Roman" w:eastAsia="Times New Roman" w:hAnsi="Times New Roman"/>
          <w:sz w:val="24"/>
          <w:szCs w:val="24"/>
          <w:lang w:eastAsia="ru-RU"/>
        </w:rPr>
        <w:t xml:space="preserve"> (приложение № 2);</w:t>
      </w:r>
    </w:p>
    <w:p w:rsidR="00CE2C3C" w:rsidRPr="007B64FE" w:rsidRDefault="00CE2C3C" w:rsidP="007418CB">
      <w:pPr>
        <w:spacing w:after="0" w:line="240" w:lineRule="auto"/>
        <w:ind w:left="-426" w:right="-143" w:firstLine="567"/>
        <w:jc w:val="both"/>
        <w:rPr>
          <w:rFonts w:ascii="Times New Roman" w:eastAsia="Times New Roman" w:hAnsi="Times New Roman"/>
          <w:color w:val="000000"/>
          <w:sz w:val="24"/>
          <w:szCs w:val="24"/>
          <w:lang w:eastAsia="ru-RU"/>
        </w:rPr>
      </w:pPr>
      <w:r w:rsidRPr="007B64FE">
        <w:rPr>
          <w:rFonts w:ascii="Times New Roman" w:eastAsia="Times New Roman" w:hAnsi="Times New Roman"/>
          <w:color w:val="000000"/>
          <w:sz w:val="24"/>
          <w:szCs w:val="24"/>
          <w:lang w:eastAsia="ru-RU"/>
        </w:rPr>
        <w:t>- Этапы и очередность исполнения обязательств «Застройщиком», сроки выполнения обязательств, предусмотренные договором о КРТ жилой застройки; перечень объектов капитального строительства, линейных объектов, подлежащих строительству, реконструкции в соответствии с утвержденной документацией по планировке территории, этапом (ами) реализации решения о КРТ и очередностью комплексного развития территории жилой застройки и (или) сведения о видах, назначении планируемых для размещения объектов капитального строительства с указанием предельной (максимальной и (или) минимальной) общей площади таких объектов; перечень сооружений, сетей инженерно-технического обеспечения, сооружений транспортной инф</w:t>
      </w:r>
      <w:r w:rsidRPr="007B64FE">
        <w:rPr>
          <w:rFonts w:ascii="Times New Roman" w:eastAsia="Times New Roman" w:hAnsi="Times New Roman"/>
          <w:sz w:val="24"/>
          <w:szCs w:val="24"/>
          <w:lang w:eastAsia="ru-RU"/>
        </w:rPr>
        <w:t>раструктуры, линейных объектов, подлежащих сносу в соответствии с утвержденной документацией по планировке территории, этапами реализации решения о КРТ жилой застройки и очередностью комплексного развития территории жилой застройки; перечень видов работ по благоустройству территории жилой застройки, срок их выполне</w:t>
      </w:r>
      <w:r w:rsidRPr="007B64FE">
        <w:rPr>
          <w:rFonts w:ascii="Times New Roman" w:eastAsia="Times New Roman" w:hAnsi="Times New Roman"/>
          <w:color w:val="000000"/>
          <w:sz w:val="24"/>
          <w:szCs w:val="24"/>
          <w:lang w:eastAsia="ru-RU"/>
        </w:rPr>
        <w:t>ния; Перечень объектов КТСИ (прило</w:t>
      </w:r>
      <w:r w:rsidRPr="007B64FE">
        <w:rPr>
          <w:rFonts w:ascii="Times New Roman" w:eastAsia="Times New Roman" w:hAnsi="Times New Roman"/>
          <w:sz w:val="24"/>
          <w:szCs w:val="24"/>
          <w:lang w:eastAsia="ru-RU"/>
        </w:rPr>
        <w:t>жение № 3);</w:t>
      </w:r>
    </w:p>
    <w:p w:rsidR="00CE2C3C" w:rsidRPr="007B64FE" w:rsidRDefault="007418CB" w:rsidP="007418CB">
      <w:pPr>
        <w:spacing w:after="0" w:line="240" w:lineRule="auto"/>
        <w:ind w:left="-426" w:right="-143"/>
        <w:jc w:val="both"/>
        <w:rPr>
          <w:rFonts w:ascii="Times New Roman" w:eastAsia="Times New Roman" w:hAnsi="Times New Roman"/>
          <w:sz w:val="24"/>
          <w:szCs w:val="24"/>
          <w:lang w:eastAsia="ru-RU"/>
        </w:rPr>
      </w:pPr>
      <w:r w:rsidRPr="007B64FE">
        <w:rPr>
          <w:rFonts w:ascii="Times New Roman" w:eastAsia="Times New Roman" w:hAnsi="Times New Roman"/>
          <w:sz w:val="24"/>
          <w:szCs w:val="24"/>
          <w:lang w:eastAsia="ru-RU"/>
        </w:rPr>
        <w:t xml:space="preserve">       - </w:t>
      </w:r>
      <w:r w:rsidR="00CE2C3C" w:rsidRPr="007B64FE">
        <w:rPr>
          <w:rFonts w:ascii="Times New Roman" w:eastAsia="Times New Roman" w:hAnsi="Times New Roman"/>
          <w:sz w:val="24"/>
          <w:szCs w:val="24"/>
          <w:lang w:eastAsia="ru-RU"/>
        </w:rPr>
        <w:t>схема расположения территории, в отношении которой необходимо обеспечение беспрепятственного доступа в рамках реализации решения о КРТ (приложение № 4);</w:t>
      </w:r>
    </w:p>
    <w:p w:rsidR="007418CB" w:rsidRPr="007B64FE" w:rsidRDefault="00CE2C3C" w:rsidP="007418CB">
      <w:pPr>
        <w:spacing w:after="0" w:line="240" w:lineRule="auto"/>
        <w:ind w:right="-143"/>
        <w:jc w:val="both"/>
        <w:rPr>
          <w:rFonts w:ascii="Times New Roman" w:eastAsia="Times New Roman" w:hAnsi="Times New Roman"/>
          <w:sz w:val="24"/>
          <w:szCs w:val="24"/>
          <w:lang w:eastAsia="ru-RU"/>
        </w:rPr>
      </w:pPr>
      <w:r w:rsidRPr="007B64FE">
        <w:rPr>
          <w:rFonts w:ascii="Times New Roman" w:eastAsia="Times New Roman" w:hAnsi="Times New Roman"/>
          <w:sz w:val="24"/>
          <w:szCs w:val="24"/>
          <w:lang w:eastAsia="ru-RU"/>
        </w:rPr>
        <w:t xml:space="preserve">- схема расположения территории общего пользования, в отношении которой необходимо проведение работ по благоустройству, в том числе возведение (при необходимости)  объектов капитального строительства инженерно-технического, транспортного назначения, с последующей безвозмездной передачей в собственность МО ГО «Сыктывкар» ( </w:t>
      </w:r>
      <w:r w:rsidRPr="007B64FE">
        <w:rPr>
          <w:rFonts w:ascii="Times New Roman" w:eastAsia="Times New Roman" w:hAnsi="Times New Roman"/>
          <w:color w:val="000000"/>
          <w:sz w:val="24"/>
          <w:szCs w:val="24"/>
          <w:lang w:eastAsia="ru-RU"/>
        </w:rPr>
        <w:t>приложение № 5);</w:t>
      </w:r>
    </w:p>
    <w:p w:rsidR="007418CB" w:rsidRPr="007B64FE" w:rsidRDefault="00CE2C3C" w:rsidP="007418CB">
      <w:pPr>
        <w:spacing w:after="0" w:line="240" w:lineRule="auto"/>
        <w:ind w:right="-143"/>
        <w:jc w:val="both"/>
        <w:rPr>
          <w:rFonts w:ascii="Times New Roman" w:eastAsia="Times New Roman" w:hAnsi="Times New Roman"/>
          <w:color w:val="000000"/>
          <w:sz w:val="24"/>
          <w:szCs w:val="24"/>
          <w:lang w:eastAsia="ru-RU"/>
        </w:rPr>
      </w:pPr>
      <w:r w:rsidRPr="007B64FE">
        <w:rPr>
          <w:rFonts w:ascii="Times New Roman" w:eastAsia="Times New Roman" w:hAnsi="Times New Roman"/>
          <w:color w:val="000000"/>
          <w:sz w:val="24"/>
          <w:szCs w:val="24"/>
          <w:lang w:eastAsia="ru-RU"/>
        </w:rPr>
        <w:t xml:space="preserve">- </w:t>
      </w:r>
      <w:r w:rsidRPr="007B64FE">
        <w:rPr>
          <w:rFonts w:ascii="Times New Roman" w:eastAsia="Times New Roman" w:hAnsi="Times New Roman"/>
          <w:sz w:val="24"/>
          <w:szCs w:val="24"/>
          <w:lang w:eastAsia="ru-RU"/>
        </w:rPr>
        <w:t>б</w:t>
      </w:r>
      <w:r w:rsidRPr="007B64FE">
        <w:rPr>
          <w:rFonts w:ascii="Times New Roman" w:eastAsia="Times New Roman" w:hAnsi="Times New Roman"/>
          <w:color w:val="000000"/>
          <w:sz w:val="24"/>
          <w:szCs w:val="24"/>
          <w:lang w:eastAsia="ru-RU"/>
        </w:rPr>
        <w:t>азовые (минимальные) требования к внутренней отделке объектов социальной инфраструктуры (приложение № 6);</w:t>
      </w:r>
      <w:r w:rsidR="007418CB" w:rsidRPr="007B64FE">
        <w:rPr>
          <w:rFonts w:ascii="Times New Roman" w:eastAsia="Times New Roman" w:hAnsi="Times New Roman"/>
          <w:color w:val="000000"/>
          <w:sz w:val="24"/>
          <w:szCs w:val="24"/>
          <w:lang w:eastAsia="ru-RU"/>
        </w:rPr>
        <w:t xml:space="preserve"> </w:t>
      </w:r>
    </w:p>
    <w:p w:rsidR="007418CB" w:rsidRPr="007B64FE" w:rsidRDefault="00757A3E" w:rsidP="007418CB">
      <w:pPr>
        <w:spacing w:after="0" w:line="240" w:lineRule="auto"/>
        <w:ind w:right="-143" w:hanging="426"/>
        <w:jc w:val="both"/>
        <w:rPr>
          <w:rFonts w:ascii="Times New Roman" w:eastAsia="Times New Roman" w:hAnsi="Times New Roman"/>
          <w:sz w:val="24"/>
          <w:szCs w:val="24"/>
          <w:lang w:eastAsia="ru-RU"/>
        </w:rPr>
      </w:pPr>
      <w:r w:rsidRPr="007B64FE">
        <w:rPr>
          <w:rFonts w:ascii="Times New Roman" w:eastAsia="Times New Roman" w:hAnsi="Times New Roman"/>
          <w:sz w:val="24"/>
          <w:szCs w:val="24"/>
          <w:lang w:eastAsia="ru-RU"/>
        </w:rPr>
        <w:t xml:space="preserve">   </w:t>
      </w:r>
      <w:r w:rsidR="003874AA" w:rsidRPr="007B64FE">
        <w:rPr>
          <w:rFonts w:ascii="Times New Roman" w:eastAsia="Times New Roman" w:hAnsi="Times New Roman"/>
          <w:sz w:val="24"/>
          <w:szCs w:val="24"/>
          <w:lang w:eastAsia="ru-RU"/>
        </w:rPr>
        <w:t>7.5</w:t>
      </w:r>
      <w:r w:rsidR="00CE2C3C" w:rsidRPr="007B64FE">
        <w:rPr>
          <w:rFonts w:ascii="Times New Roman" w:eastAsia="Times New Roman" w:hAnsi="Times New Roman"/>
          <w:sz w:val="24"/>
          <w:szCs w:val="24"/>
          <w:lang w:eastAsia="ru-RU"/>
        </w:rPr>
        <w:t>. Настоящий Договор, в соответствии с Правилами провед</w:t>
      </w:r>
      <w:r w:rsidR="007418CB" w:rsidRPr="007B64FE">
        <w:rPr>
          <w:rFonts w:ascii="Times New Roman" w:eastAsia="Times New Roman" w:hAnsi="Times New Roman"/>
          <w:sz w:val="24"/>
          <w:szCs w:val="24"/>
          <w:lang w:eastAsia="ru-RU"/>
        </w:rPr>
        <w:t>ения торгов на право заключения</w:t>
      </w:r>
    </w:p>
    <w:p w:rsidR="00CE2C3C" w:rsidRDefault="007418CB" w:rsidP="007418CB">
      <w:pPr>
        <w:spacing w:after="0" w:line="240" w:lineRule="auto"/>
        <w:ind w:left="-426" w:right="-143" w:hanging="426"/>
        <w:jc w:val="both"/>
        <w:rPr>
          <w:rFonts w:ascii="Times New Roman" w:eastAsia="Times New Roman" w:hAnsi="Times New Roman"/>
          <w:sz w:val="24"/>
          <w:szCs w:val="24"/>
          <w:lang w:eastAsia="ru-RU"/>
        </w:rPr>
      </w:pPr>
      <w:r w:rsidRPr="007B64FE">
        <w:rPr>
          <w:rFonts w:ascii="Times New Roman" w:eastAsia="Times New Roman" w:hAnsi="Times New Roman"/>
          <w:sz w:val="24"/>
          <w:szCs w:val="24"/>
          <w:lang w:eastAsia="ru-RU"/>
        </w:rPr>
        <w:t xml:space="preserve">       </w:t>
      </w:r>
      <w:r w:rsidR="00CE2C3C" w:rsidRPr="007B64FE">
        <w:rPr>
          <w:rFonts w:ascii="Times New Roman" w:eastAsia="Times New Roman" w:hAnsi="Times New Roman"/>
          <w:sz w:val="24"/>
          <w:szCs w:val="24"/>
          <w:lang w:eastAsia="ru-RU"/>
        </w:rPr>
        <w:t>договора о комплексном развитии территори</w:t>
      </w:r>
      <w:r w:rsidRPr="007B64FE">
        <w:rPr>
          <w:rFonts w:ascii="Times New Roman" w:eastAsia="Times New Roman" w:hAnsi="Times New Roman"/>
          <w:sz w:val="24"/>
          <w:szCs w:val="24"/>
          <w:lang w:eastAsia="ru-RU"/>
        </w:rPr>
        <w:t>и, утвержденными Постановлением                  П</w:t>
      </w:r>
      <w:r w:rsidR="00CE2C3C" w:rsidRPr="007B64FE">
        <w:rPr>
          <w:rFonts w:ascii="Times New Roman" w:eastAsia="Times New Roman" w:hAnsi="Times New Roman"/>
          <w:sz w:val="24"/>
          <w:szCs w:val="24"/>
          <w:lang w:eastAsia="ru-RU"/>
        </w:rPr>
        <w:t>равительства Российской Федерации от 04.05.2021 № 701, составлен в трех экземплярах, имеющих одинаковую юридическую силу.</w:t>
      </w:r>
    </w:p>
    <w:p w:rsidR="00DC14AB" w:rsidRPr="001A0FE4" w:rsidRDefault="00DC14AB" w:rsidP="007418CB">
      <w:pPr>
        <w:spacing w:after="0" w:line="240" w:lineRule="auto"/>
        <w:ind w:left="-426" w:right="-143" w:hanging="426"/>
        <w:jc w:val="both"/>
        <w:rPr>
          <w:rFonts w:ascii="Times New Roman" w:eastAsia="Times New Roman" w:hAnsi="Times New Roman"/>
          <w:sz w:val="24"/>
          <w:szCs w:val="24"/>
          <w:lang w:eastAsia="ru-RU"/>
        </w:rPr>
      </w:pPr>
    </w:p>
    <w:p w:rsidR="001A0FE4" w:rsidRPr="007B64FE" w:rsidRDefault="003874AA" w:rsidP="001A0FE4">
      <w:pPr>
        <w:pStyle w:val="a3"/>
        <w:spacing w:after="0"/>
        <w:jc w:val="center"/>
        <w:rPr>
          <w:rFonts w:ascii="Times New Roman" w:hAnsi="Times New Roman"/>
          <w:b/>
          <w:sz w:val="24"/>
          <w:szCs w:val="24"/>
        </w:rPr>
      </w:pPr>
      <w:r w:rsidRPr="007B64FE">
        <w:rPr>
          <w:rFonts w:ascii="Times New Roman" w:eastAsia="Times New Roman" w:hAnsi="Times New Roman"/>
          <w:b/>
          <w:bCs/>
          <w:sz w:val="24"/>
          <w:szCs w:val="24"/>
          <w:lang w:eastAsia="ru-RU"/>
        </w:rPr>
        <w:t>8</w:t>
      </w:r>
      <w:r w:rsidR="001A0FE4" w:rsidRPr="007B64FE">
        <w:rPr>
          <w:rFonts w:ascii="Times New Roman" w:eastAsia="Times New Roman" w:hAnsi="Times New Roman"/>
          <w:b/>
          <w:bCs/>
          <w:sz w:val="24"/>
          <w:szCs w:val="24"/>
          <w:lang w:eastAsia="ru-RU"/>
        </w:rPr>
        <w:t xml:space="preserve">. </w:t>
      </w:r>
      <w:r w:rsidR="001A0FE4" w:rsidRPr="007B64FE">
        <w:rPr>
          <w:rFonts w:ascii="Times New Roman" w:hAnsi="Times New Roman"/>
          <w:b/>
          <w:sz w:val="24"/>
          <w:szCs w:val="24"/>
        </w:rPr>
        <w:t>МЕСТО НАХОЖДЕНИЯ, РЕКВИЗИТЫ, ПОДПИСИ СТОРОН</w:t>
      </w:r>
    </w:p>
    <w:tbl>
      <w:tblPr>
        <w:tblW w:w="9781" w:type="dxa"/>
        <w:tblCellSpacing w:w="0" w:type="dxa"/>
        <w:tblInd w:w="123" w:type="dxa"/>
        <w:tblCellMar>
          <w:top w:w="105" w:type="dxa"/>
          <w:left w:w="105" w:type="dxa"/>
          <w:bottom w:w="105" w:type="dxa"/>
          <w:right w:w="105" w:type="dxa"/>
        </w:tblCellMar>
        <w:tblLook w:val="04A0"/>
      </w:tblPr>
      <w:tblGrid>
        <w:gridCol w:w="4374"/>
        <w:gridCol w:w="5407"/>
      </w:tblGrid>
      <w:tr w:rsidR="001A0FE4" w:rsidRPr="001A0FE4" w:rsidTr="001A0FE4">
        <w:trPr>
          <w:tblCellSpacing w:w="0" w:type="dxa"/>
        </w:trPr>
        <w:tc>
          <w:tcPr>
            <w:tcW w:w="4374" w:type="dxa"/>
            <w:tcMar>
              <w:top w:w="0" w:type="dxa"/>
              <w:left w:w="108" w:type="dxa"/>
              <w:bottom w:w="0" w:type="dxa"/>
              <w:right w:w="108" w:type="dxa"/>
            </w:tcMar>
            <w:hideMark/>
          </w:tcPr>
          <w:p w:rsidR="001A0FE4" w:rsidRPr="007B64FE" w:rsidRDefault="001A0FE4" w:rsidP="008045C5">
            <w:pPr>
              <w:spacing w:after="0" w:line="240" w:lineRule="auto"/>
              <w:ind w:right="-142" w:firstLine="567"/>
              <w:jc w:val="center"/>
              <w:rPr>
                <w:rFonts w:ascii="Times New Roman" w:eastAsia="Times New Roman" w:hAnsi="Times New Roman"/>
                <w:sz w:val="24"/>
                <w:szCs w:val="24"/>
                <w:lang w:eastAsia="ru-RU"/>
              </w:rPr>
            </w:pPr>
            <w:r w:rsidRPr="007B64FE">
              <w:rPr>
                <w:rFonts w:ascii="Times New Roman" w:eastAsia="Times New Roman" w:hAnsi="Times New Roman"/>
                <w:b/>
                <w:bCs/>
                <w:sz w:val="24"/>
                <w:szCs w:val="24"/>
                <w:lang w:eastAsia="ru-RU"/>
              </w:rPr>
              <w:t>«Администрация»</w:t>
            </w:r>
          </w:p>
          <w:p w:rsidR="001A0FE4" w:rsidRPr="007B64FE" w:rsidRDefault="001A0FE4" w:rsidP="008045C5">
            <w:pPr>
              <w:spacing w:after="0" w:line="240" w:lineRule="auto"/>
              <w:ind w:right="-142" w:firstLine="567"/>
              <w:rPr>
                <w:rFonts w:ascii="Times New Roman" w:eastAsia="Times New Roman" w:hAnsi="Times New Roman"/>
                <w:sz w:val="24"/>
                <w:szCs w:val="24"/>
                <w:lang w:eastAsia="ru-RU"/>
              </w:rPr>
            </w:pPr>
          </w:p>
        </w:tc>
        <w:tc>
          <w:tcPr>
            <w:tcW w:w="5407" w:type="dxa"/>
            <w:tcMar>
              <w:top w:w="0" w:type="dxa"/>
              <w:left w:w="108" w:type="dxa"/>
              <w:bottom w:w="0" w:type="dxa"/>
              <w:right w:w="108" w:type="dxa"/>
            </w:tcMar>
            <w:hideMark/>
          </w:tcPr>
          <w:p w:rsidR="001A0FE4" w:rsidRPr="007B64FE" w:rsidRDefault="001A0FE4" w:rsidP="008045C5">
            <w:pPr>
              <w:spacing w:after="0" w:line="240" w:lineRule="auto"/>
              <w:ind w:right="-142" w:firstLine="567"/>
              <w:jc w:val="center"/>
              <w:rPr>
                <w:rFonts w:ascii="Times New Roman" w:eastAsia="Times New Roman" w:hAnsi="Times New Roman"/>
                <w:sz w:val="24"/>
                <w:szCs w:val="24"/>
                <w:lang w:eastAsia="ru-RU"/>
              </w:rPr>
            </w:pPr>
            <w:r w:rsidRPr="007B64FE">
              <w:rPr>
                <w:rFonts w:ascii="Times New Roman" w:eastAsia="Times New Roman" w:hAnsi="Times New Roman"/>
                <w:b/>
                <w:bCs/>
                <w:sz w:val="24"/>
                <w:szCs w:val="24"/>
                <w:lang w:eastAsia="ru-RU"/>
              </w:rPr>
              <w:t>«Застройщик»</w:t>
            </w:r>
          </w:p>
          <w:p w:rsidR="001A0FE4" w:rsidRPr="007B64FE" w:rsidRDefault="001A0FE4" w:rsidP="008045C5">
            <w:pPr>
              <w:spacing w:after="0" w:line="240" w:lineRule="auto"/>
              <w:ind w:right="-142"/>
              <w:rPr>
                <w:rFonts w:ascii="Times New Roman" w:eastAsia="Times New Roman" w:hAnsi="Times New Roman"/>
                <w:sz w:val="24"/>
                <w:szCs w:val="24"/>
                <w:lang w:eastAsia="ru-RU"/>
              </w:rPr>
            </w:pPr>
            <w:r w:rsidRPr="007B64FE">
              <w:rPr>
                <w:rFonts w:ascii="Times New Roman" w:eastAsia="Times New Roman" w:hAnsi="Times New Roman"/>
                <w:sz w:val="24"/>
                <w:szCs w:val="24"/>
                <w:lang w:eastAsia="ru-RU"/>
              </w:rPr>
              <w:t>Полное наименование:______________</w:t>
            </w:r>
          </w:p>
          <w:p w:rsidR="001A0FE4" w:rsidRPr="007B64FE" w:rsidRDefault="001A0FE4" w:rsidP="008045C5">
            <w:pPr>
              <w:spacing w:after="0" w:line="240" w:lineRule="auto"/>
              <w:ind w:right="-142"/>
              <w:rPr>
                <w:rFonts w:ascii="Times New Roman" w:eastAsia="Times New Roman" w:hAnsi="Times New Roman"/>
                <w:sz w:val="24"/>
                <w:szCs w:val="24"/>
                <w:lang w:eastAsia="ru-RU"/>
              </w:rPr>
            </w:pPr>
            <w:r w:rsidRPr="007B64FE">
              <w:rPr>
                <w:rFonts w:ascii="Times New Roman" w:eastAsia="Times New Roman" w:hAnsi="Times New Roman"/>
                <w:sz w:val="24"/>
                <w:szCs w:val="24"/>
                <w:lang w:eastAsia="ru-RU"/>
              </w:rPr>
              <w:t>Сокращенное наименование:______________</w:t>
            </w:r>
          </w:p>
          <w:p w:rsidR="001A0FE4" w:rsidRPr="007B64FE" w:rsidRDefault="001A0FE4" w:rsidP="008045C5">
            <w:pPr>
              <w:spacing w:after="0" w:line="240" w:lineRule="auto"/>
              <w:ind w:right="-142"/>
              <w:rPr>
                <w:rFonts w:ascii="Times New Roman" w:eastAsia="Times New Roman" w:hAnsi="Times New Roman"/>
                <w:sz w:val="24"/>
                <w:szCs w:val="24"/>
                <w:lang w:eastAsia="ru-RU"/>
              </w:rPr>
            </w:pPr>
            <w:r w:rsidRPr="007B64FE">
              <w:rPr>
                <w:rFonts w:ascii="Times New Roman" w:eastAsia="Times New Roman" w:hAnsi="Times New Roman"/>
                <w:sz w:val="24"/>
                <w:szCs w:val="24"/>
                <w:lang w:eastAsia="ru-RU"/>
              </w:rPr>
              <w:t>Место нахождения: _________________</w:t>
            </w:r>
          </w:p>
          <w:p w:rsidR="001A0FE4" w:rsidRPr="007B64FE" w:rsidRDefault="001A0FE4" w:rsidP="008045C5">
            <w:pPr>
              <w:spacing w:after="0" w:line="240" w:lineRule="auto"/>
              <w:ind w:right="-142"/>
              <w:rPr>
                <w:rFonts w:ascii="Times New Roman" w:eastAsia="Times New Roman" w:hAnsi="Times New Roman"/>
                <w:sz w:val="24"/>
                <w:szCs w:val="24"/>
                <w:lang w:eastAsia="ru-RU"/>
              </w:rPr>
            </w:pPr>
            <w:r w:rsidRPr="007B64FE">
              <w:rPr>
                <w:rFonts w:ascii="Times New Roman" w:eastAsia="Times New Roman" w:hAnsi="Times New Roman"/>
                <w:sz w:val="24"/>
                <w:szCs w:val="24"/>
                <w:lang w:eastAsia="ru-RU"/>
              </w:rPr>
              <w:t>Почтовый адрес:___________________</w:t>
            </w:r>
          </w:p>
          <w:p w:rsidR="001A0FE4" w:rsidRPr="007B64FE" w:rsidRDefault="001A0FE4" w:rsidP="008045C5">
            <w:pPr>
              <w:spacing w:after="0" w:line="240" w:lineRule="auto"/>
              <w:ind w:right="-142"/>
              <w:rPr>
                <w:rFonts w:ascii="Times New Roman" w:eastAsia="Times New Roman" w:hAnsi="Times New Roman"/>
                <w:sz w:val="24"/>
                <w:szCs w:val="24"/>
                <w:lang w:eastAsia="ru-RU"/>
              </w:rPr>
            </w:pPr>
            <w:r w:rsidRPr="007B64FE">
              <w:rPr>
                <w:rFonts w:ascii="Times New Roman" w:eastAsia="Times New Roman" w:hAnsi="Times New Roman"/>
                <w:sz w:val="24"/>
                <w:szCs w:val="24"/>
                <w:lang w:eastAsia="ru-RU"/>
              </w:rPr>
              <w:t>ИНН _____________________________</w:t>
            </w:r>
          </w:p>
          <w:p w:rsidR="001A0FE4" w:rsidRPr="007B64FE" w:rsidRDefault="001A0FE4" w:rsidP="008045C5">
            <w:pPr>
              <w:spacing w:after="0" w:line="240" w:lineRule="auto"/>
              <w:ind w:right="-142"/>
              <w:rPr>
                <w:rFonts w:ascii="Times New Roman" w:eastAsia="Times New Roman" w:hAnsi="Times New Roman"/>
                <w:sz w:val="24"/>
                <w:szCs w:val="24"/>
                <w:lang w:eastAsia="ru-RU"/>
              </w:rPr>
            </w:pPr>
            <w:r w:rsidRPr="007B64FE">
              <w:rPr>
                <w:rFonts w:ascii="Times New Roman" w:eastAsia="Times New Roman" w:hAnsi="Times New Roman"/>
                <w:sz w:val="24"/>
                <w:szCs w:val="24"/>
                <w:lang w:eastAsia="ru-RU"/>
              </w:rPr>
              <w:t xml:space="preserve">р/с </w:t>
            </w:r>
            <w:r w:rsidR="00DC14AB" w:rsidRPr="007B64FE">
              <w:rPr>
                <w:rFonts w:ascii="Times New Roman" w:eastAsia="Times New Roman" w:hAnsi="Times New Roman"/>
                <w:sz w:val="24"/>
                <w:szCs w:val="24"/>
                <w:lang w:eastAsia="ru-RU"/>
              </w:rPr>
              <w:t>______________в________________</w:t>
            </w:r>
          </w:p>
          <w:p w:rsidR="001A0FE4" w:rsidRPr="007B64FE" w:rsidRDefault="001A0FE4" w:rsidP="008045C5">
            <w:pPr>
              <w:spacing w:after="0" w:line="240" w:lineRule="auto"/>
              <w:ind w:right="-142"/>
              <w:rPr>
                <w:rFonts w:ascii="Times New Roman" w:eastAsia="Times New Roman" w:hAnsi="Times New Roman"/>
                <w:sz w:val="24"/>
                <w:szCs w:val="24"/>
                <w:lang w:eastAsia="ru-RU"/>
              </w:rPr>
            </w:pPr>
            <w:r w:rsidRPr="007B64FE">
              <w:rPr>
                <w:rFonts w:ascii="Times New Roman" w:eastAsia="Times New Roman" w:hAnsi="Times New Roman"/>
                <w:sz w:val="24"/>
                <w:szCs w:val="24"/>
                <w:lang w:eastAsia="ru-RU"/>
              </w:rPr>
              <w:t>к/счет ____________________________</w:t>
            </w:r>
          </w:p>
          <w:p w:rsidR="001A0FE4" w:rsidRPr="007B64FE" w:rsidRDefault="001A0FE4" w:rsidP="008045C5">
            <w:pPr>
              <w:spacing w:after="0" w:line="240" w:lineRule="auto"/>
              <w:ind w:right="-142"/>
              <w:rPr>
                <w:rFonts w:ascii="Times New Roman" w:eastAsia="Times New Roman" w:hAnsi="Times New Roman"/>
                <w:sz w:val="24"/>
                <w:szCs w:val="24"/>
                <w:lang w:eastAsia="ru-RU"/>
              </w:rPr>
            </w:pPr>
            <w:r w:rsidRPr="007B64FE">
              <w:rPr>
                <w:rFonts w:ascii="Times New Roman" w:eastAsia="Times New Roman" w:hAnsi="Times New Roman"/>
                <w:sz w:val="24"/>
                <w:szCs w:val="24"/>
                <w:lang w:eastAsia="ru-RU"/>
              </w:rPr>
              <w:t>БИК _____________________________</w:t>
            </w:r>
          </w:p>
          <w:p w:rsidR="001A0FE4" w:rsidRPr="007B64FE" w:rsidRDefault="001A0FE4" w:rsidP="008045C5">
            <w:pPr>
              <w:spacing w:after="0" w:line="240" w:lineRule="auto"/>
              <w:ind w:right="-142"/>
              <w:rPr>
                <w:rFonts w:ascii="Times New Roman" w:eastAsia="Times New Roman" w:hAnsi="Times New Roman"/>
                <w:sz w:val="24"/>
                <w:szCs w:val="24"/>
                <w:lang w:eastAsia="ru-RU"/>
              </w:rPr>
            </w:pPr>
            <w:r w:rsidRPr="007B64FE">
              <w:rPr>
                <w:rFonts w:ascii="Times New Roman" w:eastAsia="Times New Roman" w:hAnsi="Times New Roman"/>
                <w:sz w:val="24"/>
                <w:szCs w:val="24"/>
                <w:lang w:eastAsia="ru-RU"/>
              </w:rPr>
              <w:t>Телефон: ________________________</w:t>
            </w:r>
          </w:p>
          <w:p w:rsidR="001A0FE4" w:rsidRPr="007B64FE" w:rsidRDefault="001A0FE4" w:rsidP="008045C5">
            <w:pPr>
              <w:spacing w:after="0" w:line="240" w:lineRule="auto"/>
              <w:ind w:right="-142"/>
              <w:rPr>
                <w:rFonts w:ascii="Times New Roman" w:eastAsia="Times New Roman" w:hAnsi="Times New Roman"/>
                <w:sz w:val="24"/>
                <w:szCs w:val="24"/>
                <w:lang w:eastAsia="ru-RU"/>
              </w:rPr>
            </w:pPr>
            <w:proofErr w:type="spellStart"/>
            <w:r w:rsidRPr="007B64FE">
              <w:rPr>
                <w:rFonts w:ascii="Times New Roman" w:eastAsia="Times New Roman" w:hAnsi="Times New Roman"/>
                <w:sz w:val="24"/>
                <w:szCs w:val="24"/>
                <w:lang w:eastAsia="ru-RU"/>
              </w:rPr>
              <w:t>E-mail</w:t>
            </w:r>
            <w:proofErr w:type="spellEnd"/>
            <w:r w:rsidRPr="007B64FE">
              <w:rPr>
                <w:rFonts w:ascii="Times New Roman" w:eastAsia="Times New Roman" w:hAnsi="Times New Roman"/>
                <w:sz w:val="24"/>
                <w:szCs w:val="24"/>
                <w:lang w:eastAsia="ru-RU"/>
              </w:rPr>
              <w:t>:___________________________</w:t>
            </w:r>
          </w:p>
          <w:p w:rsidR="001A0FE4" w:rsidRPr="007B64FE" w:rsidRDefault="001A0FE4" w:rsidP="008045C5">
            <w:pPr>
              <w:spacing w:after="0" w:line="240" w:lineRule="auto"/>
              <w:ind w:right="-142"/>
              <w:rPr>
                <w:rFonts w:ascii="Times New Roman" w:eastAsia="Times New Roman" w:hAnsi="Times New Roman"/>
                <w:sz w:val="24"/>
                <w:szCs w:val="24"/>
                <w:lang w:eastAsia="ru-RU"/>
              </w:rPr>
            </w:pPr>
            <w:r w:rsidRPr="007B64FE">
              <w:rPr>
                <w:rFonts w:ascii="Times New Roman" w:eastAsia="Times New Roman" w:hAnsi="Times New Roman"/>
                <w:sz w:val="24"/>
                <w:szCs w:val="24"/>
                <w:lang w:eastAsia="ru-RU"/>
              </w:rPr>
              <w:lastRenderedPageBreak/>
              <w:t>Руководитель юридического лица (представитель)</w:t>
            </w:r>
          </w:p>
          <w:p w:rsidR="00DC14AB" w:rsidRPr="007B64FE" w:rsidRDefault="001A0FE4" w:rsidP="00DC14AB">
            <w:pPr>
              <w:spacing w:after="0" w:line="240" w:lineRule="auto"/>
              <w:ind w:right="-142"/>
              <w:rPr>
                <w:rFonts w:ascii="Times New Roman" w:eastAsia="Times New Roman" w:hAnsi="Times New Roman"/>
                <w:sz w:val="24"/>
                <w:szCs w:val="24"/>
                <w:lang w:eastAsia="ru-RU"/>
              </w:rPr>
            </w:pPr>
            <w:r w:rsidRPr="007B64FE">
              <w:rPr>
                <w:rFonts w:ascii="Times New Roman" w:eastAsia="Times New Roman" w:hAnsi="Times New Roman"/>
                <w:sz w:val="24"/>
                <w:szCs w:val="24"/>
                <w:lang w:eastAsia="ru-RU"/>
              </w:rPr>
              <w:t>__________________ Ф.И.О.</w:t>
            </w:r>
            <w:r w:rsidR="00DC14AB" w:rsidRPr="007B64FE">
              <w:rPr>
                <w:rFonts w:ascii="Times New Roman" w:eastAsia="Times New Roman" w:hAnsi="Times New Roman"/>
                <w:sz w:val="24"/>
                <w:szCs w:val="24"/>
                <w:lang w:eastAsia="ru-RU"/>
              </w:rPr>
              <w:t xml:space="preserve">  </w:t>
            </w:r>
          </w:p>
          <w:p w:rsidR="001A0FE4" w:rsidRDefault="00DC14AB" w:rsidP="00DC14AB">
            <w:pPr>
              <w:spacing w:after="0" w:line="240" w:lineRule="auto"/>
              <w:ind w:right="-142"/>
              <w:rPr>
                <w:rFonts w:ascii="Times New Roman" w:eastAsia="Times New Roman" w:hAnsi="Times New Roman"/>
                <w:sz w:val="24"/>
                <w:szCs w:val="24"/>
                <w:lang w:eastAsia="ru-RU"/>
              </w:rPr>
            </w:pPr>
            <w:r w:rsidRPr="007B64FE">
              <w:rPr>
                <w:rFonts w:ascii="Times New Roman" w:eastAsia="Times New Roman" w:hAnsi="Times New Roman"/>
                <w:sz w:val="24"/>
                <w:szCs w:val="24"/>
                <w:lang w:eastAsia="ru-RU"/>
              </w:rPr>
              <w:t xml:space="preserve">          (подпись)</w:t>
            </w:r>
          </w:p>
          <w:p w:rsidR="00DC14AB" w:rsidRPr="001A0FE4" w:rsidRDefault="00DC14AB" w:rsidP="00DC14AB">
            <w:pPr>
              <w:spacing w:after="0" w:line="240" w:lineRule="auto"/>
              <w:ind w:right="-142"/>
              <w:rPr>
                <w:rFonts w:ascii="Times New Roman" w:eastAsia="Times New Roman" w:hAnsi="Times New Roman"/>
                <w:sz w:val="24"/>
                <w:szCs w:val="24"/>
                <w:lang w:eastAsia="ru-RU"/>
              </w:rPr>
            </w:pPr>
          </w:p>
        </w:tc>
      </w:tr>
    </w:tbl>
    <w:p w:rsidR="00757A3E" w:rsidRDefault="00757A3E" w:rsidP="00A61DA0">
      <w:pPr>
        <w:pStyle w:val="ConsPlusNormal"/>
        <w:jc w:val="right"/>
        <w:outlineLvl w:val="0"/>
        <w:rPr>
          <w:b/>
        </w:rPr>
      </w:pPr>
    </w:p>
    <w:p w:rsidR="00757A3E" w:rsidRDefault="00757A3E" w:rsidP="00A61DA0">
      <w:pPr>
        <w:pStyle w:val="ConsPlusNormal"/>
        <w:jc w:val="right"/>
        <w:outlineLvl w:val="0"/>
        <w:rPr>
          <w:b/>
        </w:rPr>
      </w:pPr>
    </w:p>
    <w:p w:rsidR="00757A3E" w:rsidRDefault="00757A3E" w:rsidP="00A61DA0">
      <w:pPr>
        <w:pStyle w:val="ConsPlusNormal"/>
        <w:jc w:val="right"/>
        <w:outlineLvl w:val="0"/>
        <w:rPr>
          <w:b/>
        </w:rPr>
      </w:pPr>
    </w:p>
    <w:p w:rsidR="00757A3E" w:rsidRDefault="00757A3E" w:rsidP="00A61DA0">
      <w:pPr>
        <w:pStyle w:val="ConsPlusNormal"/>
        <w:jc w:val="right"/>
        <w:outlineLvl w:val="0"/>
        <w:rPr>
          <w:b/>
        </w:rPr>
      </w:pPr>
    </w:p>
    <w:p w:rsidR="00757A3E" w:rsidRDefault="00757A3E" w:rsidP="00A61DA0">
      <w:pPr>
        <w:pStyle w:val="ConsPlusNormal"/>
        <w:jc w:val="right"/>
        <w:outlineLvl w:val="0"/>
        <w:rPr>
          <w:b/>
        </w:rPr>
      </w:pPr>
    </w:p>
    <w:p w:rsidR="00757A3E" w:rsidRDefault="00757A3E" w:rsidP="00A61DA0">
      <w:pPr>
        <w:pStyle w:val="ConsPlusNormal"/>
        <w:jc w:val="right"/>
        <w:outlineLvl w:val="0"/>
        <w:rPr>
          <w:b/>
        </w:rPr>
      </w:pPr>
    </w:p>
    <w:p w:rsidR="00757A3E" w:rsidRDefault="00757A3E" w:rsidP="00A61DA0">
      <w:pPr>
        <w:pStyle w:val="ConsPlusNormal"/>
        <w:jc w:val="right"/>
        <w:outlineLvl w:val="0"/>
        <w:rPr>
          <w:b/>
        </w:rPr>
      </w:pPr>
    </w:p>
    <w:p w:rsidR="00757A3E" w:rsidRDefault="00757A3E" w:rsidP="00A61DA0">
      <w:pPr>
        <w:pStyle w:val="ConsPlusNormal"/>
        <w:jc w:val="right"/>
        <w:outlineLvl w:val="0"/>
        <w:rPr>
          <w:b/>
        </w:rPr>
      </w:pPr>
    </w:p>
    <w:p w:rsidR="00757A3E" w:rsidRDefault="00757A3E" w:rsidP="00A61DA0">
      <w:pPr>
        <w:pStyle w:val="ConsPlusNormal"/>
        <w:jc w:val="right"/>
        <w:outlineLvl w:val="0"/>
        <w:rPr>
          <w:b/>
        </w:rPr>
      </w:pPr>
    </w:p>
    <w:p w:rsidR="00757A3E" w:rsidRDefault="00757A3E" w:rsidP="00A61DA0">
      <w:pPr>
        <w:pStyle w:val="ConsPlusNormal"/>
        <w:jc w:val="right"/>
        <w:outlineLvl w:val="0"/>
        <w:rPr>
          <w:b/>
        </w:rPr>
      </w:pPr>
    </w:p>
    <w:p w:rsidR="00757A3E" w:rsidRDefault="00757A3E" w:rsidP="00A61DA0">
      <w:pPr>
        <w:pStyle w:val="ConsPlusNormal"/>
        <w:jc w:val="right"/>
        <w:outlineLvl w:val="0"/>
        <w:rPr>
          <w:b/>
        </w:rPr>
      </w:pPr>
    </w:p>
    <w:p w:rsidR="00757A3E" w:rsidRDefault="00757A3E" w:rsidP="00A61DA0">
      <w:pPr>
        <w:pStyle w:val="ConsPlusNormal"/>
        <w:jc w:val="right"/>
        <w:outlineLvl w:val="0"/>
        <w:rPr>
          <w:b/>
        </w:rPr>
      </w:pPr>
    </w:p>
    <w:p w:rsidR="00757A3E" w:rsidRDefault="00757A3E" w:rsidP="00A61DA0">
      <w:pPr>
        <w:pStyle w:val="ConsPlusNormal"/>
        <w:jc w:val="right"/>
        <w:outlineLvl w:val="0"/>
        <w:rPr>
          <w:b/>
        </w:rPr>
      </w:pPr>
    </w:p>
    <w:p w:rsidR="00757A3E" w:rsidRDefault="00757A3E" w:rsidP="00A61DA0">
      <w:pPr>
        <w:pStyle w:val="ConsPlusNormal"/>
        <w:jc w:val="right"/>
        <w:outlineLvl w:val="0"/>
        <w:rPr>
          <w:b/>
        </w:rPr>
      </w:pPr>
    </w:p>
    <w:p w:rsidR="00757A3E" w:rsidRDefault="00757A3E" w:rsidP="00A61DA0">
      <w:pPr>
        <w:pStyle w:val="ConsPlusNormal"/>
        <w:jc w:val="right"/>
        <w:outlineLvl w:val="0"/>
        <w:rPr>
          <w:b/>
        </w:rPr>
      </w:pPr>
    </w:p>
    <w:p w:rsidR="00757A3E" w:rsidRDefault="00757A3E" w:rsidP="00A61DA0">
      <w:pPr>
        <w:pStyle w:val="ConsPlusNormal"/>
        <w:jc w:val="right"/>
        <w:outlineLvl w:val="0"/>
        <w:rPr>
          <w:b/>
        </w:rPr>
      </w:pPr>
    </w:p>
    <w:p w:rsidR="00757A3E" w:rsidRDefault="00757A3E" w:rsidP="00A61DA0">
      <w:pPr>
        <w:pStyle w:val="ConsPlusNormal"/>
        <w:jc w:val="right"/>
        <w:outlineLvl w:val="0"/>
        <w:rPr>
          <w:b/>
        </w:rPr>
      </w:pPr>
    </w:p>
    <w:p w:rsidR="00757A3E" w:rsidRDefault="00757A3E" w:rsidP="00A61DA0">
      <w:pPr>
        <w:pStyle w:val="ConsPlusNormal"/>
        <w:jc w:val="right"/>
        <w:outlineLvl w:val="0"/>
        <w:rPr>
          <w:b/>
        </w:rPr>
      </w:pPr>
    </w:p>
    <w:p w:rsidR="00757A3E" w:rsidRDefault="00757A3E" w:rsidP="00A61DA0">
      <w:pPr>
        <w:pStyle w:val="ConsPlusNormal"/>
        <w:jc w:val="right"/>
        <w:outlineLvl w:val="0"/>
        <w:rPr>
          <w:b/>
        </w:rPr>
      </w:pPr>
    </w:p>
    <w:p w:rsidR="00757A3E" w:rsidRDefault="00757A3E" w:rsidP="00A61DA0">
      <w:pPr>
        <w:pStyle w:val="ConsPlusNormal"/>
        <w:jc w:val="right"/>
        <w:outlineLvl w:val="0"/>
        <w:rPr>
          <w:b/>
        </w:rPr>
      </w:pPr>
    </w:p>
    <w:p w:rsidR="00757A3E" w:rsidRDefault="00757A3E" w:rsidP="00A61DA0">
      <w:pPr>
        <w:pStyle w:val="ConsPlusNormal"/>
        <w:jc w:val="right"/>
        <w:outlineLvl w:val="0"/>
        <w:rPr>
          <w:b/>
        </w:rPr>
      </w:pPr>
    </w:p>
    <w:p w:rsidR="00757A3E" w:rsidRDefault="00757A3E" w:rsidP="00A61DA0">
      <w:pPr>
        <w:pStyle w:val="ConsPlusNormal"/>
        <w:jc w:val="right"/>
        <w:outlineLvl w:val="0"/>
        <w:rPr>
          <w:b/>
        </w:rPr>
      </w:pPr>
    </w:p>
    <w:p w:rsidR="00757A3E" w:rsidRDefault="00757A3E" w:rsidP="00A61DA0">
      <w:pPr>
        <w:pStyle w:val="ConsPlusNormal"/>
        <w:jc w:val="right"/>
        <w:outlineLvl w:val="0"/>
        <w:rPr>
          <w:b/>
        </w:rPr>
      </w:pPr>
    </w:p>
    <w:p w:rsidR="00757A3E" w:rsidRDefault="00757A3E" w:rsidP="00A61DA0">
      <w:pPr>
        <w:pStyle w:val="ConsPlusNormal"/>
        <w:jc w:val="right"/>
        <w:outlineLvl w:val="0"/>
        <w:rPr>
          <w:b/>
        </w:rPr>
      </w:pPr>
    </w:p>
    <w:p w:rsidR="00757A3E" w:rsidRDefault="00757A3E" w:rsidP="00A61DA0">
      <w:pPr>
        <w:pStyle w:val="ConsPlusNormal"/>
        <w:jc w:val="right"/>
        <w:outlineLvl w:val="0"/>
        <w:rPr>
          <w:b/>
        </w:rPr>
      </w:pPr>
    </w:p>
    <w:p w:rsidR="00757A3E" w:rsidRDefault="00757A3E" w:rsidP="00A61DA0">
      <w:pPr>
        <w:pStyle w:val="ConsPlusNormal"/>
        <w:jc w:val="right"/>
        <w:outlineLvl w:val="0"/>
        <w:rPr>
          <w:b/>
        </w:rPr>
      </w:pPr>
    </w:p>
    <w:p w:rsidR="00757A3E" w:rsidRDefault="00757A3E" w:rsidP="00A61DA0">
      <w:pPr>
        <w:pStyle w:val="ConsPlusNormal"/>
        <w:jc w:val="right"/>
        <w:outlineLvl w:val="0"/>
        <w:rPr>
          <w:b/>
        </w:rPr>
      </w:pPr>
    </w:p>
    <w:p w:rsidR="00757A3E" w:rsidRDefault="00757A3E" w:rsidP="00A61DA0">
      <w:pPr>
        <w:pStyle w:val="ConsPlusNormal"/>
        <w:jc w:val="right"/>
        <w:outlineLvl w:val="0"/>
        <w:rPr>
          <w:b/>
        </w:rPr>
      </w:pPr>
    </w:p>
    <w:p w:rsidR="00757A3E" w:rsidRDefault="00757A3E" w:rsidP="00A61DA0">
      <w:pPr>
        <w:pStyle w:val="ConsPlusNormal"/>
        <w:jc w:val="right"/>
        <w:outlineLvl w:val="0"/>
        <w:rPr>
          <w:b/>
        </w:rPr>
      </w:pPr>
    </w:p>
    <w:p w:rsidR="00757A3E" w:rsidRDefault="00757A3E" w:rsidP="00A61DA0">
      <w:pPr>
        <w:pStyle w:val="ConsPlusNormal"/>
        <w:jc w:val="right"/>
        <w:outlineLvl w:val="0"/>
        <w:rPr>
          <w:b/>
        </w:rPr>
      </w:pPr>
    </w:p>
    <w:p w:rsidR="00757A3E" w:rsidRDefault="00757A3E" w:rsidP="00A61DA0">
      <w:pPr>
        <w:pStyle w:val="ConsPlusNormal"/>
        <w:jc w:val="right"/>
        <w:outlineLvl w:val="0"/>
        <w:rPr>
          <w:b/>
        </w:rPr>
      </w:pPr>
    </w:p>
    <w:p w:rsidR="00757A3E" w:rsidRDefault="00757A3E" w:rsidP="00A61DA0">
      <w:pPr>
        <w:pStyle w:val="ConsPlusNormal"/>
        <w:jc w:val="right"/>
        <w:outlineLvl w:val="0"/>
        <w:rPr>
          <w:b/>
        </w:rPr>
      </w:pPr>
    </w:p>
    <w:p w:rsidR="00757A3E" w:rsidRDefault="00757A3E" w:rsidP="00A61DA0">
      <w:pPr>
        <w:pStyle w:val="ConsPlusNormal"/>
        <w:jc w:val="right"/>
        <w:outlineLvl w:val="0"/>
        <w:rPr>
          <w:b/>
        </w:rPr>
      </w:pPr>
    </w:p>
    <w:p w:rsidR="00757A3E" w:rsidRDefault="00757A3E" w:rsidP="00A61DA0">
      <w:pPr>
        <w:pStyle w:val="ConsPlusNormal"/>
        <w:jc w:val="right"/>
        <w:outlineLvl w:val="0"/>
        <w:rPr>
          <w:b/>
        </w:rPr>
      </w:pPr>
    </w:p>
    <w:p w:rsidR="00757A3E" w:rsidRDefault="00757A3E" w:rsidP="00A61DA0">
      <w:pPr>
        <w:pStyle w:val="ConsPlusNormal"/>
        <w:jc w:val="right"/>
        <w:outlineLvl w:val="0"/>
        <w:rPr>
          <w:b/>
        </w:rPr>
      </w:pPr>
    </w:p>
    <w:p w:rsidR="00757A3E" w:rsidRDefault="00757A3E" w:rsidP="00A61DA0">
      <w:pPr>
        <w:pStyle w:val="ConsPlusNormal"/>
        <w:jc w:val="right"/>
        <w:outlineLvl w:val="0"/>
        <w:rPr>
          <w:b/>
        </w:rPr>
      </w:pPr>
    </w:p>
    <w:p w:rsidR="00757A3E" w:rsidRDefault="00757A3E" w:rsidP="00A61DA0">
      <w:pPr>
        <w:pStyle w:val="ConsPlusNormal"/>
        <w:jc w:val="right"/>
        <w:outlineLvl w:val="0"/>
        <w:rPr>
          <w:b/>
        </w:rPr>
      </w:pPr>
    </w:p>
    <w:p w:rsidR="00757A3E" w:rsidRDefault="00757A3E" w:rsidP="00A61DA0">
      <w:pPr>
        <w:pStyle w:val="ConsPlusNormal"/>
        <w:jc w:val="right"/>
        <w:outlineLvl w:val="0"/>
        <w:rPr>
          <w:b/>
        </w:rPr>
      </w:pPr>
    </w:p>
    <w:p w:rsidR="00757A3E" w:rsidRDefault="00757A3E" w:rsidP="00A61DA0">
      <w:pPr>
        <w:pStyle w:val="ConsPlusNormal"/>
        <w:jc w:val="right"/>
        <w:outlineLvl w:val="0"/>
        <w:rPr>
          <w:b/>
        </w:rPr>
      </w:pPr>
    </w:p>
    <w:p w:rsidR="00757A3E" w:rsidRDefault="00757A3E" w:rsidP="00A61DA0">
      <w:pPr>
        <w:pStyle w:val="ConsPlusNormal"/>
        <w:jc w:val="right"/>
        <w:outlineLvl w:val="0"/>
        <w:rPr>
          <w:b/>
        </w:rPr>
      </w:pPr>
    </w:p>
    <w:p w:rsidR="00757A3E" w:rsidRDefault="00757A3E" w:rsidP="00A61DA0">
      <w:pPr>
        <w:pStyle w:val="ConsPlusNormal"/>
        <w:jc w:val="right"/>
        <w:outlineLvl w:val="0"/>
        <w:rPr>
          <w:b/>
        </w:rPr>
      </w:pPr>
    </w:p>
    <w:p w:rsidR="00757A3E" w:rsidRDefault="00757A3E" w:rsidP="00A61DA0">
      <w:pPr>
        <w:pStyle w:val="ConsPlusNormal"/>
        <w:jc w:val="right"/>
        <w:outlineLvl w:val="0"/>
        <w:rPr>
          <w:b/>
        </w:rPr>
      </w:pPr>
    </w:p>
    <w:p w:rsidR="00757A3E" w:rsidRDefault="00757A3E" w:rsidP="00A61DA0">
      <w:pPr>
        <w:pStyle w:val="ConsPlusNormal"/>
        <w:jc w:val="right"/>
        <w:outlineLvl w:val="0"/>
        <w:rPr>
          <w:b/>
        </w:rPr>
      </w:pPr>
    </w:p>
    <w:p w:rsidR="00757A3E" w:rsidRDefault="00757A3E" w:rsidP="00A61DA0">
      <w:pPr>
        <w:pStyle w:val="ConsPlusNormal"/>
        <w:jc w:val="right"/>
        <w:outlineLvl w:val="0"/>
        <w:rPr>
          <w:b/>
        </w:rPr>
      </w:pPr>
    </w:p>
    <w:p w:rsidR="00757A3E" w:rsidRDefault="00757A3E" w:rsidP="00A61DA0">
      <w:pPr>
        <w:pStyle w:val="ConsPlusNormal"/>
        <w:jc w:val="right"/>
        <w:outlineLvl w:val="0"/>
        <w:rPr>
          <w:b/>
        </w:rPr>
      </w:pPr>
    </w:p>
    <w:p w:rsidR="007B64FE" w:rsidRDefault="007B64FE" w:rsidP="00A61DA0">
      <w:pPr>
        <w:pStyle w:val="ConsPlusNormal"/>
        <w:jc w:val="right"/>
        <w:outlineLvl w:val="0"/>
        <w:rPr>
          <w:b/>
        </w:rPr>
      </w:pPr>
    </w:p>
    <w:p w:rsidR="007B64FE" w:rsidRDefault="007B64FE" w:rsidP="00A61DA0">
      <w:pPr>
        <w:pStyle w:val="ConsPlusNormal"/>
        <w:jc w:val="right"/>
        <w:outlineLvl w:val="0"/>
        <w:rPr>
          <w:b/>
        </w:rPr>
      </w:pPr>
    </w:p>
    <w:p w:rsidR="007B64FE" w:rsidRDefault="007B64FE" w:rsidP="00A61DA0">
      <w:pPr>
        <w:pStyle w:val="ConsPlusNormal"/>
        <w:jc w:val="right"/>
        <w:outlineLvl w:val="0"/>
        <w:rPr>
          <w:b/>
        </w:rPr>
      </w:pPr>
    </w:p>
    <w:p w:rsidR="00A61DA0" w:rsidRPr="00A61DA0" w:rsidRDefault="00DC14AB" w:rsidP="00A61DA0">
      <w:pPr>
        <w:pStyle w:val="ConsPlusNormal"/>
        <w:jc w:val="right"/>
        <w:outlineLvl w:val="0"/>
        <w:rPr>
          <w:b/>
        </w:rPr>
      </w:pPr>
      <w:r>
        <w:rPr>
          <w:b/>
        </w:rPr>
        <w:lastRenderedPageBreak/>
        <w:t>Пр</w:t>
      </w:r>
      <w:r w:rsidR="00A61DA0" w:rsidRPr="00A61DA0">
        <w:rPr>
          <w:b/>
        </w:rPr>
        <w:t>иложение N 1</w:t>
      </w:r>
    </w:p>
    <w:p w:rsidR="007F5CEE" w:rsidRDefault="007F5CEE" w:rsidP="00DC14AB">
      <w:pPr>
        <w:spacing w:after="0" w:line="240" w:lineRule="auto"/>
        <w:ind w:right="-143"/>
        <w:jc w:val="right"/>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к проекту договора </w:t>
      </w:r>
      <w:r w:rsidR="00A61DA0" w:rsidRPr="00A61DA0">
        <w:rPr>
          <w:rFonts w:ascii="Times New Roman" w:eastAsia="Times New Roman" w:hAnsi="Times New Roman"/>
          <w:bCs/>
          <w:sz w:val="24"/>
          <w:szCs w:val="24"/>
          <w:lang w:eastAsia="ru-RU"/>
        </w:rPr>
        <w:t>о комплексном</w:t>
      </w:r>
    </w:p>
    <w:p w:rsidR="00A61DA0" w:rsidRPr="00A61DA0" w:rsidRDefault="00A61DA0" w:rsidP="00DC14AB">
      <w:pPr>
        <w:spacing w:after="0" w:line="240" w:lineRule="auto"/>
        <w:ind w:right="-143"/>
        <w:jc w:val="right"/>
        <w:rPr>
          <w:rFonts w:ascii="Times New Roman" w:eastAsia="Times New Roman" w:hAnsi="Times New Roman"/>
          <w:sz w:val="24"/>
          <w:szCs w:val="24"/>
          <w:lang w:eastAsia="ru-RU"/>
        </w:rPr>
      </w:pPr>
      <w:r w:rsidRPr="00A61DA0">
        <w:rPr>
          <w:rFonts w:ascii="Times New Roman" w:eastAsia="Times New Roman" w:hAnsi="Times New Roman"/>
          <w:bCs/>
          <w:sz w:val="24"/>
          <w:szCs w:val="24"/>
          <w:lang w:eastAsia="ru-RU"/>
        </w:rPr>
        <w:t xml:space="preserve"> развитии территории жилой застройки, </w:t>
      </w:r>
    </w:p>
    <w:p w:rsidR="00A61DA0" w:rsidRDefault="00A61DA0" w:rsidP="00DC14AB">
      <w:pPr>
        <w:spacing w:after="0" w:line="240" w:lineRule="auto"/>
        <w:ind w:right="-143"/>
        <w:jc w:val="right"/>
        <w:rPr>
          <w:rFonts w:ascii="Times New Roman" w:hAnsi="Times New Roman"/>
          <w:sz w:val="24"/>
          <w:szCs w:val="24"/>
        </w:rPr>
      </w:pPr>
      <w:r w:rsidRPr="00A61DA0">
        <w:rPr>
          <w:rFonts w:ascii="Times New Roman" w:hAnsi="Times New Roman"/>
          <w:sz w:val="24"/>
          <w:szCs w:val="24"/>
        </w:rPr>
        <w:t xml:space="preserve">расположенной в кадастровом квартале  </w:t>
      </w:r>
    </w:p>
    <w:p w:rsidR="00A61DA0" w:rsidRDefault="00A61DA0" w:rsidP="00DC14AB">
      <w:pPr>
        <w:spacing w:after="0" w:line="240" w:lineRule="auto"/>
        <w:ind w:right="-143"/>
        <w:jc w:val="right"/>
        <w:rPr>
          <w:rFonts w:ascii="Times New Roman" w:hAnsi="Times New Roman"/>
          <w:sz w:val="24"/>
          <w:szCs w:val="24"/>
        </w:rPr>
      </w:pPr>
      <w:r w:rsidRPr="00A61DA0">
        <w:rPr>
          <w:rFonts w:ascii="Times New Roman" w:hAnsi="Times New Roman"/>
          <w:sz w:val="24"/>
          <w:szCs w:val="24"/>
        </w:rPr>
        <w:t xml:space="preserve">11:05:0105025 в районе пересечения улицы </w:t>
      </w:r>
    </w:p>
    <w:p w:rsidR="00A61DA0" w:rsidRDefault="00A61DA0" w:rsidP="00DC14AB">
      <w:pPr>
        <w:spacing w:after="0" w:line="240" w:lineRule="auto"/>
        <w:ind w:right="-143"/>
        <w:jc w:val="right"/>
        <w:rPr>
          <w:rFonts w:ascii="Times New Roman" w:hAnsi="Times New Roman"/>
          <w:sz w:val="24"/>
          <w:szCs w:val="24"/>
        </w:rPr>
      </w:pPr>
      <w:r w:rsidRPr="00A61DA0">
        <w:rPr>
          <w:rFonts w:ascii="Times New Roman" w:hAnsi="Times New Roman"/>
          <w:sz w:val="24"/>
          <w:szCs w:val="24"/>
        </w:rPr>
        <w:t xml:space="preserve">Маркова и Сысольского шоссе г. Сыктывкара городского </w:t>
      </w:r>
    </w:p>
    <w:p w:rsidR="00A61DA0" w:rsidRDefault="00A61DA0" w:rsidP="00DC14AB">
      <w:pPr>
        <w:spacing w:after="0" w:line="240" w:lineRule="auto"/>
        <w:ind w:right="-143"/>
        <w:jc w:val="right"/>
        <w:rPr>
          <w:rFonts w:ascii="Times New Roman" w:hAnsi="Times New Roman"/>
          <w:sz w:val="24"/>
          <w:szCs w:val="24"/>
        </w:rPr>
      </w:pPr>
      <w:r w:rsidRPr="00A61DA0">
        <w:rPr>
          <w:rFonts w:ascii="Times New Roman" w:hAnsi="Times New Roman"/>
          <w:sz w:val="24"/>
          <w:szCs w:val="24"/>
        </w:rPr>
        <w:t xml:space="preserve">округа Сыктывкар Республики Коми, </w:t>
      </w:r>
    </w:p>
    <w:p w:rsidR="00A61DA0" w:rsidRPr="00A61DA0" w:rsidRDefault="00A61DA0" w:rsidP="00DC14AB">
      <w:pPr>
        <w:spacing w:after="0" w:line="240" w:lineRule="auto"/>
        <w:ind w:right="-143"/>
        <w:jc w:val="right"/>
        <w:rPr>
          <w:rFonts w:ascii="Times New Roman" w:eastAsia="Times New Roman" w:hAnsi="Times New Roman"/>
          <w:sz w:val="24"/>
          <w:szCs w:val="24"/>
          <w:lang w:eastAsia="ru-RU"/>
        </w:rPr>
      </w:pPr>
      <w:r w:rsidRPr="00A61DA0">
        <w:rPr>
          <w:rFonts w:ascii="Times New Roman" w:hAnsi="Times New Roman"/>
          <w:sz w:val="24"/>
          <w:szCs w:val="24"/>
        </w:rPr>
        <w:t xml:space="preserve">площадью </w:t>
      </w:r>
      <w:r w:rsidRPr="00A61DA0">
        <w:rPr>
          <w:rFonts w:ascii="Times New Roman" w:eastAsia="Times New Roman" w:hAnsi="Times New Roman"/>
          <w:sz w:val="24"/>
          <w:szCs w:val="24"/>
          <w:lang w:eastAsia="ru-RU"/>
        </w:rPr>
        <w:t>43106</w:t>
      </w:r>
      <w:r w:rsidRPr="00A61DA0">
        <w:rPr>
          <w:rFonts w:ascii="Times New Roman" w:hAnsi="Times New Roman"/>
          <w:sz w:val="24"/>
          <w:szCs w:val="24"/>
        </w:rPr>
        <w:t xml:space="preserve"> кв. м от «___»_________2026 г.</w:t>
      </w:r>
    </w:p>
    <w:p w:rsidR="00A61DA0" w:rsidRDefault="00A61DA0" w:rsidP="00A61DA0">
      <w:pPr>
        <w:pStyle w:val="ConsPlusNormal"/>
        <w:jc w:val="right"/>
        <w:outlineLvl w:val="0"/>
      </w:pPr>
    </w:p>
    <w:p w:rsidR="00A61DA0" w:rsidRDefault="00A61DA0" w:rsidP="00A61DA0">
      <w:pPr>
        <w:spacing w:after="0"/>
        <w:jc w:val="center"/>
        <w:rPr>
          <w:rFonts w:ascii="Times New Roman" w:hAnsi="Times New Roman"/>
          <w:b/>
          <w:sz w:val="24"/>
          <w:szCs w:val="24"/>
        </w:rPr>
      </w:pPr>
    </w:p>
    <w:p w:rsidR="00A61DA0" w:rsidRPr="00A61DA0" w:rsidRDefault="00A61DA0" w:rsidP="00A61DA0">
      <w:pPr>
        <w:spacing w:after="0"/>
        <w:jc w:val="center"/>
        <w:rPr>
          <w:rFonts w:ascii="Times New Roman" w:hAnsi="Times New Roman"/>
          <w:b/>
          <w:sz w:val="24"/>
          <w:szCs w:val="24"/>
        </w:rPr>
      </w:pPr>
      <w:r w:rsidRPr="00A61DA0">
        <w:rPr>
          <w:rFonts w:ascii="Times New Roman" w:hAnsi="Times New Roman"/>
          <w:b/>
          <w:sz w:val="24"/>
          <w:szCs w:val="24"/>
        </w:rPr>
        <w:t xml:space="preserve">Местоположение границ территории жилой застройки, </w:t>
      </w:r>
    </w:p>
    <w:p w:rsidR="00A61DA0" w:rsidRPr="00A61DA0" w:rsidRDefault="00A61DA0" w:rsidP="00A61DA0">
      <w:pPr>
        <w:spacing w:after="0"/>
        <w:jc w:val="center"/>
        <w:rPr>
          <w:rFonts w:ascii="Times New Roman" w:hAnsi="Times New Roman"/>
          <w:b/>
          <w:sz w:val="24"/>
          <w:szCs w:val="24"/>
        </w:rPr>
      </w:pPr>
      <w:r w:rsidRPr="00A61DA0">
        <w:rPr>
          <w:rFonts w:ascii="Times New Roman" w:hAnsi="Times New Roman"/>
          <w:b/>
          <w:sz w:val="24"/>
          <w:szCs w:val="24"/>
        </w:rPr>
        <w:t xml:space="preserve">расположенной в кадастровом квартале  11:05:0105025 в районе пересечения улицы Маркова и Сысольского шоссе г. Сыктывкара городского округа Сыктывкар Республики Коми, </w:t>
      </w:r>
    </w:p>
    <w:p w:rsidR="00A61DA0" w:rsidRPr="00A61DA0" w:rsidRDefault="00A61DA0" w:rsidP="00A61DA0">
      <w:pPr>
        <w:spacing w:after="0"/>
        <w:jc w:val="center"/>
        <w:rPr>
          <w:rFonts w:ascii="Times New Roman" w:hAnsi="Times New Roman"/>
          <w:b/>
          <w:sz w:val="24"/>
          <w:szCs w:val="24"/>
        </w:rPr>
      </w:pPr>
      <w:r w:rsidRPr="00A61DA0">
        <w:rPr>
          <w:rFonts w:ascii="Times New Roman" w:hAnsi="Times New Roman"/>
          <w:b/>
          <w:sz w:val="24"/>
          <w:szCs w:val="24"/>
        </w:rPr>
        <w:t>подлежащей комплексному развитию</w:t>
      </w:r>
    </w:p>
    <w:p w:rsidR="00A61DA0" w:rsidRPr="00A257EB" w:rsidRDefault="00A61DA0" w:rsidP="00A61DA0">
      <w:pPr>
        <w:spacing w:before="100" w:beforeAutospacing="1" w:after="0" w:line="240" w:lineRule="auto"/>
        <w:jc w:val="center"/>
        <w:rPr>
          <w:rFonts w:ascii="Arial" w:eastAsia="Times New Roman" w:hAnsi="Arial" w:cs="Arial"/>
          <w:sz w:val="20"/>
          <w:szCs w:val="20"/>
          <w:lang w:eastAsia="ru-RU"/>
        </w:rPr>
      </w:pPr>
      <w:r>
        <w:rPr>
          <w:noProof/>
          <w:lang w:eastAsia="ru-RU"/>
        </w:rPr>
        <w:drawing>
          <wp:inline distT="0" distB="0" distL="0" distR="0">
            <wp:extent cx="5600700" cy="4933950"/>
            <wp:effectExtent l="19050" t="0" r="0" b="0"/>
            <wp:docPr id="1" name="Рисунок 1" descr="image-ma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image-map1.png"/>
                    <pic:cNvPicPr>
                      <a:picLocks noChangeAspect="1" noChangeArrowheads="1"/>
                    </pic:cNvPicPr>
                  </pic:nvPicPr>
                  <pic:blipFill>
                    <a:blip r:embed="rId5" cstate="print"/>
                    <a:srcRect/>
                    <a:stretch>
                      <a:fillRect/>
                    </a:stretch>
                  </pic:blipFill>
                  <pic:spPr bwMode="auto">
                    <a:xfrm>
                      <a:off x="0" y="0"/>
                      <a:ext cx="5600700" cy="4933950"/>
                    </a:xfrm>
                    <a:prstGeom prst="rect">
                      <a:avLst/>
                    </a:prstGeom>
                    <a:noFill/>
                    <a:ln w="9525">
                      <a:noFill/>
                      <a:miter lim="800000"/>
                      <a:headEnd/>
                      <a:tailEnd/>
                    </a:ln>
                  </pic:spPr>
                </pic:pic>
              </a:graphicData>
            </a:graphic>
          </wp:inline>
        </w:drawing>
      </w:r>
    </w:p>
    <w:p w:rsidR="00A61DA0" w:rsidRDefault="00A61DA0" w:rsidP="00A61DA0">
      <w:pPr>
        <w:spacing w:before="100" w:beforeAutospacing="1" w:after="0" w:line="240" w:lineRule="auto"/>
        <w:ind w:firstLine="567"/>
        <w:jc w:val="center"/>
        <w:rPr>
          <w:rFonts w:ascii="Times New Roman" w:eastAsia="Times New Roman" w:hAnsi="Times New Roman"/>
          <w:b/>
          <w:sz w:val="28"/>
          <w:szCs w:val="28"/>
          <w:lang w:eastAsia="ru-RU"/>
        </w:rPr>
      </w:pPr>
    </w:p>
    <w:p w:rsidR="00A61DA0" w:rsidRDefault="00A61DA0" w:rsidP="00A61DA0">
      <w:pPr>
        <w:spacing w:before="100" w:beforeAutospacing="1" w:after="0" w:line="240" w:lineRule="auto"/>
        <w:ind w:firstLine="567"/>
        <w:jc w:val="center"/>
        <w:rPr>
          <w:rFonts w:ascii="Times New Roman" w:eastAsia="Times New Roman" w:hAnsi="Times New Roman"/>
          <w:b/>
          <w:sz w:val="28"/>
          <w:szCs w:val="28"/>
          <w:lang w:eastAsia="ru-RU"/>
        </w:rPr>
      </w:pPr>
    </w:p>
    <w:p w:rsidR="00A61DA0" w:rsidRDefault="00A61DA0" w:rsidP="00A61DA0">
      <w:pPr>
        <w:spacing w:before="100" w:beforeAutospacing="1" w:after="0" w:line="240" w:lineRule="auto"/>
        <w:ind w:firstLine="567"/>
        <w:jc w:val="center"/>
        <w:rPr>
          <w:rFonts w:ascii="Times New Roman" w:eastAsia="Times New Roman" w:hAnsi="Times New Roman"/>
          <w:b/>
          <w:sz w:val="28"/>
          <w:szCs w:val="28"/>
          <w:lang w:eastAsia="ru-RU"/>
        </w:rPr>
      </w:pPr>
    </w:p>
    <w:p w:rsidR="00A61DA0" w:rsidRPr="00A61DA0" w:rsidRDefault="00A61DA0" w:rsidP="00A61DA0">
      <w:pPr>
        <w:spacing w:before="100" w:beforeAutospacing="1" w:after="0" w:line="240" w:lineRule="auto"/>
        <w:ind w:firstLine="567"/>
        <w:jc w:val="center"/>
        <w:rPr>
          <w:rFonts w:ascii="Times New Roman" w:eastAsia="Times New Roman" w:hAnsi="Times New Roman"/>
          <w:b/>
          <w:sz w:val="24"/>
          <w:szCs w:val="24"/>
          <w:lang w:eastAsia="ru-RU"/>
        </w:rPr>
      </w:pPr>
      <w:r w:rsidRPr="00A61DA0">
        <w:rPr>
          <w:rFonts w:ascii="Times New Roman" w:eastAsia="Times New Roman" w:hAnsi="Times New Roman"/>
          <w:b/>
          <w:sz w:val="24"/>
          <w:szCs w:val="24"/>
          <w:lang w:eastAsia="ru-RU"/>
        </w:rPr>
        <w:lastRenderedPageBreak/>
        <w:t>Эскизный проект жилой застройки</w:t>
      </w:r>
      <w:r w:rsidRPr="00A61DA0">
        <w:rPr>
          <w:rFonts w:ascii="Times New Roman" w:hAnsi="Times New Roman"/>
          <w:b/>
          <w:sz w:val="24"/>
          <w:szCs w:val="24"/>
        </w:rPr>
        <w:t xml:space="preserve">, </w:t>
      </w:r>
    </w:p>
    <w:p w:rsidR="00A61DA0" w:rsidRPr="00A61DA0" w:rsidRDefault="00A61DA0" w:rsidP="00A61DA0">
      <w:pPr>
        <w:spacing w:after="0"/>
        <w:jc w:val="center"/>
        <w:rPr>
          <w:rFonts w:ascii="Times New Roman" w:hAnsi="Times New Roman"/>
          <w:b/>
          <w:sz w:val="24"/>
          <w:szCs w:val="24"/>
        </w:rPr>
      </w:pPr>
      <w:r w:rsidRPr="00A61DA0">
        <w:rPr>
          <w:rFonts w:ascii="Times New Roman" w:hAnsi="Times New Roman"/>
          <w:b/>
          <w:sz w:val="24"/>
          <w:szCs w:val="24"/>
        </w:rPr>
        <w:t xml:space="preserve">расположенной в кадастровом квартале  11:05:0105025 в районе пересечения улицы Маркова и Сысольского шоссе г. Сыктывкара городского округа Сыктывкар Республики Коми, </w:t>
      </w:r>
    </w:p>
    <w:p w:rsidR="00A61DA0" w:rsidRPr="00A61DA0" w:rsidRDefault="00A61DA0" w:rsidP="00A61DA0">
      <w:pPr>
        <w:spacing w:after="0"/>
        <w:jc w:val="center"/>
        <w:rPr>
          <w:rFonts w:ascii="Times New Roman" w:hAnsi="Times New Roman"/>
          <w:b/>
          <w:sz w:val="24"/>
          <w:szCs w:val="24"/>
        </w:rPr>
      </w:pPr>
      <w:r w:rsidRPr="00A61DA0">
        <w:rPr>
          <w:rFonts w:ascii="Times New Roman" w:hAnsi="Times New Roman"/>
          <w:b/>
          <w:sz w:val="24"/>
          <w:szCs w:val="24"/>
        </w:rPr>
        <w:t>подлежащей комплексному развитию</w:t>
      </w:r>
    </w:p>
    <w:p w:rsidR="00A61DA0" w:rsidRPr="00A257EB" w:rsidRDefault="00A61DA0" w:rsidP="00A61DA0">
      <w:pPr>
        <w:spacing w:before="100" w:beforeAutospacing="1" w:after="0" w:line="240" w:lineRule="auto"/>
        <w:jc w:val="center"/>
        <w:rPr>
          <w:rFonts w:ascii="Arial" w:eastAsia="Times New Roman" w:hAnsi="Arial" w:cs="Arial"/>
          <w:sz w:val="20"/>
          <w:szCs w:val="20"/>
          <w:lang w:eastAsia="ru-RU"/>
        </w:rPr>
      </w:pPr>
      <w:r>
        <w:rPr>
          <w:rFonts w:ascii="Arial" w:eastAsia="Times New Roman" w:hAnsi="Arial" w:cs="Arial"/>
          <w:noProof/>
          <w:sz w:val="20"/>
          <w:szCs w:val="20"/>
          <w:lang w:eastAsia="ru-RU"/>
        </w:rPr>
        <w:drawing>
          <wp:inline distT="0" distB="0" distL="0" distR="0">
            <wp:extent cx="5943600" cy="4095750"/>
            <wp:effectExtent l="19050" t="0" r="0" b="0"/>
            <wp:docPr id="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6" cstate="print"/>
                    <a:srcRect/>
                    <a:stretch>
                      <a:fillRect/>
                    </a:stretch>
                  </pic:blipFill>
                  <pic:spPr bwMode="auto">
                    <a:xfrm>
                      <a:off x="0" y="0"/>
                      <a:ext cx="5943600" cy="4095750"/>
                    </a:xfrm>
                    <a:prstGeom prst="rect">
                      <a:avLst/>
                    </a:prstGeom>
                    <a:noFill/>
                    <a:ln w="9525">
                      <a:noFill/>
                      <a:miter lim="800000"/>
                      <a:headEnd/>
                      <a:tailEnd/>
                    </a:ln>
                  </pic:spPr>
                </pic:pic>
              </a:graphicData>
            </a:graphic>
          </wp:inline>
        </w:drawing>
      </w:r>
    </w:p>
    <w:p w:rsidR="00A61DA0" w:rsidRDefault="00A61DA0" w:rsidP="00A61DA0">
      <w:pPr>
        <w:spacing w:after="0"/>
        <w:jc w:val="center"/>
        <w:rPr>
          <w:rFonts w:ascii="Times New Roman" w:hAnsi="Times New Roman"/>
          <w:b/>
          <w:sz w:val="28"/>
          <w:szCs w:val="28"/>
        </w:rPr>
      </w:pPr>
    </w:p>
    <w:p w:rsidR="00A61DA0" w:rsidRDefault="00A61DA0" w:rsidP="00A61DA0">
      <w:pPr>
        <w:spacing w:after="0"/>
        <w:jc w:val="center"/>
        <w:rPr>
          <w:rFonts w:ascii="Times New Roman" w:hAnsi="Times New Roman"/>
          <w:b/>
          <w:sz w:val="28"/>
          <w:szCs w:val="28"/>
        </w:rPr>
      </w:pPr>
    </w:p>
    <w:p w:rsidR="00A61DA0" w:rsidRDefault="00A61DA0" w:rsidP="00A61DA0">
      <w:pPr>
        <w:spacing w:after="0"/>
        <w:jc w:val="center"/>
        <w:rPr>
          <w:rFonts w:ascii="Times New Roman" w:hAnsi="Times New Roman"/>
          <w:b/>
          <w:sz w:val="28"/>
          <w:szCs w:val="28"/>
        </w:rPr>
      </w:pPr>
    </w:p>
    <w:p w:rsidR="00A61DA0" w:rsidRDefault="00A61DA0" w:rsidP="00A61DA0">
      <w:pPr>
        <w:spacing w:after="0"/>
        <w:jc w:val="center"/>
        <w:rPr>
          <w:rFonts w:ascii="Times New Roman" w:hAnsi="Times New Roman"/>
          <w:b/>
          <w:sz w:val="28"/>
          <w:szCs w:val="28"/>
        </w:rPr>
      </w:pPr>
    </w:p>
    <w:p w:rsidR="00A61DA0" w:rsidRDefault="00A61DA0" w:rsidP="00A61DA0">
      <w:pPr>
        <w:spacing w:after="0"/>
        <w:jc w:val="center"/>
        <w:rPr>
          <w:rFonts w:ascii="Times New Roman" w:hAnsi="Times New Roman"/>
          <w:b/>
          <w:sz w:val="28"/>
          <w:szCs w:val="28"/>
        </w:rPr>
      </w:pPr>
    </w:p>
    <w:p w:rsidR="00A61DA0" w:rsidRDefault="00A61DA0" w:rsidP="00A61DA0">
      <w:pPr>
        <w:spacing w:after="0"/>
        <w:jc w:val="center"/>
        <w:rPr>
          <w:rFonts w:ascii="Times New Roman" w:hAnsi="Times New Roman"/>
          <w:b/>
          <w:sz w:val="28"/>
          <w:szCs w:val="28"/>
        </w:rPr>
      </w:pPr>
    </w:p>
    <w:p w:rsidR="00A61DA0" w:rsidRDefault="00A61DA0" w:rsidP="00A61DA0">
      <w:pPr>
        <w:spacing w:after="0"/>
        <w:jc w:val="center"/>
        <w:rPr>
          <w:rFonts w:ascii="Times New Roman" w:hAnsi="Times New Roman"/>
          <w:b/>
          <w:sz w:val="28"/>
          <w:szCs w:val="28"/>
        </w:rPr>
      </w:pPr>
    </w:p>
    <w:p w:rsidR="00A61DA0" w:rsidRDefault="00A61DA0" w:rsidP="00A61DA0">
      <w:pPr>
        <w:spacing w:after="0"/>
        <w:jc w:val="center"/>
        <w:rPr>
          <w:rFonts w:ascii="Times New Roman" w:hAnsi="Times New Roman"/>
          <w:b/>
          <w:sz w:val="28"/>
          <w:szCs w:val="28"/>
        </w:rPr>
      </w:pPr>
    </w:p>
    <w:p w:rsidR="00A61DA0" w:rsidRDefault="00A61DA0" w:rsidP="00A61DA0">
      <w:pPr>
        <w:spacing w:after="0"/>
        <w:jc w:val="center"/>
        <w:rPr>
          <w:rFonts w:ascii="Times New Roman" w:hAnsi="Times New Roman"/>
          <w:b/>
          <w:sz w:val="28"/>
          <w:szCs w:val="28"/>
        </w:rPr>
      </w:pPr>
    </w:p>
    <w:p w:rsidR="00A61DA0" w:rsidRDefault="00A61DA0" w:rsidP="00A61DA0">
      <w:pPr>
        <w:spacing w:after="0"/>
        <w:jc w:val="center"/>
        <w:rPr>
          <w:rFonts w:ascii="Times New Roman" w:hAnsi="Times New Roman"/>
          <w:b/>
          <w:sz w:val="28"/>
          <w:szCs w:val="28"/>
        </w:rPr>
      </w:pPr>
    </w:p>
    <w:p w:rsidR="00A61DA0" w:rsidRDefault="00A61DA0" w:rsidP="00A61DA0">
      <w:pPr>
        <w:spacing w:after="0"/>
        <w:jc w:val="center"/>
        <w:rPr>
          <w:rFonts w:ascii="Times New Roman" w:hAnsi="Times New Roman"/>
          <w:b/>
          <w:sz w:val="28"/>
          <w:szCs w:val="28"/>
        </w:rPr>
      </w:pPr>
    </w:p>
    <w:p w:rsidR="00A61DA0" w:rsidRDefault="00A61DA0" w:rsidP="00A61DA0">
      <w:pPr>
        <w:spacing w:after="0"/>
        <w:jc w:val="center"/>
        <w:rPr>
          <w:rFonts w:ascii="Times New Roman" w:hAnsi="Times New Roman"/>
          <w:b/>
          <w:sz w:val="28"/>
          <w:szCs w:val="28"/>
        </w:rPr>
      </w:pPr>
    </w:p>
    <w:p w:rsidR="00A61DA0" w:rsidRDefault="00A61DA0" w:rsidP="00A61DA0">
      <w:pPr>
        <w:spacing w:after="0"/>
        <w:jc w:val="center"/>
        <w:rPr>
          <w:rFonts w:ascii="Times New Roman" w:hAnsi="Times New Roman"/>
          <w:b/>
          <w:sz w:val="28"/>
          <w:szCs w:val="28"/>
        </w:rPr>
      </w:pPr>
    </w:p>
    <w:p w:rsidR="00A61DA0" w:rsidRDefault="00A61DA0" w:rsidP="00A61DA0">
      <w:pPr>
        <w:spacing w:after="0"/>
        <w:jc w:val="center"/>
        <w:rPr>
          <w:rFonts w:ascii="Times New Roman" w:hAnsi="Times New Roman"/>
          <w:b/>
          <w:sz w:val="28"/>
          <w:szCs w:val="28"/>
        </w:rPr>
      </w:pPr>
    </w:p>
    <w:p w:rsidR="00A61DA0" w:rsidRDefault="00A61DA0" w:rsidP="00A61DA0">
      <w:pPr>
        <w:spacing w:after="0"/>
        <w:jc w:val="center"/>
        <w:rPr>
          <w:rFonts w:ascii="Times New Roman" w:hAnsi="Times New Roman"/>
          <w:b/>
          <w:sz w:val="28"/>
          <w:szCs w:val="28"/>
        </w:rPr>
      </w:pPr>
    </w:p>
    <w:p w:rsidR="00A61DA0" w:rsidRDefault="00A61DA0" w:rsidP="00A61DA0">
      <w:pPr>
        <w:spacing w:after="0"/>
        <w:jc w:val="center"/>
        <w:rPr>
          <w:rFonts w:ascii="Times New Roman" w:hAnsi="Times New Roman"/>
          <w:b/>
          <w:sz w:val="28"/>
          <w:szCs w:val="28"/>
        </w:rPr>
      </w:pPr>
    </w:p>
    <w:p w:rsidR="00A61DA0" w:rsidRDefault="00A61DA0" w:rsidP="00A61DA0">
      <w:pPr>
        <w:spacing w:after="0"/>
        <w:jc w:val="center"/>
        <w:rPr>
          <w:rFonts w:ascii="Times New Roman" w:hAnsi="Times New Roman"/>
          <w:b/>
          <w:sz w:val="28"/>
          <w:szCs w:val="28"/>
        </w:rPr>
      </w:pPr>
    </w:p>
    <w:p w:rsidR="00A61DA0" w:rsidRPr="00A61DA0" w:rsidRDefault="00A61DA0" w:rsidP="00A61DA0">
      <w:pPr>
        <w:spacing w:after="0"/>
        <w:jc w:val="center"/>
        <w:rPr>
          <w:rFonts w:ascii="Times New Roman" w:hAnsi="Times New Roman"/>
          <w:b/>
          <w:sz w:val="24"/>
          <w:szCs w:val="24"/>
        </w:rPr>
      </w:pPr>
      <w:r w:rsidRPr="00A61DA0">
        <w:rPr>
          <w:rFonts w:ascii="Times New Roman" w:hAnsi="Times New Roman"/>
          <w:b/>
          <w:sz w:val="24"/>
          <w:szCs w:val="24"/>
        </w:rPr>
        <w:lastRenderedPageBreak/>
        <w:t>Перечень координат характерных точек границ территории жилой застройки, расположенной в кадастровом квартале  11:05:0105025 в районе пересечения улицы Маркова и Сысольского шоссе г. Сыктывкара городского округа Сыктывкар Республики Коми, подлежащей комплексному развитию</w:t>
      </w:r>
    </w:p>
    <w:p w:rsidR="00A61DA0" w:rsidRPr="00A61DA0" w:rsidRDefault="00A61DA0" w:rsidP="00A61DA0">
      <w:pPr>
        <w:spacing w:after="0"/>
        <w:jc w:val="center"/>
        <w:rPr>
          <w:rFonts w:ascii="Times New Roman" w:hAnsi="Times New Roman"/>
          <w:b/>
          <w:sz w:val="24"/>
          <w:szCs w:val="24"/>
        </w:rPr>
      </w:pPr>
      <w:r w:rsidRPr="00A61DA0">
        <w:rPr>
          <w:rFonts w:ascii="Times New Roman" w:hAnsi="Times New Roman"/>
          <w:b/>
          <w:sz w:val="24"/>
          <w:szCs w:val="24"/>
        </w:rPr>
        <w:t>(в системе координат МСК-11 зона 4)</w:t>
      </w:r>
    </w:p>
    <w:p w:rsidR="00A61DA0" w:rsidRPr="00A61DA0" w:rsidRDefault="00A61DA0" w:rsidP="00A61DA0">
      <w:pPr>
        <w:spacing w:after="0"/>
        <w:jc w:val="center"/>
        <w:rPr>
          <w:rFonts w:ascii="Times New Roman" w:hAnsi="Times New Roman"/>
          <w:b/>
          <w:sz w:val="24"/>
          <w:szCs w:val="24"/>
        </w:rPr>
      </w:pPr>
    </w:p>
    <w:tbl>
      <w:tblPr>
        <w:tblW w:w="9288"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625"/>
        <w:gridCol w:w="3261"/>
        <w:gridCol w:w="3402"/>
      </w:tblGrid>
      <w:tr w:rsidR="00A61DA0" w:rsidRPr="00A61DA0" w:rsidTr="008045C5">
        <w:tc>
          <w:tcPr>
            <w:tcW w:w="9288" w:type="dxa"/>
            <w:gridSpan w:val="3"/>
            <w:shd w:val="clear" w:color="auto" w:fill="auto"/>
          </w:tcPr>
          <w:p w:rsidR="00A61DA0" w:rsidRPr="00A61DA0" w:rsidRDefault="00A61DA0" w:rsidP="008045C5">
            <w:pPr>
              <w:widowControl w:val="0"/>
              <w:autoSpaceDE w:val="0"/>
              <w:autoSpaceDN w:val="0"/>
              <w:adjustRightInd w:val="0"/>
              <w:spacing w:after="0" w:line="240" w:lineRule="auto"/>
              <w:rPr>
                <w:rFonts w:ascii="Times New Roman" w:hAnsi="Times New Roman"/>
                <w:sz w:val="24"/>
                <w:szCs w:val="24"/>
              </w:rPr>
            </w:pPr>
            <w:r w:rsidRPr="00A61DA0">
              <w:rPr>
                <w:rFonts w:ascii="Times New Roman" w:hAnsi="Times New Roman"/>
                <w:sz w:val="24"/>
                <w:szCs w:val="24"/>
              </w:rPr>
              <w:t>Условной номер земельного участка: ЗУ1</w:t>
            </w:r>
          </w:p>
        </w:tc>
      </w:tr>
      <w:tr w:rsidR="00A61DA0" w:rsidRPr="00A61DA0" w:rsidTr="008045C5">
        <w:tc>
          <w:tcPr>
            <w:tcW w:w="9288" w:type="dxa"/>
            <w:gridSpan w:val="3"/>
            <w:shd w:val="clear" w:color="auto" w:fill="auto"/>
          </w:tcPr>
          <w:p w:rsidR="00A61DA0" w:rsidRPr="00A61DA0" w:rsidRDefault="00A61DA0" w:rsidP="008045C5">
            <w:pPr>
              <w:widowControl w:val="0"/>
              <w:autoSpaceDE w:val="0"/>
              <w:autoSpaceDN w:val="0"/>
              <w:adjustRightInd w:val="0"/>
              <w:spacing w:after="0" w:line="240" w:lineRule="auto"/>
              <w:rPr>
                <w:rFonts w:ascii="Times New Roman" w:hAnsi="Times New Roman"/>
                <w:sz w:val="24"/>
                <w:szCs w:val="24"/>
                <w:vertAlign w:val="superscript"/>
              </w:rPr>
            </w:pPr>
            <w:r w:rsidRPr="00A61DA0">
              <w:rPr>
                <w:rFonts w:ascii="Times New Roman" w:hAnsi="Times New Roman"/>
                <w:sz w:val="24"/>
                <w:szCs w:val="24"/>
              </w:rPr>
              <w:t>Площадь земельного участка: 43106 м</w:t>
            </w:r>
            <w:r w:rsidRPr="00A61DA0">
              <w:rPr>
                <w:rFonts w:ascii="Times New Roman" w:hAnsi="Times New Roman"/>
                <w:sz w:val="24"/>
                <w:szCs w:val="24"/>
                <w:vertAlign w:val="superscript"/>
              </w:rPr>
              <w:t>2</w:t>
            </w:r>
          </w:p>
        </w:tc>
      </w:tr>
      <w:tr w:rsidR="00A61DA0" w:rsidRPr="00A61DA0" w:rsidTr="008045C5">
        <w:tc>
          <w:tcPr>
            <w:tcW w:w="2625" w:type="dxa"/>
            <w:vMerge w:val="restart"/>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b/>
                <w:sz w:val="24"/>
                <w:szCs w:val="24"/>
              </w:rPr>
            </w:pPr>
            <w:r w:rsidRPr="00A61DA0">
              <w:rPr>
                <w:rFonts w:ascii="Times New Roman" w:hAnsi="Times New Roman"/>
                <w:b/>
                <w:sz w:val="24"/>
                <w:szCs w:val="24"/>
              </w:rPr>
              <w:t>Обозначение характерных точек границ</w:t>
            </w:r>
          </w:p>
        </w:tc>
        <w:tc>
          <w:tcPr>
            <w:tcW w:w="6663" w:type="dxa"/>
            <w:gridSpan w:val="2"/>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b/>
                <w:sz w:val="24"/>
                <w:szCs w:val="24"/>
              </w:rPr>
            </w:pPr>
            <w:r w:rsidRPr="00A61DA0">
              <w:rPr>
                <w:rFonts w:ascii="Times New Roman" w:hAnsi="Times New Roman"/>
                <w:b/>
                <w:sz w:val="24"/>
                <w:szCs w:val="24"/>
              </w:rPr>
              <w:t>Координаты, м</w:t>
            </w:r>
          </w:p>
        </w:tc>
      </w:tr>
      <w:tr w:rsidR="00A61DA0" w:rsidRPr="00A61DA0" w:rsidTr="008045C5">
        <w:tc>
          <w:tcPr>
            <w:tcW w:w="2625" w:type="dxa"/>
            <w:vMerge/>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b/>
                <w:sz w:val="24"/>
                <w:szCs w:val="24"/>
              </w:rPr>
            </w:pPr>
          </w:p>
        </w:tc>
        <w:tc>
          <w:tcPr>
            <w:tcW w:w="3261"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b/>
                <w:sz w:val="24"/>
                <w:szCs w:val="24"/>
              </w:rPr>
            </w:pPr>
            <w:r w:rsidRPr="00A61DA0">
              <w:rPr>
                <w:rFonts w:ascii="Times New Roman" w:hAnsi="Times New Roman"/>
                <w:b/>
                <w:sz w:val="24"/>
                <w:szCs w:val="24"/>
              </w:rPr>
              <w:t>X</w:t>
            </w:r>
          </w:p>
        </w:tc>
        <w:tc>
          <w:tcPr>
            <w:tcW w:w="3402"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b/>
                <w:sz w:val="24"/>
                <w:szCs w:val="24"/>
              </w:rPr>
            </w:pPr>
            <w:r w:rsidRPr="00A61DA0">
              <w:rPr>
                <w:rFonts w:ascii="Times New Roman" w:hAnsi="Times New Roman"/>
                <w:b/>
                <w:sz w:val="24"/>
                <w:szCs w:val="24"/>
              </w:rPr>
              <w:t>Y</w:t>
            </w:r>
          </w:p>
        </w:tc>
      </w:tr>
      <w:tr w:rsidR="00A61DA0" w:rsidRPr="00A61DA0" w:rsidTr="008045C5">
        <w:tc>
          <w:tcPr>
            <w:tcW w:w="2625"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b/>
                <w:sz w:val="24"/>
                <w:szCs w:val="24"/>
              </w:rPr>
            </w:pPr>
            <w:r w:rsidRPr="00A61DA0">
              <w:rPr>
                <w:rFonts w:ascii="Times New Roman" w:hAnsi="Times New Roman"/>
                <w:b/>
                <w:sz w:val="24"/>
                <w:szCs w:val="24"/>
              </w:rPr>
              <w:t>1</w:t>
            </w:r>
          </w:p>
        </w:tc>
        <w:tc>
          <w:tcPr>
            <w:tcW w:w="3261"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b/>
                <w:sz w:val="24"/>
                <w:szCs w:val="24"/>
              </w:rPr>
            </w:pPr>
            <w:r w:rsidRPr="00A61DA0">
              <w:rPr>
                <w:rFonts w:ascii="Times New Roman" w:hAnsi="Times New Roman"/>
                <w:b/>
                <w:sz w:val="24"/>
                <w:szCs w:val="24"/>
              </w:rPr>
              <w:t>2</w:t>
            </w:r>
          </w:p>
        </w:tc>
        <w:tc>
          <w:tcPr>
            <w:tcW w:w="3402"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b/>
                <w:sz w:val="24"/>
                <w:szCs w:val="24"/>
              </w:rPr>
            </w:pPr>
            <w:r w:rsidRPr="00A61DA0">
              <w:rPr>
                <w:rFonts w:ascii="Times New Roman" w:hAnsi="Times New Roman"/>
                <w:b/>
                <w:sz w:val="24"/>
                <w:szCs w:val="24"/>
              </w:rPr>
              <w:t>3</w:t>
            </w:r>
          </w:p>
        </w:tc>
      </w:tr>
      <w:tr w:rsidR="00A61DA0" w:rsidRPr="00A61DA0" w:rsidTr="008045C5">
        <w:tc>
          <w:tcPr>
            <w:tcW w:w="2625"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1</w:t>
            </w:r>
          </w:p>
        </w:tc>
        <w:tc>
          <w:tcPr>
            <w:tcW w:w="3261"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627269,48</w:t>
            </w:r>
          </w:p>
        </w:tc>
        <w:tc>
          <w:tcPr>
            <w:tcW w:w="3402"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4442249,74</w:t>
            </w:r>
          </w:p>
        </w:tc>
      </w:tr>
      <w:tr w:rsidR="00A61DA0" w:rsidRPr="00A61DA0" w:rsidTr="008045C5">
        <w:tc>
          <w:tcPr>
            <w:tcW w:w="2625"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2</w:t>
            </w:r>
          </w:p>
        </w:tc>
        <w:tc>
          <w:tcPr>
            <w:tcW w:w="3261"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627254,18</w:t>
            </w:r>
          </w:p>
        </w:tc>
        <w:tc>
          <w:tcPr>
            <w:tcW w:w="3402"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4442247,51</w:t>
            </w:r>
          </w:p>
        </w:tc>
      </w:tr>
      <w:tr w:rsidR="00A61DA0" w:rsidRPr="00A61DA0" w:rsidTr="008045C5">
        <w:tc>
          <w:tcPr>
            <w:tcW w:w="2625"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3</w:t>
            </w:r>
          </w:p>
        </w:tc>
        <w:tc>
          <w:tcPr>
            <w:tcW w:w="3261"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627241,02</w:t>
            </w:r>
          </w:p>
        </w:tc>
        <w:tc>
          <w:tcPr>
            <w:tcW w:w="3402"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4442242,73</w:t>
            </w:r>
          </w:p>
        </w:tc>
      </w:tr>
      <w:tr w:rsidR="00A61DA0" w:rsidRPr="00A61DA0" w:rsidTr="008045C5">
        <w:tc>
          <w:tcPr>
            <w:tcW w:w="2625"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4</w:t>
            </w:r>
          </w:p>
        </w:tc>
        <w:tc>
          <w:tcPr>
            <w:tcW w:w="3261"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627164,78</w:t>
            </w:r>
          </w:p>
        </w:tc>
        <w:tc>
          <w:tcPr>
            <w:tcW w:w="3402"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4442225,58</w:t>
            </w:r>
          </w:p>
        </w:tc>
      </w:tr>
      <w:tr w:rsidR="00A61DA0" w:rsidRPr="00A61DA0" w:rsidTr="008045C5">
        <w:tc>
          <w:tcPr>
            <w:tcW w:w="2625"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5</w:t>
            </w:r>
          </w:p>
        </w:tc>
        <w:tc>
          <w:tcPr>
            <w:tcW w:w="3261"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627115,50</w:t>
            </w:r>
          </w:p>
        </w:tc>
        <w:tc>
          <w:tcPr>
            <w:tcW w:w="3402"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4442214,63</w:t>
            </w:r>
          </w:p>
        </w:tc>
      </w:tr>
      <w:tr w:rsidR="00A61DA0" w:rsidRPr="00A61DA0" w:rsidTr="008045C5">
        <w:tc>
          <w:tcPr>
            <w:tcW w:w="2625"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6</w:t>
            </w:r>
          </w:p>
        </w:tc>
        <w:tc>
          <w:tcPr>
            <w:tcW w:w="3261"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627105,41</w:t>
            </w:r>
          </w:p>
        </w:tc>
        <w:tc>
          <w:tcPr>
            <w:tcW w:w="3402"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4442215,44</w:t>
            </w:r>
          </w:p>
        </w:tc>
      </w:tr>
      <w:tr w:rsidR="00A61DA0" w:rsidRPr="00A61DA0" w:rsidTr="008045C5">
        <w:tc>
          <w:tcPr>
            <w:tcW w:w="2625"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7</w:t>
            </w:r>
          </w:p>
        </w:tc>
        <w:tc>
          <w:tcPr>
            <w:tcW w:w="3261"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627058,04</w:t>
            </w:r>
          </w:p>
        </w:tc>
        <w:tc>
          <w:tcPr>
            <w:tcW w:w="3402"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4442204,70</w:t>
            </w:r>
          </w:p>
        </w:tc>
      </w:tr>
      <w:tr w:rsidR="00A61DA0" w:rsidRPr="00A61DA0" w:rsidTr="008045C5">
        <w:tc>
          <w:tcPr>
            <w:tcW w:w="2625"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8</w:t>
            </w:r>
          </w:p>
        </w:tc>
        <w:tc>
          <w:tcPr>
            <w:tcW w:w="3261"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627051,96</w:t>
            </w:r>
          </w:p>
        </w:tc>
        <w:tc>
          <w:tcPr>
            <w:tcW w:w="3402"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4442206,59</w:t>
            </w:r>
          </w:p>
        </w:tc>
      </w:tr>
      <w:tr w:rsidR="00A61DA0" w:rsidRPr="00A61DA0" w:rsidTr="008045C5">
        <w:tc>
          <w:tcPr>
            <w:tcW w:w="2625"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9</w:t>
            </w:r>
          </w:p>
        </w:tc>
        <w:tc>
          <w:tcPr>
            <w:tcW w:w="3261"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627046,43</w:t>
            </w:r>
          </w:p>
        </w:tc>
        <w:tc>
          <w:tcPr>
            <w:tcW w:w="3402"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4442210,97</w:t>
            </w:r>
          </w:p>
        </w:tc>
      </w:tr>
      <w:tr w:rsidR="00A61DA0" w:rsidRPr="00A61DA0" w:rsidTr="008045C5">
        <w:tc>
          <w:tcPr>
            <w:tcW w:w="2625"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10</w:t>
            </w:r>
          </w:p>
        </w:tc>
        <w:tc>
          <w:tcPr>
            <w:tcW w:w="3261"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626969,31</w:t>
            </w:r>
          </w:p>
        </w:tc>
        <w:tc>
          <w:tcPr>
            <w:tcW w:w="3402"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4442452,98</w:t>
            </w:r>
          </w:p>
        </w:tc>
      </w:tr>
      <w:tr w:rsidR="00A61DA0" w:rsidRPr="00A61DA0" w:rsidTr="008045C5">
        <w:tc>
          <w:tcPr>
            <w:tcW w:w="2625"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11</w:t>
            </w:r>
          </w:p>
        </w:tc>
        <w:tc>
          <w:tcPr>
            <w:tcW w:w="3261"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626969,68</w:t>
            </w:r>
          </w:p>
        </w:tc>
        <w:tc>
          <w:tcPr>
            <w:tcW w:w="3402"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4442456,95</w:t>
            </w:r>
          </w:p>
        </w:tc>
      </w:tr>
      <w:tr w:rsidR="00A61DA0" w:rsidRPr="00A61DA0" w:rsidTr="008045C5">
        <w:tc>
          <w:tcPr>
            <w:tcW w:w="2625"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12</w:t>
            </w:r>
          </w:p>
        </w:tc>
        <w:tc>
          <w:tcPr>
            <w:tcW w:w="3261"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626966,69</w:t>
            </w:r>
          </w:p>
        </w:tc>
        <w:tc>
          <w:tcPr>
            <w:tcW w:w="3402"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4442466,06</w:t>
            </w:r>
          </w:p>
        </w:tc>
      </w:tr>
      <w:tr w:rsidR="00A61DA0" w:rsidRPr="00A61DA0" w:rsidTr="008045C5">
        <w:tc>
          <w:tcPr>
            <w:tcW w:w="2625"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13</w:t>
            </w:r>
          </w:p>
        </w:tc>
        <w:tc>
          <w:tcPr>
            <w:tcW w:w="3261"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626953,38</w:t>
            </w:r>
          </w:p>
        </w:tc>
        <w:tc>
          <w:tcPr>
            <w:tcW w:w="3402"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4442507,88</w:t>
            </w:r>
          </w:p>
        </w:tc>
      </w:tr>
      <w:tr w:rsidR="00A61DA0" w:rsidRPr="00A61DA0" w:rsidTr="008045C5">
        <w:tc>
          <w:tcPr>
            <w:tcW w:w="2625"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14</w:t>
            </w:r>
          </w:p>
        </w:tc>
        <w:tc>
          <w:tcPr>
            <w:tcW w:w="3261"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626961,19</w:t>
            </w:r>
          </w:p>
        </w:tc>
        <w:tc>
          <w:tcPr>
            <w:tcW w:w="3402"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4442510,60</w:t>
            </w:r>
          </w:p>
        </w:tc>
      </w:tr>
      <w:tr w:rsidR="00A61DA0" w:rsidRPr="00A61DA0" w:rsidTr="008045C5">
        <w:tc>
          <w:tcPr>
            <w:tcW w:w="2625"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15</w:t>
            </w:r>
          </w:p>
        </w:tc>
        <w:tc>
          <w:tcPr>
            <w:tcW w:w="3261"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626999,62</w:t>
            </w:r>
          </w:p>
        </w:tc>
        <w:tc>
          <w:tcPr>
            <w:tcW w:w="3402"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4442514,61</w:t>
            </w:r>
          </w:p>
        </w:tc>
      </w:tr>
      <w:tr w:rsidR="00A61DA0" w:rsidRPr="00A61DA0" w:rsidTr="008045C5">
        <w:tc>
          <w:tcPr>
            <w:tcW w:w="2625"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16</w:t>
            </w:r>
          </w:p>
        </w:tc>
        <w:tc>
          <w:tcPr>
            <w:tcW w:w="3261"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627040,85</w:t>
            </w:r>
          </w:p>
        </w:tc>
        <w:tc>
          <w:tcPr>
            <w:tcW w:w="3402"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4442508,04</w:t>
            </w:r>
          </w:p>
        </w:tc>
      </w:tr>
      <w:tr w:rsidR="00A61DA0" w:rsidRPr="00A61DA0" w:rsidTr="008045C5">
        <w:tc>
          <w:tcPr>
            <w:tcW w:w="2625"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17</w:t>
            </w:r>
          </w:p>
        </w:tc>
        <w:tc>
          <w:tcPr>
            <w:tcW w:w="3261"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627041,67</w:t>
            </w:r>
          </w:p>
        </w:tc>
        <w:tc>
          <w:tcPr>
            <w:tcW w:w="3402"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4442512,19</w:t>
            </w:r>
          </w:p>
        </w:tc>
      </w:tr>
      <w:tr w:rsidR="00A61DA0" w:rsidRPr="00A61DA0" w:rsidTr="008045C5">
        <w:tc>
          <w:tcPr>
            <w:tcW w:w="2625"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18</w:t>
            </w:r>
          </w:p>
        </w:tc>
        <w:tc>
          <w:tcPr>
            <w:tcW w:w="3261"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627094,56</w:t>
            </w:r>
          </w:p>
        </w:tc>
        <w:tc>
          <w:tcPr>
            <w:tcW w:w="3402"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4442501,26</w:t>
            </w:r>
          </w:p>
        </w:tc>
      </w:tr>
      <w:tr w:rsidR="00A61DA0" w:rsidRPr="00A61DA0" w:rsidTr="008045C5">
        <w:tc>
          <w:tcPr>
            <w:tcW w:w="2625"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19</w:t>
            </w:r>
          </w:p>
        </w:tc>
        <w:tc>
          <w:tcPr>
            <w:tcW w:w="3261"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627098,14</w:t>
            </w:r>
          </w:p>
        </w:tc>
        <w:tc>
          <w:tcPr>
            <w:tcW w:w="3402"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4442519,29</w:t>
            </w:r>
          </w:p>
        </w:tc>
      </w:tr>
      <w:tr w:rsidR="00A61DA0" w:rsidRPr="00A61DA0" w:rsidTr="008045C5">
        <w:tc>
          <w:tcPr>
            <w:tcW w:w="2625"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20</w:t>
            </w:r>
          </w:p>
        </w:tc>
        <w:tc>
          <w:tcPr>
            <w:tcW w:w="3261"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627090,08</w:t>
            </w:r>
          </w:p>
        </w:tc>
        <w:tc>
          <w:tcPr>
            <w:tcW w:w="3402"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4442520,96</w:t>
            </w:r>
          </w:p>
        </w:tc>
      </w:tr>
      <w:tr w:rsidR="00A61DA0" w:rsidRPr="00A61DA0" w:rsidTr="008045C5">
        <w:tc>
          <w:tcPr>
            <w:tcW w:w="2625"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21</w:t>
            </w:r>
          </w:p>
        </w:tc>
        <w:tc>
          <w:tcPr>
            <w:tcW w:w="3261"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627090,51</w:t>
            </w:r>
          </w:p>
        </w:tc>
        <w:tc>
          <w:tcPr>
            <w:tcW w:w="3402"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4442524,87</w:t>
            </w:r>
          </w:p>
        </w:tc>
      </w:tr>
      <w:tr w:rsidR="00A61DA0" w:rsidRPr="00A61DA0" w:rsidTr="008045C5">
        <w:tc>
          <w:tcPr>
            <w:tcW w:w="2625"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22</w:t>
            </w:r>
          </w:p>
        </w:tc>
        <w:tc>
          <w:tcPr>
            <w:tcW w:w="3261"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627143,33</w:t>
            </w:r>
          </w:p>
        </w:tc>
        <w:tc>
          <w:tcPr>
            <w:tcW w:w="3402"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4442517,97</w:t>
            </w:r>
          </w:p>
        </w:tc>
      </w:tr>
      <w:tr w:rsidR="00A61DA0" w:rsidRPr="00A61DA0" w:rsidTr="008045C5">
        <w:tc>
          <w:tcPr>
            <w:tcW w:w="2625"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23</w:t>
            </w:r>
          </w:p>
        </w:tc>
        <w:tc>
          <w:tcPr>
            <w:tcW w:w="3261"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627143,17</w:t>
            </w:r>
          </w:p>
        </w:tc>
        <w:tc>
          <w:tcPr>
            <w:tcW w:w="3402"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4442516,65</w:t>
            </w:r>
          </w:p>
        </w:tc>
      </w:tr>
      <w:tr w:rsidR="00A61DA0" w:rsidRPr="00A61DA0" w:rsidTr="008045C5">
        <w:tc>
          <w:tcPr>
            <w:tcW w:w="2625"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24</w:t>
            </w:r>
          </w:p>
        </w:tc>
        <w:tc>
          <w:tcPr>
            <w:tcW w:w="3261"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627142,27</w:t>
            </w:r>
          </w:p>
        </w:tc>
        <w:tc>
          <w:tcPr>
            <w:tcW w:w="3402"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4442509,70</w:t>
            </w:r>
          </w:p>
        </w:tc>
      </w:tr>
      <w:tr w:rsidR="00A61DA0" w:rsidRPr="00A61DA0" w:rsidTr="008045C5">
        <w:tc>
          <w:tcPr>
            <w:tcW w:w="2625"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25</w:t>
            </w:r>
          </w:p>
        </w:tc>
        <w:tc>
          <w:tcPr>
            <w:tcW w:w="3261"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627151,19</w:t>
            </w:r>
          </w:p>
        </w:tc>
        <w:tc>
          <w:tcPr>
            <w:tcW w:w="3402"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4442508,54</w:t>
            </w:r>
          </w:p>
        </w:tc>
      </w:tr>
      <w:tr w:rsidR="00A61DA0" w:rsidRPr="00A61DA0" w:rsidTr="008045C5">
        <w:tc>
          <w:tcPr>
            <w:tcW w:w="2625"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26</w:t>
            </w:r>
          </w:p>
        </w:tc>
        <w:tc>
          <w:tcPr>
            <w:tcW w:w="3261"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627150,27</w:t>
            </w:r>
          </w:p>
        </w:tc>
        <w:tc>
          <w:tcPr>
            <w:tcW w:w="3402"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4442504,30</w:t>
            </w:r>
          </w:p>
        </w:tc>
      </w:tr>
      <w:tr w:rsidR="00A61DA0" w:rsidRPr="00A61DA0" w:rsidTr="008045C5">
        <w:tc>
          <w:tcPr>
            <w:tcW w:w="2625"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27</w:t>
            </w:r>
          </w:p>
        </w:tc>
        <w:tc>
          <w:tcPr>
            <w:tcW w:w="3261"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627147,03</w:t>
            </w:r>
          </w:p>
        </w:tc>
        <w:tc>
          <w:tcPr>
            <w:tcW w:w="3402"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4442489,42</w:t>
            </w:r>
          </w:p>
        </w:tc>
      </w:tr>
      <w:tr w:rsidR="00A61DA0" w:rsidRPr="00A61DA0" w:rsidTr="008045C5">
        <w:tc>
          <w:tcPr>
            <w:tcW w:w="2625"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28</w:t>
            </w:r>
          </w:p>
        </w:tc>
        <w:tc>
          <w:tcPr>
            <w:tcW w:w="3261"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627151,93</w:t>
            </w:r>
          </w:p>
        </w:tc>
        <w:tc>
          <w:tcPr>
            <w:tcW w:w="3402"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4442488,35</w:t>
            </w:r>
          </w:p>
        </w:tc>
      </w:tr>
      <w:tr w:rsidR="00A61DA0" w:rsidRPr="00A61DA0" w:rsidTr="008045C5">
        <w:tc>
          <w:tcPr>
            <w:tcW w:w="2625"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29</w:t>
            </w:r>
          </w:p>
        </w:tc>
        <w:tc>
          <w:tcPr>
            <w:tcW w:w="3261"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627155,85</w:t>
            </w:r>
          </w:p>
        </w:tc>
        <w:tc>
          <w:tcPr>
            <w:tcW w:w="3402"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4442487,48</w:t>
            </w:r>
          </w:p>
        </w:tc>
      </w:tr>
      <w:tr w:rsidR="00A61DA0" w:rsidRPr="00A61DA0" w:rsidTr="008045C5">
        <w:tc>
          <w:tcPr>
            <w:tcW w:w="2625"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30</w:t>
            </w:r>
          </w:p>
        </w:tc>
        <w:tc>
          <w:tcPr>
            <w:tcW w:w="3261"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627159,78</w:t>
            </w:r>
          </w:p>
        </w:tc>
        <w:tc>
          <w:tcPr>
            <w:tcW w:w="3402"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4442486,62</w:t>
            </w:r>
          </w:p>
        </w:tc>
      </w:tr>
      <w:tr w:rsidR="00A61DA0" w:rsidRPr="00A61DA0" w:rsidTr="008045C5">
        <w:tc>
          <w:tcPr>
            <w:tcW w:w="2625"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31</w:t>
            </w:r>
          </w:p>
        </w:tc>
        <w:tc>
          <w:tcPr>
            <w:tcW w:w="3261"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627163,71</w:t>
            </w:r>
          </w:p>
        </w:tc>
        <w:tc>
          <w:tcPr>
            <w:tcW w:w="3402"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4442485,76</w:t>
            </w:r>
          </w:p>
        </w:tc>
      </w:tr>
      <w:tr w:rsidR="00A61DA0" w:rsidRPr="00A61DA0" w:rsidTr="008045C5">
        <w:tc>
          <w:tcPr>
            <w:tcW w:w="2625"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32</w:t>
            </w:r>
          </w:p>
        </w:tc>
        <w:tc>
          <w:tcPr>
            <w:tcW w:w="3261"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627167,63</w:t>
            </w:r>
          </w:p>
        </w:tc>
        <w:tc>
          <w:tcPr>
            <w:tcW w:w="3402"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4442484,89</w:t>
            </w:r>
          </w:p>
        </w:tc>
      </w:tr>
      <w:tr w:rsidR="00A61DA0" w:rsidRPr="00A61DA0" w:rsidTr="008045C5">
        <w:tc>
          <w:tcPr>
            <w:tcW w:w="2625"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lastRenderedPageBreak/>
              <w:t>33</w:t>
            </w:r>
          </w:p>
        </w:tc>
        <w:tc>
          <w:tcPr>
            <w:tcW w:w="3261"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627171,56</w:t>
            </w:r>
          </w:p>
        </w:tc>
        <w:tc>
          <w:tcPr>
            <w:tcW w:w="3402"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4442484,02</w:t>
            </w:r>
          </w:p>
        </w:tc>
      </w:tr>
      <w:tr w:rsidR="00A61DA0" w:rsidRPr="00A61DA0" w:rsidTr="008045C5">
        <w:tc>
          <w:tcPr>
            <w:tcW w:w="2625"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34</w:t>
            </w:r>
          </w:p>
        </w:tc>
        <w:tc>
          <w:tcPr>
            <w:tcW w:w="3261"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627175,49</w:t>
            </w:r>
          </w:p>
        </w:tc>
        <w:tc>
          <w:tcPr>
            <w:tcW w:w="3402"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4442483,17</w:t>
            </w:r>
          </w:p>
        </w:tc>
      </w:tr>
      <w:tr w:rsidR="00A61DA0" w:rsidRPr="00A61DA0" w:rsidTr="008045C5">
        <w:tc>
          <w:tcPr>
            <w:tcW w:w="2625"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35</w:t>
            </w:r>
          </w:p>
        </w:tc>
        <w:tc>
          <w:tcPr>
            <w:tcW w:w="3261"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627179,41</w:t>
            </w:r>
          </w:p>
        </w:tc>
        <w:tc>
          <w:tcPr>
            <w:tcW w:w="3402"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4442482,30</w:t>
            </w:r>
          </w:p>
        </w:tc>
      </w:tr>
      <w:tr w:rsidR="00A61DA0" w:rsidRPr="00A61DA0" w:rsidTr="008045C5">
        <w:tc>
          <w:tcPr>
            <w:tcW w:w="2625"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36</w:t>
            </w:r>
          </w:p>
        </w:tc>
        <w:tc>
          <w:tcPr>
            <w:tcW w:w="3261"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627183,33</w:t>
            </w:r>
          </w:p>
        </w:tc>
        <w:tc>
          <w:tcPr>
            <w:tcW w:w="3402"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4442481,43</w:t>
            </w:r>
          </w:p>
        </w:tc>
      </w:tr>
      <w:tr w:rsidR="00A61DA0" w:rsidRPr="00A61DA0" w:rsidTr="008045C5">
        <w:tc>
          <w:tcPr>
            <w:tcW w:w="2625"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37</w:t>
            </w:r>
          </w:p>
        </w:tc>
        <w:tc>
          <w:tcPr>
            <w:tcW w:w="3261"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627184,52</w:t>
            </w:r>
          </w:p>
        </w:tc>
        <w:tc>
          <w:tcPr>
            <w:tcW w:w="3402"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4442481,18</w:t>
            </w:r>
          </w:p>
        </w:tc>
      </w:tr>
      <w:tr w:rsidR="00A61DA0" w:rsidRPr="00A61DA0" w:rsidTr="008045C5">
        <w:tc>
          <w:tcPr>
            <w:tcW w:w="2625"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38</w:t>
            </w:r>
          </w:p>
        </w:tc>
        <w:tc>
          <w:tcPr>
            <w:tcW w:w="3261"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627187,27</w:t>
            </w:r>
          </w:p>
        </w:tc>
        <w:tc>
          <w:tcPr>
            <w:tcW w:w="3402"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4442480,62</w:t>
            </w:r>
          </w:p>
        </w:tc>
      </w:tr>
      <w:tr w:rsidR="00A61DA0" w:rsidRPr="00A61DA0" w:rsidTr="008045C5">
        <w:tc>
          <w:tcPr>
            <w:tcW w:w="2625"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39</w:t>
            </w:r>
          </w:p>
        </w:tc>
        <w:tc>
          <w:tcPr>
            <w:tcW w:w="3261"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627191,21</w:t>
            </w:r>
          </w:p>
        </w:tc>
        <w:tc>
          <w:tcPr>
            <w:tcW w:w="3402"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4442479,81</w:t>
            </w:r>
          </w:p>
        </w:tc>
      </w:tr>
      <w:tr w:rsidR="00A61DA0" w:rsidRPr="00A61DA0" w:rsidTr="008045C5">
        <w:tc>
          <w:tcPr>
            <w:tcW w:w="2625"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40</w:t>
            </w:r>
          </w:p>
        </w:tc>
        <w:tc>
          <w:tcPr>
            <w:tcW w:w="3261"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627195,14</w:t>
            </w:r>
          </w:p>
        </w:tc>
        <w:tc>
          <w:tcPr>
            <w:tcW w:w="3402"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4442479,01</w:t>
            </w:r>
          </w:p>
        </w:tc>
      </w:tr>
      <w:tr w:rsidR="00A61DA0" w:rsidRPr="00A61DA0" w:rsidTr="008045C5">
        <w:tc>
          <w:tcPr>
            <w:tcW w:w="2625"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41</w:t>
            </w:r>
          </w:p>
        </w:tc>
        <w:tc>
          <w:tcPr>
            <w:tcW w:w="3261"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627199,08</w:t>
            </w:r>
          </w:p>
        </w:tc>
        <w:tc>
          <w:tcPr>
            <w:tcW w:w="3402"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4442478,21</w:t>
            </w:r>
          </w:p>
        </w:tc>
      </w:tr>
      <w:tr w:rsidR="00A61DA0" w:rsidRPr="00A61DA0" w:rsidTr="008045C5">
        <w:tc>
          <w:tcPr>
            <w:tcW w:w="2625"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42</w:t>
            </w:r>
          </w:p>
        </w:tc>
        <w:tc>
          <w:tcPr>
            <w:tcW w:w="3261"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627203,02</w:t>
            </w:r>
          </w:p>
        </w:tc>
        <w:tc>
          <w:tcPr>
            <w:tcW w:w="3402"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4442477,40</w:t>
            </w:r>
          </w:p>
        </w:tc>
      </w:tr>
      <w:tr w:rsidR="00A61DA0" w:rsidRPr="00A61DA0" w:rsidTr="008045C5">
        <w:tc>
          <w:tcPr>
            <w:tcW w:w="2625"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43</w:t>
            </w:r>
          </w:p>
        </w:tc>
        <w:tc>
          <w:tcPr>
            <w:tcW w:w="3261"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627206,96</w:t>
            </w:r>
          </w:p>
        </w:tc>
        <w:tc>
          <w:tcPr>
            <w:tcW w:w="3402"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4442476,60</w:t>
            </w:r>
          </w:p>
        </w:tc>
      </w:tr>
      <w:tr w:rsidR="00A61DA0" w:rsidRPr="00A61DA0" w:rsidTr="008045C5">
        <w:tc>
          <w:tcPr>
            <w:tcW w:w="2625"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44</w:t>
            </w:r>
          </w:p>
        </w:tc>
        <w:tc>
          <w:tcPr>
            <w:tcW w:w="3261"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627210,89</w:t>
            </w:r>
          </w:p>
        </w:tc>
        <w:tc>
          <w:tcPr>
            <w:tcW w:w="3402"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4442475,79</w:t>
            </w:r>
          </w:p>
        </w:tc>
      </w:tr>
      <w:tr w:rsidR="00A61DA0" w:rsidRPr="00A61DA0" w:rsidTr="008045C5">
        <w:tc>
          <w:tcPr>
            <w:tcW w:w="2625"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45</w:t>
            </w:r>
          </w:p>
        </w:tc>
        <w:tc>
          <w:tcPr>
            <w:tcW w:w="3261"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627214,72</w:t>
            </w:r>
          </w:p>
        </w:tc>
        <w:tc>
          <w:tcPr>
            <w:tcW w:w="3402"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4442475,01</w:t>
            </w:r>
          </w:p>
        </w:tc>
      </w:tr>
      <w:tr w:rsidR="00A61DA0" w:rsidRPr="00A61DA0" w:rsidTr="008045C5">
        <w:tc>
          <w:tcPr>
            <w:tcW w:w="2625"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46</w:t>
            </w:r>
          </w:p>
        </w:tc>
        <w:tc>
          <w:tcPr>
            <w:tcW w:w="3261"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627226,37</w:t>
            </w:r>
          </w:p>
        </w:tc>
        <w:tc>
          <w:tcPr>
            <w:tcW w:w="3402"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4442472,63</w:t>
            </w:r>
          </w:p>
        </w:tc>
      </w:tr>
      <w:tr w:rsidR="00A61DA0" w:rsidRPr="00A61DA0" w:rsidTr="008045C5">
        <w:tc>
          <w:tcPr>
            <w:tcW w:w="2625"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47</w:t>
            </w:r>
          </w:p>
        </w:tc>
        <w:tc>
          <w:tcPr>
            <w:tcW w:w="3261"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627234,10</w:t>
            </w:r>
          </w:p>
        </w:tc>
        <w:tc>
          <w:tcPr>
            <w:tcW w:w="3402"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4442475,10</w:t>
            </w:r>
          </w:p>
        </w:tc>
      </w:tr>
      <w:tr w:rsidR="00A61DA0" w:rsidRPr="00A61DA0" w:rsidTr="008045C5">
        <w:tc>
          <w:tcPr>
            <w:tcW w:w="2625"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48</w:t>
            </w:r>
          </w:p>
        </w:tc>
        <w:tc>
          <w:tcPr>
            <w:tcW w:w="3261"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627221,76</w:t>
            </w:r>
          </w:p>
        </w:tc>
        <w:tc>
          <w:tcPr>
            <w:tcW w:w="3402"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4442413,49</w:t>
            </w:r>
          </w:p>
        </w:tc>
      </w:tr>
      <w:tr w:rsidR="00A61DA0" w:rsidRPr="00A61DA0" w:rsidTr="008045C5">
        <w:tc>
          <w:tcPr>
            <w:tcW w:w="2625"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49</w:t>
            </w:r>
          </w:p>
        </w:tc>
        <w:tc>
          <w:tcPr>
            <w:tcW w:w="3261"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627226,33</w:t>
            </w:r>
          </w:p>
        </w:tc>
        <w:tc>
          <w:tcPr>
            <w:tcW w:w="3402"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4442398,24</w:t>
            </w:r>
          </w:p>
        </w:tc>
      </w:tr>
      <w:tr w:rsidR="00A61DA0" w:rsidRPr="00A61DA0" w:rsidTr="008045C5">
        <w:tc>
          <w:tcPr>
            <w:tcW w:w="2625"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50</w:t>
            </w:r>
          </w:p>
        </w:tc>
        <w:tc>
          <w:tcPr>
            <w:tcW w:w="3261"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627250,38</w:t>
            </w:r>
          </w:p>
        </w:tc>
        <w:tc>
          <w:tcPr>
            <w:tcW w:w="3402"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4442315,47</w:t>
            </w:r>
          </w:p>
        </w:tc>
      </w:tr>
      <w:tr w:rsidR="00A61DA0" w:rsidRPr="00A61DA0" w:rsidTr="008045C5">
        <w:tc>
          <w:tcPr>
            <w:tcW w:w="2625"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51</w:t>
            </w:r>
          </w:p>
        </w:tc>
        <w:tc>
          <w:tcPr>
            <w:tcW w:w="3261"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627268,38</w:t>
            </w:r>
          </w:p>
        </w:tc>
        <w:tc>
          <w:tcPr>
            <w:tcW w:w="3402"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4442256,39</w:t>
            </w:r>
          </w:p>
        </w:tc>
      </w:tr>
      <w:tr w:rsidR="00A61DA0" w:rsidRPr="00A61DA0" w:rsidTr="008045C5">
        <w:tc>
          <w:tcPr>
            <w:tcW w:w="2625"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52</w:t>
            </w:r>
          </w:p>
        </w:tc>
        <w:tc>
          <w:tcPr>
            <w:tcW w:w="3261"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627268,34</w:t>
            </w:r>
          </w:p>
        </w:tc>
        <w:tc>
          <w:tcPr>
            <w:tcW w:w="3402"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4442256,38</w:t>
            </w:r>
          </w:p>
        </w:tc>
      </w:tr>
      <w:tr w:rsidR="00A61DA0" w:rsidRPr="00A61DA0" w:rsidTr="008045C5">
        <w:tc>
          <w:tcPr>
            <w:tcW w:w="2625"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53</w:t>
            </w:r>
          </w:p>
        </w:tc>
        <w:tc>
          <w:tcPr>
            <w:tcW w:w="3261"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627268,38</w:t>
            </w:r>
          </w:p>
        </w:tc>
        <w:tc>
          <w:tcPr>
            <w:tcW w:w="3402"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4442256,38</w:t>
            </w:r>
          </w:p>
        </w:tc>
      </w:tr>
      <w:tr w:rsidR="00A61DA0" w:rsidRPr="00A61DA0" w:rsidTr="008045C5">
        <w:tc>
          <w:tcPr>
            <w:tcW w:w="2625"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1</w:t>
            </w:r>
          </w:p>
        </w:tc>
        <w:tc>
          <w:tcPr>
            <w:tcW w:w="3261"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627269,48</w:t>
            </w:r>
          </w:p>
        </w:tc>
        <w:tc>
          <w:tcPr>
            <w:tcW w:w="3402"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4442249,74</w:t>
            </w:r>
          </w:p>
        </w:tc>
      </w:tr>
      <w:tr w:rsidR="00A61DA0" w:rsidRPr="00A61DA0" w:rsidTr="008045C5">
        <w:tc>
          <w:tcPr>
            <w:tcW w:w="2625"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54</w:t>
            </w:r>
          </w:p>
        </w:tc>
        <w:tc>
          <w:tcPr>
            <w:tcW w:w="3261"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627254,93</w:t>
            </w:r>
          </w:p>
        </w:tc>
        <w:tc>
          <w:tcPr>
            <w:tcW w:w="3402"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4442254,68</w:t>
            </w:r>
          </w:p>
        </w:tc>
      </w:tr>
      <w:tr w:rsidR="00A61DA0" w:rsidRPr="00A61DA0" w:rsidTr="008045C5">
        <w:tc>
          <w:tcPr>
            <w:tcW w:w="2625"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55</w:t>
            </w:r>
          </w:p>
        </w:tc>
        <w:tc>
          <w:tcPr>
            <w:tcW w:w="3261"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627239,17</w:t>
            </w:r>
          </w:p>
        </w:tc>
        <w:tc>
          <w:tcPr>
            <w:tcW w:w="3402"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4442306,69</w:t>
            </w:r>
          </w:p>
        </w:tc>
      </w:tr>
      <w:tr w:rsidR="00A61DA0" w:rsidRPr="00A61DA0" w:rsidTr="008045C5">
        <w:tc>
          <w:tcPr>
            <w:tcW w:w="2625"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56</w:t>
            </w:r>
          </w:p>
        </w:tc>
        <w:tc>
          <w:tcPr>
            <w:tcW w:w="3261"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627220,14</w:t>
            </w:r>
          </w:p>
        </w:tc>
        <w:tc>
          <w:tcPr>
            <w:tcW w:w="3402"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4442370,00</w:t>
            </w:r>
          </w:p>
        </w:tc>
      </w:tr>
      <w:tr w:rsidR="00A61DA0" w:rsidRPr="00A61DA0" w:rsidTr="008045C5">
        <w:tc>
          <w:tcPr>
            <w:tcW w:w="2625"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57</w:t>
            </w:r>
          </w:p>
        </w:tc>
        <w:tc>
          <w:tcPr>
            <w:tcW w:w="3261"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627159,72</w:t>
            </w:r>
          </w:p>
        </w:tc>
        <w:tc>
          <w:tcPr>
            <w:tcW w:w="3402"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4442381,73</w:t>
            </w:r>
          </w:p>
        </w:tc>
      </w:tr>
      <w:tr w:rsidR="00A61DA0" w:rsidRPr="00A61DA0" w:rsidTr="008045C5">
        <w:tc>
          <w:tcPr>
            <w:tcW w:w="2625"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58</w:t>
            </w:r>
          </w:p>
        </w:tc>
        <w:tc>
          <w:tcPr>
            <w:tcW w:w="3261"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627157,07</w:t>
            </w:r>
          </w:p>
        </w:tc>
        <w:tc>
          <w:tcPr>
            <w:tcW w:w="3402"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4442369,23</w:t>
            </w:r>
          </w:p>
        </w:tc>
      </w:tr>
      <w:tr w:rsidR="00A61DA0" w:rsidRPr="00A61DA0" w:rsidTr="008045C5">
        <w:tc>
          <w:tcPr>
            <w:tcW w:w="2625"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59</w:t>
            </w:r>
          </w:p>
        </w:tc>
        <w:tc>
          <w:tcPr>
            <w:tcW w:w="3261"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627156,28</w:t>
            </w:r>
          </w:p>
        </w:tc>
        <w:tc>
          <w:tcPr>
            <w:tcW w:w="3402"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4442368,62</w:t>
            </w:r>
          </w:p>
        </w:tc>
      </w:tr>
      <w:tr w:rsidR="00A61DA0" w:rsidRPr="00A61DA0" w:rsidTr="008045C5">
        <w:tc>
          <w:tcPr>
            <w:tcW w:w="2625"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60</w:t>
            </w:r>
          </w:p>
        </w:tc>
        <w:tc>
          <w:tcPr>
            <w:tcW w:w="3261"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627154,21</w:t>
            </w:r>
          </w:p>
        </w:tc>
        <w:tc>
          <w:tcPr>
            <w:tcW w:w="3402"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4442357,02</w:t>
            </w:r>
          </w:p>
        </w:tc>
      </w:tr>
      <w:tr w:rsidR="00A61DA0" w:rsidRPr="00A61DA0" w:rsidTr="008045C5">
        <w:tc>
          <w:tcPr>
            <w:tcW w:w="2625"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61</w:t>
            </w:r>
          </w:p>
        </w:tc>
        <w:tc>
          <w:tcPr>
            <w:tcW w:w="3261"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627133,86</w:t>
            </w:r>
          </w:p>
        </w:tc>
        <w:tc>
          <w:tcPr>
            <w:tcW w:w="3402"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4442361,40</w:t>
            </w:r>
          </w:p>
        </w:tc>
      </w:tr>
      <w:tr w:rsidR="00A61DA0" w:rsidRPr="00A61DA0" w:rsidTr="008045C5">
        <w:tc>
          <w:tcPr>
            <w:tcW w:w="2625"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62</w:t>
            </w:r>
          </w:p>
        </w:tc>
        <w:tc>
          <w:tcPr>
            <w:tcW w:w="3261"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627129,33</w:t>
            </w:r>
          </w:p>
        </w:tc>
        <w:tc>
          <w:tcPr>
            <w:tcW w:w="3402"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4442385,27</w:t>
            </w:r>
          </w:p>
        </w:tc>
      </w:tr>
      <w:tr w:rsidR="00A61DA0" w:rsidRPr="00A61DA0" w:rsidTr="008045C5">
        <w:tc>
          <w:tcPr>
            <w:tcW w:w="2625"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63</w:t>
            </w:r>
          </w:p>
        </w:tc>
        <w:tc>
          <w:tcPr>
            <w:tcW w:w="3261"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627120,44</w:t>
            </w:r>
          </w:p>
        </w:tc>
        <w:tc>
          <w:tcPr>
            <w:tcW w:w="3402"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4442391,37</w:t>
            </w:r>
          </w:p>
        </w:tc>
      </w:tr>
      <w:tr w:rsidR="00A61DA0" w:rsidRPr="00A61DA0" w:rsidTr="008045C5">
        <w:tc>
          <w:tcPr>
            <w:tcW w:w="2625"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64</w:t>
            </w:r>
          </w:p>
        </w:tc>
        <w:tc>
          <w:tcPr>
            <w:tcW w:w="3261"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627114,28</w:t>
            </w:r>
          </w:p>
        </w:tc>
        <w:tc>
          <w:tcPr>
            <w:tcW w:w="3402"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4442403,94</w:t>
            </w:r>
          </w:p>
        </w:tc>
      </w:tr>
      <w:tr w:rsidR="00A61DA0" w:rsidRPr="00A61DA0" w:rsidTr="008045C5">
        <w:tc>
          <w:tcPr>
            <w:tcW w:w="2625"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65</w:t>
            </w:r>
          </w:p>
        </w:tc>
        <w:tc>
          <w:tcPr>
            <w:tcW w:w="3261"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627111,80</w:t>
            </w:r>
          </w:p>
        </w:tc>
        <w:tc>
          <w:tcPr>
            <w:tcW w:w="3402"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4442407,77</w:t>
            </w:r>
          </w:p>
        </w:tc>
      </w:tr>
      <w:tr w:rsidR="00A61DA0" w:rsidRPr="00A61DA0" w:rsidTr="008045C5">
        <w:tc>
          <w:tcPr>
            <w:tcW w:w="2625"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66</w:t>
            </w:r>
          </w:p>
        </w:tc>
        <w:tc>
          <w:tcPr>
            <w:tcW w:w="3261"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627106,92</w:t>
            </w:r>
          </w:p>
        </w:tc>
        <w:tc>
          <w:tcPr>
            <w:tcW w:w="3402"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4442411,66</w:t>
            </w:r>
          </w:p>
        </w:tc>
      </w:tr>
      <w:tr w:rsidR="00A61DA0" w:rsidRPr="00A61DA0" w:rsidTr="008045C5">
        <w:tc>
          <w:tcPr>
            <w:tcW w:w="2625"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67</w:t>
            </w:r>
          </w:p>
        </w:tc>
        <w:tc>
          <w:tcPr>
            <w:tcW w:w="3261"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627107,10</w:t>
            </w:r>
          </w:p>
        </w:tc>
        <w:tc>
          <w:tcPr>
            <w:tcW w:w="3402"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4442412,57</w:t>
            </w:r>
          </w:p>
        </w:tc>
      </w:tr>
      <w:tr w:rsidR="00A61DA0" w:rsidRPr="00A61DA0" w:rsidTr="008045C5">
        <w:tc>
          <w:tcPr>
            <w:tcW w:w="2625"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68</w:t>
            </w:r>
          </w:p>
        </w:tc>
        <w:tc>
          <w:tcPr>
            <w:tcW w:w="3261"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627094,88</w:t>
            </w:r>
          </w:p>
        </w:tc>
        <w:tc>
          <w:tcPr>
            <w:tcW w:w="3402"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4442415,07</w:t>
            </w:r>
          </w:p>
        </w:tc>
      </w:tr>
      <w:tr w:rsidR="00A61DA0" w:rsidRPr="00A61DA0" w:rsidTr="008045C5">
        <w:tc>
          <w:tcPr>
            <w:tcW w:w="2625"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69</w:t>
            </w:r>
          </w:p>
        </w:tc>
        <w:tc>
          <w:tcPr>
            <w:tcW w:w="3261"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627095,80</w:t>
            </w:r>
          </w:p>
        </w:tc>
        <w:tc>
          <w:tcPr>
            <w:tcW w:w="3402"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4442419,66</w:t>
            </w:r>
          </w:p>
        </w:tc>
      </w:tr>
      <w:tr w:rsidR="00A61DA0" w:rsidRPr="00A61DA0" w:rsidTr="008045C5">
        <w:tc>
          <w:tcPr>
            <w:tcW w:w="2625"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70</w:t>
            </w:r>
          </w:p>
        </w:tc>
        <w:tc>
          <w:tcPr>
            <w:tcW w:w="3261"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627096,62</w:t>
            </w:r>
          </w:p>
        </w:tc>
        <w:tc>
          <w:tcPr>
            <w:tcW w:w="3402"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4442423,80</w:t>
            </w:r>
          </w:p>
        </w:tc>
      </w:tr>
      <w:tr w:rsidR="00A61DA0" w:rsidRPr="00A61DA0" w:rsidTr="008045C5">
        <w:tc>
          <w:tcPr>
            <w:tcW w:w="2625"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71</w:t>
            </w:r>
          </w:p>
        </w:tc>
        <w:tc>
          <w:tcPr>
            <w:tcW w:w="3261"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627097,44</w:t>
            </w:r>
          </w:p>
        </w:tc>
        <w:tc>
          <w:tcPr>
            <w:tcW w:w="3402"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4442427,94</w:t>
            </w:r>
          </w:p>
        </w:tc>
      </w:tr>
      <w:tr w:rsidR="00A61DA0" w:rsidRPr="00A61DA0" w:rsidTr="008045C5">
        <w:tc>
          <w:tcPr>
            <w:tcW w:w="2625"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72</w:t>
            </w:r>
          </w:p>
        </w:tc>
        <w:tc>
          <w:tcPr>
            <w:tcW w:w="3261"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627098,27</w:t>
            </w:r>
          </w:p>
        </w:tc>
        <w:tc>
          <w:tcPr>
            <w:tcW w:w="3402"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4442432,08</w:t>
            </w:r>
          </w:p>
        </w:tc>
      </w:tr>
      <w:tr w:rsidR="00A61DA0" w:rsidRPr="00A61DA0" w:rsidTr="008045C5">
        <w:tc>
          <w:tcPr>
            <w:tcW w:w="2625"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73</w:t>
            </w:r>
          </w:p>
        </w:tc>
        <w:tc>
          <w:tcPr>
            <w:tcW w:w="3261"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627099,09</w:t>
            </w:r>
          </w:p>
        </w:tc>
        <w:tc>
          <w:tcPr>
            <w:tcW w:w="3402"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4442436,22</w:t>
            </w:r>
          </w:p>
        </w:tc>
      </w:tr>
      <w:tr w:rsidR="00A61DA0" w:rsidRPr="00A61DA0" w:rsidTr="008045C5">
        <w:tc>
          <w:tcPr>
            <w:tcW w:w="2625"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74</w:t>
            </w:r>
          </w:p>
        </w:tc>
        <w:tc>
          <w:tcPr>
            <w:tcW w:w="3261"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627099,19</w:t>
            </w:r>
          </w:p>
        </w:tc>
        <w:tc>
          <w:tcPr>
            <w:tcW w:w="3402"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4442436,70</w:t>
            </w:r>
          </w:p>
        </w:tc>
      </w:tr>
      <w:tr w:rsidR="00A61DA0" w:rsidRPr="00A61DA0" w:rsidTr="008045C5">
        <w:tc>
          <w:tcPr>
            <w:tcW w:w="2625"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75</w:t>
            </w:r>
          </w:p>
        </w:tc>
        <w:tc>
          <w:tcPr>
            <w:tcW w:w="3261"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627051,14</w:t>
            </w:r>
          </w:p>
        </w:tc>
        <w:tc>
          <w:tcPr>
            <w:tcW w:w="3402"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4442447,11</w:t>
            </w:r>
          </w:p>
        </w:tc>
      </w:tr>
      <w:tr w:rsidR="00A61DA0" w:rsidRPr="00A61DA0" w:rsidTr="008045C5">
        <w:tc>
          <w:tcPr>
            <w:tcW w:w="2625"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lastRenderedPageBreak/>
              <w:t>76</w:t>
            </w:r>
          </w:p>
        </w:tc>
        <w:tc>
          <w:tcPr>
            <w:tcW w:w="3261"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627041,43</w:t>
            </w:r>
          </w:p>
        </w:tc>
        <w:tc>
          <w:tcPr>
            <w:tcW w:w="3402"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4442403,12</w:t>
            </w:r>
          </w:p>
        </w:tc>
      </w:tr>
      <w:tr w:rsidR="00A61DA0" w:rsidRPr="00A61DA0" w:rsidTr="008045C5">
        <w:tc>
          <w:tcPr>
            <w:tcW w:w="2625"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77</w:t>
            </w:r>
          </w:p>
        </w:tc>
        <w:tc>
          <w:tcPr>
            <w:tcW w:w="3261"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627031,92</w:t>
            </w:r>
          </w:p>
        </w:tc>
        <w:tc>
          <w:tcPr>
            <w:tcW w:w="3402"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4442402,61</w:t>
            </w:r>
          </w:p>
        </w:tc>
      </w:tr>
      <w:tr w:rsidR="00A61DA0" w:rsidRPr="00A61DA0" w:rsidTr="008045C5">
        <w:tc>
          <w:tcPr>
            <w:tcW w:w="2625"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78</w:t>
            </w:r>
          </w:p>
        </w:tc>
        <w:tc>
          <w:tcPr>
            <w:tcW w:w="3261"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627033,34</w:t>
            </w:r>
          </w:p>
        </w:tc>
        <w:tc>
          <w:tcPr>
            <w:tcW w:w="3402"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4442396,83</w:t>
            </w:r>
          </w:p>
        </w:tc>
      </w:tr>
      <w:tr w:rsidR="00A61DA0" w:rsidRPr="00A61DA0" w:rsidTr="008045C5">
        <w:tc>
          <w:tcPr>
            <w:tcW w:w="2625"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79</w:t>
            </w:r>
          </w:p>
        </w:tc>
        <w:tc>
          <w:tcPr>
            <w:tcW w:w="3261"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627041,88</w:t>
            </w:r>
          </w:p>
        </w:tc>
        <w:tc>
          <w:tcPr>
            <w:tcW w:w="3402"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4442369,95</w:t>
            </w:r>
          </w:p>
        </w:tc>
      </w:tr>
      <w:tr w:rsidR="00A61DA0" w:rsidRPr="00A61DA0" w:rsidTr="008045C5">
        <w:tc>
          <w:tcPr>
            <w:tcW w:w="2625"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80</w:t>
            </w:r>
          </w:p>
        </w:tc>
        <w:tc>
          <w:tcPr>
            <w:tcW w:w="3261"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627053,81</w:t>
            </w:r>
          </w:p>
        </w:tc>
        <w:tc>
          <w:tcPr>
            <w:tcW w:w="3402"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4442372,53</w:t>
            </w:r>
          </w:p>
        </w:tc>
      </w:tr>
      <w:tr w:rsidR="00A61DA0" w:rsidRPr="00A61DA0" w:rsidTr="008045C5">
        <w:tc>
          <w:tcPr>
            <w:tcW w:w="2625"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81</w:t>
            </w:r>
          </w:p>
        </w:tc>
        <w:tc>
          <w:tcPr>
            <w:tcW w:w="3261"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627055,96</w:t>
            </w:r>
          </w:p>
        </w:tc>
        <w:tc>
          <w:tcPr>
            <w:tcW w:w="3402"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4442362,64</w:t>
            </w:r>
          </w:p>
        </w:tc>
      </w:tr>
      <w:tr w:rsidR="00A61DA0" w:rsidRPr="00A61DA0" w:rsidTr="008045C5">
        <w:tc>
          <w:tcPr>
            <w:tcW w:w="2625"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82</w:t>
            </w:r>
          </w:p>
        </w:tc>
        <w:tc>
          <w:tcPr>
            <w:tcW w:w="3261"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627063,09</w:t>
            </w:r>
          </w:p>
        </w:tc>
        <w:tc>
          <w:tcPr>
            <w:tcW w:w="3402"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4442329,91</w:t>
            </w:r>
          </w:p>
        </w:tc>
      </w:tr>
      <w:tr w:rsidR="00A61DA0" w:rsidRPr="00A61DA0" w:rsidTr="008045C5">
        <w:tc>
          <w:tcPr>
            <w:tcW w:w="2625"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83</w:t>
            </w:r>
          </w:p>
        </w:tc>
        <w:tc>
          <w:tcPr>
            <w:tcW w:w="3261"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627059,76</w:t>
            </w:r>
          </w:p>
        </w:tc>
        <w:tc>
          <w:tcPr>
            <w:tcW w:w="3402"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4442329,07</w:t>
            </w:r>
          </w:p>
        </w:tc>
      </w:tr>
      <w:tr w:rsidR="00A61DA0" w:rsidRPr="00A61DA0" w:rsidTr="008045C5">
        <w:tc>
          <w:tcPr>
            <w:tcW w:w="2625"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84</w:t>
            </w:r>
          </w:p>
        </w:tc>
        <w:tc>
          <w:tcPr>
            <w:tcW w:w="3261"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627068,85</w:t>
            </w:r>
          </w:p>
        </w:tc>
        <w:tc>
          <w:tcPr>
            <w:tcW w:w="3402"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4442294,79</w:t>
            </w:r>
          </w:p>
        </w:tc>
      </w:tr>
      <w:tr w:rsidR="00A61DA0" w:rsidRPr="00A61DA0" w:rsidTr="008045C5">
        <w:tc>
          <w:tcPr>
            <w:tcW w:w="2625"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85</w:t>
            </w:r>
          </w:p>
        </w:tc>
        <w:tc>
          <w:tcPr>
            <w:tcW w:w="3261"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627078,09</w:t>
            </w:r>
          </w:p>
        </w:tc>
        <w:tc>
          <w:tcPr>
            <w:tcW w:w="3402"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4442260,80</w:t>
            </w:r>
          </w:p>
        </w:tc>
      </w:tr>
      <w:tr w:rsidR="00A61DA0" w:rsidRPr="00A61DA0" w:rsidTr="008045C5">
        <w:tc>
          <w:tcPr>
            <w:tcW w:w="2625"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86</w:t>
            </w:r>
          </w:p>
        </w:tc>
        <w:tc>
          <w:tcPr>
            <w:tcW w:w="3261"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627115,02</w:t>
            </w:r>
          </w:p>
        </w:tc>
        <w:tc>
          <w:tcPr>
            <w:tcW w:w="3402"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4442270,02</w:t>
            </w:r>
          </w:p>
        </w:tc>
      </w:tr>
      <w:tr w:rsidR="00A61DA0" w:rsidRPr="00A61DA0" w:rsidTr="008045C5">
        <w:tc>
          <w:tcPr>
            <w:tcW w:w="2625"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87</w:t>
            </w:r>
          </w:p>
        </w:tc>
        <w:tc>
          <w:tcPr>
            <w:tcW w:w="3261"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627145,62</w:t>
            </w:r>
          </w:p>
        </w:tc>
        <w:tc>
          <w:tcPr>
            <w:tcW w:w="3402"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4442276,94</w:t>
            </w:r>
          </w:p>
        </w:tc>
      </w:tr>
      <w:tr w:rsidR="00A61DA0" w:rsidRPr="00A61DA0" w:rsidTr="008045C5">
        <w:tc>
          <w:tcPr>
            <w:tcW w:w="2625"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88</w:t>
            </w:r>
          </w:p>
        </w:tc>
        <w:tc>
          <w:tcPr>
            <w:tcW w:w="3261"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627152,76</w:t>
            </w:r>
          </w:p>
        </w:tc>
        <w:tc>
          <w:tcPr>
            <w:tcW w:w="3402"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4442278,55</w:t>
            </w:r>
          </w:p>
        </w:tc>
      </w:tr>
      <w:tr w:rsidR="00A61DA0" w:rsidRPr="00A61DA0" w:rsidTr="008045C5">
        <w:tc>
          <w:tcPr>
            <w:tcW w:w="2625"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89</w:t>
            </w:r>
          </w:p>
        </w:tc>
        <w:tc>
          <w:tcPr>
            <w:tcW w:w="3261"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627163,12</w:t>
            </w:r>
          </w:p>
        </w:tc>
        <w:tc>
          <w:tcPr>
            <w:tcW w:w="3402"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4442232,88</w:t>
            </w:r>
          </w:p>
        </w:tc>
      </w:tr>
      <w:tr w:rsidR="00A61DA0" w:rsidRPr="00A61DA0" w:rsidTr="008045C5">
        <w:tc>
          <w:tcPr>
            <w:tcW w:w="2625"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54</w:t>
            </w:r>
          </w:p>
        </w:tc>
        <w:tc>
          <w:tcPr>
            <w:tcW w:w="3261"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627254,93</w:t>
            </w:r>
          </w:p>
        </w:tc>
        <w:tc>
          <w:tcPr>
            <w:tcW w:w="3402" w:type="dxa"/>
            <w:shd w:val="clear" w:color="auto" w:fill="auto"/>
          </w:tcPr>
          <w:p w:rsidR="00A61DA0" w:rsidRPr="00A61DA0"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A61DA0">
              <w:rPr>
                <w:rFonts w:ascii="Times New Roman" w:hAnsi="Times New Roman"/>
                <w:sz w:val="24"/>
                <w:szCs w:val="24"/>
              </w:rPr>
              <w:t>4442254,68</w:t>
            </w:r>
          </w:p>
        </w:tc>
      </w:tr>
    </w:tbl>
    <w:p w:rsidR="00A61DA0" w:rsidRPr="00A61DA0" w:rsidRDefault="00A61DA0" w:rsidP="00A61DA0">
      <w:pPr>
        <w:spacing w:after="0" w:line="240" w:lineRule="auto"/>
        <w:ind w:firstLine="567"/>
        <w:rPr>
          <w:rFonts w:ascii="Times New Roman" w:eastAsia="Times New Roman" w:hAnsi="Times New Roman"/>
          <w:vanish/>
          <w:sz w:val="24"/>
          <w:szCs w:val="24"/>
          <w:lang w:val="en-US" w:eastAsia="ru-RU"/>
        </w:rPr>
      </w:pPr>
    </w:p>
    <w:p w:rsidR="00DC14AB" w:rsidRDefault="00DC14AB" w:rsidP="00096AC2">
      <w:pPr>
        <w:pStyle w:val="ConsPlusNormal"/>
        <w:jc w:val="right"/>
        <w:outlineLvl w:val="0"/>
        <w:rPr>
          <w:b/>
          <w:szCs w:val="24"/>
        </w:rPr>
      </w:pPr>
    </w:p>
    <w:p w:rsidR="00DC14AB" w:rsidRDefault="00DC14AB" w:rsidP="00096AC2">
      <w:pPr>
        <w:pStyle w:val="ConsPlusNormal"/>
        <w:jc w:val="right"/>
        <w:outlineLvl w:val="0"/>
        <w:rPr>
          <w:b/>
          <w:szCs w:val="24"/>
        </w:rPr>
      </w:pPr>
    </w:p>
    <w:p w:rsidR="00DC14AB" w:rsidRDefault="00DC14AB" w:rsidP="00096AC2">
      <w:pPr>
        <w:pStyle w:val="ConsPlusNormal"/>
        <w:jc w:val="right"/>
        <w:outlineLvl w:val="0"/>
        <w:rPr>
          <w:b/>
          <w:szCs w:val="24"/>
        </w:rPr>
      </w:pPr>
    </w:p>
    <w:p w:rsidR="00DC14AB" w:rsidRDefault="00DC14AB" w:rsidP="00096AC2">
      <w:pPr>
        <w:pStyle w:val="ConsPlusNormal"/>
        <w:jc w:val="right"/>
        <w:outlineLvl w:val="0"/>
        <w:rPr>
          <w:b/>
          <w:szCs w:val="24"/>
        </w:rPr>
      </w:pPr>
    </w:p>
    <w:p w:rsidR="00DC14AB" w:rsidRDefault="00DC14AB" w:rsidP="00096AC2">
      <w:pPr>
        <w:pStyle w:val="ConsPlusNormal"/>
        <w:jc w:val="right"/>
        <w:outlineLvl w:val="0"/>
        <w:rPr>
          <w:b/>
          <w:szCs w:val="24"/>
        </w:rPr>
      </w:pPr>
    </w:p>
    <w:tbl>
      <w:tblPr>
        <w:tblpPr w:leftFromText="180" w:rightFromText="180" w:vertAnchor="text" w:horzAnchor="margin" w:tblpY="433"/>
        <w:tblW w:w="9645" w:type="dxa"/>
        <w:tblCellSpacing w:w="0" w:type="dxa"/>
        <w:tblCellMar>
          <w:top w:w="105" w:type="dxa"/>
          <w:left w:w="105" w:type="dxa"/>
          <w:bottom w:w="105" w:type="dxa"/>
          <w:right w:w="105" w:type="dxa"/>
        </w:tblCellMar>
        <w:tblLook w:val="04A0"/>
      </w:tblPr>
      <w:tblGrid>
        <w:gridCol w:w="4532"/>
        <w:gridCol w:w="5113"/>
      </w:tblGrid>
      <w:tr w:rsidR="008B376B" w:rsidRPr="00096AC2" w:rsidTr="003A78C3">
        <w:trPr>
          <w:trHeight w:val="2271"/>
          <w:tblCellSpacing w:w="0" w:type="dxa"/>
        </w:trPr>
        <w:tc>
          <w:tcPr>
            <w:tcW w:w="4532" w:type="dxa"/>
            <w:tcBorders>
              <w:top w:val="nil"/>
              <w:left w:val="nil"/>
              <w:bottom w:val="nil"/>
              <w:right w:val="nil"/>
            </w:tcBorders>
            <w:tcMar>
              <w:top w:w="0" w:type="dxa"/>
              <w:left w:w="0" w:type="dxa"/>
              <w:bottom w:w="0" w:type="dxa"/>
              <w:right w:w="0" w:type="dxa"/>
            </w:tcMar>
            <w:hideMark/>
          </w:tcPr>
          <w:p w:rsidR="008B376B" w:rsidRPr="00096AC2" w:rsidRDefault="008B376B" w:rsidP="003A78C3">
            <w:pPr>
              <w:spacing w:after="0" w:line="240" w:lineRule="auto"/>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Глава МО ГО «Сыктывкар»</w:t>
            </w:r>
          </w:p>
          <w:p w:rsidR="008B376B" w:rsidRPr="00096AC2" w:rsidRDefault="008B376B" w:rsidP="003A78C3">
            <w:pPr>
              <w:spacing w:after="0" w:line="240" w:lineRule="auto"/>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 xml:space="preserve">-руководитель администрации </w:t>
            </w:r>
          </w:p>
          <w:p w:rsidR="008B376B" w:rsidRPr="00096AC2" w:rsidRDefault="008B376B" w:rsidP="003A78C3">
            <w:pPr>
              <w:spacing w:after="0" w:line="240" w:lineRule="auto"/>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(представитель)</w:t>
            </w:r>
          </w:p>
          <w:p w:rsidR="008B376B" w:rsidRPr="00096AC2" w:rsidRDefault="008B376B" w:rsidP="003A78C3">
            <w:pPr>
              <w:spacing w:after="0" w:line="240" w:lineRule="auto"/>
              <w:rPr>
                <w:rFonts w:ascii="Times New Roman" w:eastAsia="Times New Roman" w:hAnsi="Times New Roman"/>
                <w:sz w:val="24"/>
                <w:szCs w:val="24"/>
                <w:lang w:eastAsia="ru-RU"/>
              </w:rPr>
            </w:pPr>
          </w:p>
          <w:p w:rsidR="008B376B" w:rsidRPr="00096AC2" w:rsidRDefault="008B376B" w:rsidP="003A78C3">
            <w:pPr>
              <w:spacing w:after="0"/>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_________________ Ф.И.О.</w:t>
            </w:r>
          </w:p>
          <w:p w:rsidR="008B376B" w:rsidRPr="00096AC2" w:rsidRDefault="008B376B" w:rsidP="003A78C3">
            <w:pPr>
              <w:spacing w:before="100" w:beforeAutospacing="1" w:after="100" w:afterAutospacing="1"/>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(подпись)</w:t>
            </w:r>
          </w:p>
        </w:tc>
        <w:tc>
          <w:tcPr>
            <w:tcW w:w="5113" w:type="dxa"/>
            <w:tcBorders>
              <w:top w:val="nil"/>
              <w:left w:val="nil"/>
              <w:bottom w:val="nil"/>
              <w:right w:val="nil"/>
            </w:tcBorders>
            <w:tcMar>
              <w:top w:w="0" w:type="dxa"/>
              <w:left w:w="0" w:type="dxa"/>
              <w:bottom w:w="0" w:type="dxa"/>
              <w:right w:w="0" w:type="dxa"/>
            </w:tcMar>
            <w:hideMark/>
          </w:tcPr>
          <w:p w:rsidR="008B376B" w:rsidRPr="00096AC2" w:rsidRDefault="008B376B" w:rsidP="003A78C3">
            <w:pPr>
              <w:spacing w:before="100" w:beforeAutospacing="1" w:after="0"/>
              <w:ind w:firstLine="4"/>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Руководитель юридического лица (представитель)</w:t>
            </w:r>
          </w:p>
          <w:p w:rsidR="008B376B" w:rsidRPr="00096AC2" w:rsidRDefault="008B376B" w:rsidP="003A78C3">
            <w:pPr>
              <w:spacing w:before="100" w:beforeAutospacing="1" w:after="0"/>
              <w:ind w:firstLine="4"/>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________________ Ф.И.О.</w:t>
            </w:r>
          </w:p>
          <w:p w:rsidR="008B376B" w:rsidRPr="00096AC2" w:rsidRDefault="008B376B" w:rsidP="003A78C3">
            <w:pPr>
              <w:spacing w:before="100" w:beforeAutospacing="1" w:after="100" w:afterAutospacing="1"/>
              <w:ind w:firstLine="4"/>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(подпись)</w:t>
            </w:r>
          </w:p>
        </w:tc>
      </w:tr>
    </w:tbl>
    <w:p w:rsidR="00DC14AB" w:rsidRDefault="00DC14AB" w:rsidP="00096AC2">
      <w:pPr>
        <w:pStyle w:val="ConsPlusNormal"/>
        <w:jc w:val="right"/>
        <w:outlineLvl w:val="0"/>
        <w:rPr>
          <w:b/>
          <w:szCs w:val="24"/>
        </w:rPr>
      </w:pPr>
    </w:p>
    <w:p w:rsidR="00DC14AB" w:rsidRDefault="00DC14AB" w:rsidP="00096AC2">
      <w:pPr>
        <w:pStyle w:val="ConsPlusNormal"/>
        <w:jc w:val="right"/>
        <w:outlineLvl w:val="0"/>
        <w:rPr>
          <w:b/>
          <w:szCs w:val="24"/>
        </w:rPr>
      </w:pPr>
    </w:p>
    <w:p w:rsidR="00DC14AB" w:rsidRDefault="00DC14AB" w:rsidP="00096AC2">
      <w:pPr>
        <w:pStyle w:val="ConsPlusNormal"/>
        <w:jc w:val="right"/>
        <w:outlineLvl w:val="0"/>
        <w:rPr>
          <w:b/>
          <w:szCs w:val="24"/>
        </w:rPr>
      </w:pPr>
    </w:p>
    <w:p w:rsidR="00DC14AB" w:rsidRDefault="00DC14AB" w:rsidP="00096AC2">
      <w:pPr>
        <w:pStyle w:val="ConsPlusNormal"/>
        <w:jc w:val="right"/>
        <w:outlineLvl w:val="0"/>
        <w:rPr>
          <w:b/>
          <w:szCs w:val="24"/>
        </w:rPr>
      </w:pPr>
    </w:p>
    <w:p w:rsidR="00DC14AB" w:rsidRDefault="00DC14AB" w:rsidP="00096AC2">
      <w:pPr>
        <w:pStyle w:val="ConsPlusNormal"/>
        <w:jc w:val="right"/>
        <w:outlineLvl w:val="0"/>
        <w:rPr>
          <w:b/>
          <w:szCs w:val="24"/>
        </w:rPr>
      </w:pPr>
    </w:p>
    <w:p w:rsidR="00DC14AB" w:rsidRDefault="00DC14AB" w:rsidP="00096AC2">
      <w:pPr>
        <w:pStyle w:val="ConsPlusNormal"/>
        <w:jc w:val="right"/>
        <w:outlineLvl w:val="0"/>
        <w:rPr>
          <w:b/>
          <w:szCs w:val="24"/>
        </w:rPr>
      </w:pPr>
    </w:p>
    <w:p w:rsidR="00DC14AB" w:rsidRDefault="00DC14AB" w:rsidP="00096AC2">
      <w:pPr>
        <w:pStyle w:val="ConsPlusNormal"/>
        <w:jc w:val="right"/>
        <w:outlineLvl w:val="0"/>
        <w:rPr>
          <w:b/>
          <w:szCs w:val="24"/>
        </w:rPr>
      </w:pPr>
    </w:p>
    <w:p w:rsidR="00DC14AB" w:rsidRDefault="00DC14AB" w:rsidP="00096AC2">
      <w:pPr>
        <w:pStyle w:val="ConsPlusNormal"/>
        <w:jc w:val="right"/>
        <w:outlineLvl w:val="0"/>
        <w:rPr>
          <w:b/>
          <w:szCs w:val="24"/>
        </w:rPr>
      </w:pPr>
    </w:p>
    <w:p w:rsidR="00DC14AB" w:rsidRDefault="00DC14AB" w:rsidP="00096AC2">
      <w:pPr>
        <w:pStyle w:val="ConsPlusNormal"/>
        <w:jc w:val="right"/>
        <w:outlineLvl w:val="0"/>
        <w:rPr>
          <w:b/>
          <w:szCs w:val="24"/>
        </w:rPr>
      </w:pPr>
    </w:p>
    <w:p w:rsidR="00DC14AB" w:rsidRDefault="00DC14AB" w:rsidP="00096AC2">
      <w:pPr>
        <w:pStyle w:val="ConsPlusNormal"/>
        <w:jc w:val="right"/>
        <w:outlineLvl w:val="0"/>
        <w:rPr>
          <w:b/>
          <w:szCs w:val="24"/>
        </w:rPr>
      </w:pPr>
    </w:p>
    <w:p w:rsidR="00DC14AB" w:rsidRDefault="00DC14AB" w:rsidP="00096AC2">
      <w:pPr>
        <w:pStyle w:val="ConsPlusNormal"/>
        <w:jc w:val="right"/>
        <w:outlineLvl w:val="0"/>
        <w:rPr>
          <w:b/>
          <w:szCs w:val="24"/>
        </w:rPr>
      </w:pPr>
    </w:p>
    <w:p w:rsidR="00DC14AB" w:rsidRDefault="00DC14AB" w:rsidP="00096AC2">
      <w:pPr>
        <w:pStyle w:val="ConsPlusNormal"/>
        <w:jc w:val="right"/>
        <w:outlineLvl w:val="0"/>
        <w:rPr>
          <w:b/>
          <w:szCs w:val="24"/>
        </w:rPr>
      </w:pPr>
    </w:p>
    <w:p w:rsidR="00DC14AB" w:rsidRDefault="00DC14AB" w:rsidP="00096AC2">
      <w:pPr>
        <w:pStyle w:val="ConsPlusNormal"/>
        <w:jc w:val="right"/>
        <w:outlineLvl w:val="0"/>
        <w:rPr>
          <w:b/>
          <w:szCs w:val="24"/>
        </w:rPr>
      </w:pPr>
    </w:p>
    <w:p w:rsidR="00DC14AB" w:rsidRDefault="00DC14AB" w:rsidP="00096AC2">
      <w:pPr>
        <w:pStyle w:val="ConsPlusNormal"/>
        <w:jc w:val="right"/>
        <w:outlineLvl w:val="0"/>
        <w:rPr>
          <w:b/>
          <w:szCs w:val="24"/>
        </w:rPr>
      </w:pPr>
    </w:p>
    <w:p w:rsidR="00DC14AB" w:rsidRDefault="00DC14AB" w:rsidP="00096AC2">
      <w:pPr>
        <w:pStyle w:val="ConsPlusNormal"/>
        <w:jc w:val="right"/>
        <w:outlineLvl w:val="0"/>
        <w:rPr>
          <w:b/>
          <w:szCs w:val="24"/>
        </w:rPr>
      </w:pPr>
    </w:p>
    <w:p w:rsidR="00DC14AB" w:rsidRDefault="00DC14AB" w:rsidP="00096AC2">
      <w:pPr>
        <w:pStyle w:val="ConsPlusNormal"/>
        <w:jc w:val="right"/>
        <w:outlineLvl w:val="0"/>
        <w:rPr>
          <w:b/>
          <w:szCs w:val="24"/>
        </w:rPr>
      </w:pPr>
    </w:p>
    <w:p w:rsidR="00DC14AB" w:rsidRDefault="00DC14AB" w:rsidP="00096AC2">
      <w:pPr>
        <w:pStyle w:val="ConsPlusNormal"/>
        <w:jc w:val="right"/>
        <w:outlineLvl w:val="0"/>
        <w:rPr>
          <w:b/>
          <w:szCs w:val="24"/>
        </w:rPr>
      </w:pPr>
    </w:p>
    <w:p w:rsidR="00DC14AB" w:rsidRDefault="00DC14AB" w:rsidP="00096AC2">
      <w:pPr>
        <w:pStyle w:val="ConsPlusNormal"/>
        <w:jc w:val="right"/>
        <w:outlineLvl w:val="0"/>
        <w:rPr>
          <w:b/>
          <w:szCs w:val="24"/>
        </w:rPr>
      </w:pPr>
    </w:p>
    <w:p w:rsidR="00DC14AB" w:rsidRDefault="00DC14AB" w:rsidP="00096AC2">
      <w:pPr>
        <w:pStyle w:val="ConsPlusNormal"/>
        <w:jc w:val="right"/>
        <w:outlineLvl w:val="0"/>
        <w:rPr>
          <w:b/>
          <w:szCs w:val="24"/>
        </w:rPr>
      </w:pPr>
    </w:p>
    <w:p w:rsidR="00DC14AB" w:rsidRDefault="00DC14AB" w:rsidP="00096AC2">
      <w:pPr>
        <w:pStyle w:val="ConsPlusNormal"/>
        <w:jc w:val="right"/>
        <w:outlineLvl w:val="0"/>
        <w:rPr>
          <w:b/>
          <w:szCs w:val="24"/>
        </w:rPr>
      </w:pPr>
    </w:p>
    <w:p w:rsidR="00DC14AB" w:rsidRDefault="00DC14AB" w:rsidP="00096AC2">
      <w:pPr>
        <w:pStyle w:val="ConsPlusNormal"/>
        <w:jc w:val="right"/>
        <w:outlineLvl w:val="0"/>
        <w:rPr>
          <w:b/>
          <w:szCs w:val="24"/>
        </w:rPr>
      </w:pPr>
    </w:p>
    <w:p w:rsidR="00A61DA0" w:rsidRPr="00096AC2" w:rsidRDefault="00DC14AB" w:rsidP="00096AC2">
      <w:pPr>
        <w:pStyle w:val="ConsPlusNormal"/>
        <w:jc w:val="right"/>
        <w:outlineLvl w:val="0"/>
        <w:rPr>
          <w:b/>
          <w:szCs w:val="24"/>
        </w:rPr>
      </w:pPr>
      <w:r>
        <w:rPr>
          <w:b/>
          <w:szCs w:val="24"/>
        </w:rPr>
        <w:lastRenderedPageBreak/>
        <w:t>При</w:t>
      </w:r>
      <w:r w:rsidR="00A61DA0" w:rsidRPr="00096AC2">
        <w:rPr>
          <w:b/>
          <w:szCs w:val="24"/>
        </w:rPr>
        <w:t>ложение N 2</w:t>
      </w:r>
    </w:p>
    <w:p w:rsidR="007F5CEE" w:rsidRDefault="007F5CEE" w:rsidP="00A61DA0">
      <w:pPr>
        <w:spacing w:after="0" w:line="240" w:lineRule="auto"/>
        <w:ind w:right="-143"/>
        <w:jc w:val="right"/>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к проекту договора </w:t>
      </w:r>
      <w:r w:rsidR="00A61DA0" w:rsidRPr="00096AC2">
        <w:rPr>
          <w:rFonts w:ascii="Times New Roman" w:eastAsia="Times New Roman" w:hAnsi="Times New Roman"/>
          <w:bCs/>
          <w:sz w:val="24"/>
          <w:szCs w:val="24"/>
          <w:lang w:eastAsia="ru-RU"/>
        </w:rPr>
        <w:t xml:space="preserve">о комплексном </w:t>
      </w:r>
    </w:p>
    <w:p w:rsidR="00A61DA0" w:rsidRPr="00096AC2" w:rsidRDefault="00A61DA0" w:rsidP="00A61DA0">
      <w:pPr>
        <w:spacing w:after="0" w:line="240" w:lineRule="auto"/>
        <w:ind w:right="-143"/>
        <w:jc w:val="right"/>
        <w:rPr>
          <w:rFonts w:ascii="Times New Roman" w:eastAsia="Times New Roman" w:hAnsi="Times New Roman"/>
          <w:sz w:val="24"/>
          <w:szCs w:val="24"/>
          <w:lang w:eastAsia="ru-RU"/>
        </w:rPr>
      </w:pPr>
      <w:r w:rsidRPr="00096AC2">
        <w:rPr>
          <w:rFonts w:ascii="Times New Roman" w:eastAsia="Times New Roman" w:hAnsi="Times New Roman"/>
          <w:bCs/>
          <w:sz w:val="24"/>
          <w:szCs w:val="24"/>
          <w:lang w:eastAsia="ru-RU"/>
        </w:rPr>
        <w:t xml:space="preserve">развитии территории жилой застройки, </w:t>
      </w:r>
    </w:p>
    <w:p w:rsidR="00A61DA0" w:rsidRPr="00096AC2" w:rsidRDefault="00A61DA0" w:rsidP="00DC14AB">
      <w:pPr>
        <w:spacing w:after="0" w:line="240" w:lineRule="auto"/>
        <w:ind w:right="-143"/>
        <w:jc w:val="right"/>
        <w:rPr>
          <w:rFonts w:ascii="Times New Roman" w:hAnsi="Times New Roman"/>
          <w:sz w:val="24"/>
          <w:szCs w:val="24"/>
        </w:rPr>
      </w:pPr>
      <w:r w:rsidRPr="00096AC2">
        <w:rPr>
          <w:rFonts w:ascii="Times New Roman" w:hAnsi="Times New Roman"/>
          <w:sz w:val="24"/>
          <w:szCs w:val="24"/>
        </w:rPr>
        <w:t xml:space="preserve">расположенной в кадастровом квартале  </w:t>
      </w:r>
    </w:p>
    <w:p w:rsidR="00A61DA0" w:rsidRPr="00096AC2" w:rsidRDefault="00A61DA0" w:rsidP="00DC14AB">
      <w:pPr>
        <w:spacing w:after="0" w:line="240" w:lineRule="auto"/>
        <w:ind w:right="-143"/>
        <w:jc w:val="right"/>
        <w:rPr>
          <w:rFonts w:ascii="Times New Roman" w:hAnsi="Times New Roman"/>
          <w:sz w:val="24"/>
          <w:szCs w:val="24"/>
        </w:rPr>
      </w:pPr>
      <w:r w:rsidRPr="00096AC2">
        <w:rPr>
          <w:rFonts w:ascii="Times New Roman" w:hAnsi="Times New Roman"/>
          <w:sz w:val="24"/>
          <w:szCs w:val="24"/>
        </w:rPr>
        <w:t xml:space="preserve">11:05:0105025 в районе пересечения улицы </w:t>
      </w:r>
    </w:p>
    <w:p w:rsidR="00A61DA0" w:rsidRPr="00096AC2" w:rsidRDefault="00A61DA0" w:rsidP="00DC14AB">
      <w:pPr>
        <w:spacing w:after="0" w:line="240" w:lineRule="auto"/>
        <w:ind w:right="-143"/>
        <w:jc w:val="right"/>
        <w:rPr>
          <w:rFonts w:ascii="Times New Roman" w:hAnsi="Times New Roman"/>
          <w:sz w:val="24"/>
          <w:szCs w:val="24"/>
        </w:rPr>
      </w:pPr>
      <w:r w:rsidRPr="00096AC2">
        <w:rPr>
          <w:rFonts w:ascii="Times New Roman" w:hAnsi="Times New Roman"/>
          <w:sz w:val="24"/>
          <w:szCs w:val="24"/>
        </w:rPr>
        <w:t xml:space="preserve">Маркова и Сысольского шоссе г. Сыктывкара городского </w:t>
      </w:r>
    </w:p>
    <w:p w:rsidR="00A61DA0" w:rsidRPr="00096AC2" w:rsidRDefault="00A61DA0" w:rsidP="00DC14AB">
      <w:pPr>
        <w:spacing w:after="0" w:line="240" w:lineRule="auto"/>
        <w:ind w:right="-143"/>
        <w:jc w:val="right"/>
        <w:rPr>
          <w:rFonts w:ascii="Times New Roman" w:hAnsi="Times New Roman"/>
          <w:sz w:val="24"/>
          <w:szCs w:val="24"/>
        </w:rPr>
      </w:pPr>
      <w:r w:rsidRPr="00096AC2">
        <w:rPr>
          <w:rFonts w:ascii="Times New Roman" w:hAnsi="Times New Roman"/>
          <w:sz w:val="24"/>
          <w:szCs w:val="24"/>
        </w:rPr>
        <w:t xml:space="preserve">округа Сыктывкар Республики Коми, </w:t>
      </w:r>
    </w:p>
    <w:p w:rsidR="00A61DA0" w:rsidRPr="00096AC2" w:rsidRDefault="00A61DA0" w:rsidP="00DC14AB">
      <w:pPr>
        <w:spacing w:after="0" w:line="240" w:lineRule="auto"/>
        <w:ind w:firstLine="567"/>
        <w:jc w:val="right"/>
        <w:rPr>
          <w:rFonts w:ascii="Times New Roman" w:eastAsia="Times New Roman" w:hAnsi="Times New Roman"/>
          <w:vanish/>
          <w:sz w:val="24"/>
          <w:szCs w:val="24"/>
          <w:lang w:eastAsia="ru-RU"/>
        </w:rPr>
      </w:pPr>
      <w:r w:rsidRPr="00096AC2">
        <w:rPr>
          <w:rFonts w:ascii="Times New Roman" w:hAnsi="Times New Roman"/>
          <w:sz w:val="24"/>
          <w:szCs w:val="24"/>
        </w:rPr>
        <w:t xml:space="preserve">                                                              площадью </w:t>
      </w:r>
      <w:r w:rsidRPr="00096AC2">
        <w:rPr>
          <w:rFonts w:ascii="Times New Roman" w:eastAsia="Times New Roman" w:hAnsi="Times New Roman"/>
          <w:sz w:val="24"/>
          <w:szCs w:val="24"/>
          <w:lang w:eastAsia="ru-RU"/>
        </w:rPr>
        <w:t>43106</w:t>
      </w:r>
      <w:r w:rsidRPr="00096AC2">
        <w:rPr>
          <w:rFonts w:ascii="Times New Roman" w:hAnsi="Times New Roman"/>
          <w:sz w:val="24"/>
          <w:szCs w:val="24"/>
        </w:rPr>
        <w:t xml:space="preserve"> кв. м от «___»_________2026 г.</w:t>
      </w:r>
    </w:p>
    <w:p w:rsidR="00A61DA0" w:rsidRPr="00096AC2" w:rsidRDefault="00A61DA0" w:rsidP="00A61DA0">
      <w:pPr>
        <w:spacing w:before="100" w:beforeAutospacing="1" w:after="0" w:line="240" w:lineRule="auto"/>
        <w:ind w:firstLine="567"/>
        <w:rPr>
          <w:rFonts w:ascii="Times New Roman" w:eastAsia="Times New Roman" w:hAnsi="Times New Roman"/>
          <w:sz w:val="24"/>
          <w:szCs w:val="24"/>
          <w:lang w:eastAsia="ru-RU"/>
        </w:rPr>
      </w:pPr>
    </w:p>
    <w:p w:rsidR="00A61DA0" w:rsidRPr="00096AC2" w:rsidRDefault="00A61DA0" w:rsidP="00A61DA0">
      <w:pPr>
        <w:jc w:val="center"/>
        <w:rPr>
          <w:rFonts w:ascii="Times New Roman" w:hAnsi="Times New Roman"/>
          <w:sz w:val="24"/>
          <w:szCs w:val="24"/>
        </w:rPr>
      </w:pPr>
    </w:p>
    <w:p w:rsidR="00A61DA0" w:rsidRPr="00096AC2" w:rsidRDefault="00A61DA0" w:rsidP="00A61DA0">
      <w:pPr>
        <w:jc w:val="center"/>
        <w:rPr>
          <w:rFonts w:ascii="Times New Roman" w:hAnsi="Times New Roman"/>
          <w:b/>
          <w:sz w:val="24"/>
          <w:szCs w:val="24"/>
        </w:rPr>
      </w:pPr>
      <w:r w:rsidRPr="00096AC2">
        <w:rPr>
          <w:rFonts w:ascii="Times New Roman" w:hAnsi="Times New Roman"/>
          <w:b/>
          <w:sz w:val="24"/>
          <w:szCs w:val="24"/>
        </w:rPr>
        <w:t>Перечень объектов капитального строительства, расположенных в границах территории жилой застройки, расположенной в кадастровом квартале  11:05:0105025 в районе пересечения улицы Маркова и Сысольского шоссе г. Сыктывкара городского округа Сыктывкар Республики Коми, подлежащей комплексному развитию, в том числе перечень объектов капитального строительства, подлежащих сносу, включая многоквартирные дома</w:t>
      </w:r>
    </w:p>
    <w:p w:rsidR="00A61DA0" w:rsidRPr="00096AC2" w:rsidRDefault="00A61DA0" w:rsidP="00A61DA0">
      <w:pPr>
        <w:ind w:firstLine="567"/>
        <w:jc w:val="both"/>
        <w:rPr>
          <w:rFonts w:ascii="Times New Roman" w:hAnsi="Times New Roman"/>
          <w:sz w:val="24"/>
          <w:szCs w:val="24"/>
        </w:rPr>
      </w:pPr>
      <w:r w:rsidRPr="00096AC2">
        <w:rPr>
          <w:rFonts w:ascii="Times New Roman" w:hAnsi="Times New Roman"/>
          <w:sz w:val="24"/>
          <w:szCs w:val="24"/>
        </w:rPr>
        <w:t>I. Многоквартирные  дома,  признанные аварийными  и подлежащими сносу:</w:t>
      </w:r>
    </w:p>
    <w:tbl>
      <w:tblPr>
        <w:tblW w:w="0" w:type="auto"/>
        <w:tblInd w:w="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19"/>
        <w:gridCol w:w="3938"/>
        <w:gridCol w:w="2694"/>
        <w:gridCol w:w="2233"/>
      </w:tblGrid>
      <w:tr w:rsidR="00A61DA0" w:rsidRPr="00096AC2" w:rsidTr="008045C5">
        <w:trPr>
          <w:trHeight w:val="481"/>
        </w:trPr>
        <w:tc>
          <w:tcPr>
            <w:tcW w:w="619" w:type="dxa"/>
          </w:tcPr>
          <w:p w:rsidR="00A61DA0" w:rsidRPr="00096AC2" w:rsidRDefault="00A61DA0" w:rsidP="008045C5">
            <w:pPr>
              <w:spacing w:after="0"/>
              <w:rPr>
                <w:rFonts w:ascii="Times New Roman" w:hAnsi="Times New Roman"/>
                <w:sz w:val="24"/>
                <w:szCs w:val="24"/>
              </w:rPr>
            </w:pPr>
            <w:r w:rsidRPr="00096AC2">
              <w:rPr>
                <w:rFonts w:ascii="Times New Roman" w:hAnsi="Times New Roman"/>
                <w:sz w:val="24"/>
                <w:szCs w:val="24"/>
              </w:rPr>
              <w:t xml:space="preserve">№ п/п </w:t>
            </w:r>
          </w:p>
        </w:tc>
        <w:tc>
          <w:tcPr>
            <w:tcW w:w="3938" w:type="dxa"/>
          </w:tcPr>
          <w:p w:rsidR="00A61DA0" w:rsidRPr="00096AC2" w:rsidRDefault="00A61DA0" w:rsidP="008045C5">
            <w:pPr>
              <w:spacing w:after="0"/>
              <w:rPr>
                <w:rFonts w:ascii="Times New Roman" w:hAnsi="Times New Roman"/>
                <w:sz w:val="24"/>
                <w:szCs w:val="24"/>
              </w:rPr>
            </w:pPr>
            <w:r w:rsidRPr="00096AC2">
              <w:rPr>
                <w:rFonts w:ascii="Times New Roman" w:hAnsi="Times New Roman"/>
                <w:sz w:val="24"/>
                <w:szCs w:val="24"/>
              </w:rPr>
              <w:t xml:space="preserve">Местоположение объекта капитального строительства </w:t>
            </w:r>
          </w:p>
        </w:tc>
        <w:tc>
          <w:tcPr>
            <w:tcW w:w="2694" w:type="dxa"/>
          </w:tcPr>
          <w:p w:rsidR="00A61DA0" w:rsidRPr="00096AC2" w:rsidRDefault="00A61DA0" w:rsidP="008045C5">
            <w:pPr>
              <w:spacing w:after="0"/>
              <w:rPr>
                <w:rFonts w:ascii="Times New Roman" w:hAnsi="Times New Roman"/>
                <w:sz w:val="24"/>
                <w:szCs w:val="24"/>
              </w:rPr>
            </w:pPr>
            <w:r w:rsidRPr="00096AC2">
              <w:rPr>
                <w:rFonts w:ascii="Times New Roman" w:hAnsi="Times New Roman"/>
                <w:sz w:val="24"/>
                <w:szCs w:val="24"/>
              </w:rPr>
              <w:t xml:space="preserve">Кадастровый номер объекта капитального строительства (при наличии) </w:t>
            </w:r>
          </w:p>
        </w:tc>
        <w:tc>
          <w:tcPr>
            <w:tcW w:w="2233" w:type="dxa"/>
          </w:tcPr>
          <w:p w:rsidR="00A61DA0" w:rsidRPr="00096AC2" w:rsidRDefault="00A61DA0" w:rsidP="008045C5">
            <w:pPr>
              <w:spacing w:after="0"/>
              <w:rPr>
                <w:rFonts w:ascii="Times New Roman" w:hAnsi="Times New Roman"/>
                <w:sz w:val="24"/>
                <w:szCs w:val="24"/>
              </w:rPr>
            </w:pPr>
            <w:r w:rsidRPr="00096AC2">
              <w:rPr>
                <w:rFonts w:ascii="Times New Roman" w:hAnsi="Times New Roman"/>
                <w:sz w:val="24"/>
                <w:szCs w:val="24"/>
              </w:rPr>
              <w:t xml:space="preserve">Сведения о сносе или реконструкции объекта капительного строительства </w:t>
            </w:r>
          </w:p>
        </w:tc>
      </w:tr>
      <w:tr w:rsidR="00A61DA0" w:rsidRPr="00096AC2" w:rsidTr="008045C5">
        <w:trPr>
          <w:trHeight w:val="645"/>
        </w:trPr>
        <w:tc>
          <w:tcPr>
            <w:tcW w:w="619" w:type="dxa"/>
          </w:tcPr>
          <w:p w:rsidR="00A61DA0" w:rsidRPr="00096AC2" w:rsidRDefault="00A61DA0" w:rsidP="008045C5">
            <w:pPr>
              <w:spacing w:after="0"/>
              <w:ind w:left="21"/>
              <w:rPr>
                <w:rFonts w:ascii="Times New Roman" w:hAnsi="Times New Roman"/>
                <w:sz w:val="24"/>
                <w:szCs w:val="24"/>
              </w:rPr>
            </w:pPr>
            <w:r w:rsidRPr="00096AC2">
              <w:rPr>
                <w:rFonts w:ascii="Times New Roman" w:hAnsi="Times New Roman"/>
                <w:sz w:val="24"/>
                <w:szCs w:val="24"/>
              </w:rPr>
              <w:t>1</w:t>
            </w:r>
          </w:p>
        </w:tc>
        <w:tc>
          <w:tcPr>
            <w:tcW w:w="3938" w:type="dxa"/>
          </w:tcPr>
          <w:p w:rsidR="00A61DA0" w:rsidRPr="00096AC2" w:rsidRDefault="00A61DA0" w:rsidP="008045C5">
            <w:pPr>
              <w:spacing w:after="0"/>
              <w:ind w:left="21"/>
              <w:rPr>
                <w:rFonts w:ascii="Times New Roman" w:hAnsi="Times New Roman"/>
                <w:sz w:val="24"/>
                <w:szCs w:val="24"/>
              </w:rPr>
            </w:pPr>
            <w:r w:rsidRPr="00096AC2">
              <w:rPr>
                <w:rFonts w:ascii="Times New Roman" w:hAnsi="Times New Roman"/>
                <w:sz w:val="24"/>
                <w:szCs w:val="24"/>
              </w:rPr>
              <w:t>Республика Коми, г. Сыктывкар, ш. Сысольское, д. 21</w:t>
            </w:r>
          </w:p>
        </w:tc>
        <w:tc>
          <w:tcPr>
            <w:tcW w:w="2694" w:type="dxa"/>
          </w:tcPr>
          <w:p w:rsidR="00A61DA0" w:rsidRPr="00096AC2" w:rsidRDefault="00A61DA0" w:rsidP="008045C5">
            <w:pPr>
              <w:spacing w:after="0"/>
              <w:ind w:left="21"/>
              <w:rPr>
                <w:rFonts w:ascii="Times New Roman" w:hAnsi="Times New Roman"/>
                <w:sz w:val="24"/>
                <w:szCs w:val="24"/>
              </w:rPr>
            </w:pPr>
            <w:r w:rsidRPr="00096AC2">
              <w:rPr>
                <w:rFonts w:ascii="Times New Roman" w:hAnsi="Times New Roman"/>
                <w:sz w:val="24"/>
                <w:szCs w:val="24"/>
              </w:rPr>
              <w:t>11:05:0105025:367</w:t>
            </w:r>
          </w:p>
        </w:tc>
        <w:tc>
          <w:tcPr>
            <w:tcW w:w="2233" w:type="dxa"/>
          </w:tcPr>
          <w:p w:rsidR="00A61DA0" w:rsidRPr="00096AC2" w:rsidRDefault="00A61DA0" w:rsidP="008045C5">
            <w:pPr>
              <w:spacing w:after="0"/>
              <w:ind w:left="21"/>
              <w:rPr>
                <w:rFonts w:ascii="Times New Roman" w:hAnsi="Times New Roman"/>
                <w:sz w:val="24"/>
                <w:szCs w:val="24"/>
              </w:rPr>
            </w:pPr>
            <w:r w:rsidRPr="00096AC2">
              <w:rPr>
                <w:rFonts w:ascii="Times New Roman" w:hAnsi="Times New Roman"/>
                <w:sz w:val="24"/>
                <w:szCs w:val="24"/>
              </w:rPr>
              <w:t>Снос</w:t>
            </w:r>
          </w:p>
        </w:tc>
      </w:tr>
      <w:tr w:rsidR="00A61DA0" w:rsidRPr="00096AC2" w:rsidTr="008045C5">
        <w:trPr>
          <w:trHeight w:val="645"/>
        </w:trPr>
        <w:tc>
          <w:tcPr>
            <w:tcW w:w="619" w:type="dxa"/>
          </w:tcPr>
          <w:p w:rsidR="00A61DA0" w:rsidRPr="00096AC2" w:rsidRDefault="00A61DA0" w:rsidP="008045C5">
            <w:pPr>
              <w:spacing w:after="0"/>
              <w:ind w:left="21"/>
              <w:rPr>
                <w:rFonts w:ascii="Times New Roman" w:hAnsi="Times New Roman"/>
                <w:sz w:val="24"/>
                <w:szCs w:val="24"/>
              </w:rPr>
            </w:pPr>
            <w:r w:rsidRPr="00096AC2">
              <w:rPr>
                <w:rFonts w:ascii="Times New Roman" w:hAnsi="Times New Roman"/>
                <w:sz w:val="24"/>
                <w:szCs w:val="24"/>
              </w:rPr>
              <w:t>2</w:t>
            </w:r>
          </w:p>
        </w:tc>
        <w:tc>
          <w:tcPr>
            <w:tcW w:w="3938" w:type="dxa"/>
          </w:tcPr>
          <w:p w:rsidR="00A61DA0" w:rsidRPr="00096AC2" w:rsidRDefault="00A61DA0" w:rsidP="008045C5">
            <w:pPr>
              <w:spacing w:after="0"/>
              <w:ind w:left="21"/>
              <w:rPr>
                <w:rFonts w:ascii="Times New Roman" w:hAnsi="Times New Roman"/>
                <w:sz w:val="24"/>
                <w:szCs w:val="24"/>
              </w:rPr>
            </w:pPr>
            <w:r w:rsidRPr="00096AC2">
              <w:rPr>
                <w:rFonts w:ascii="Times New Roman" w:hAnsi="Times New Roman"/>
                <w:sz w:val="24"/>
                <w:szCs w:val="24"/>
              </w:rPr>
              <w:t>Республика Коми, г. Сыктывкар, ш. Сысольское, д. 23</w:t>
            </w:r>
          </w:p>
        </w:tc>
        <w:tc>
          <w:tcPr>
            <w:tcW w:w="2694" w:type="dxa"/>
          </w:tcPr>
          <w:p w:rsidR="00A61DA0" w:rsidRPr="00096AC2" w:rsidRDefault="00A61DA0" w:rsidP="008045C5">
            <w:pPr>
              <w:spacing w:after="0"/>
              <w:ind w:left="21"/>
              <w:rPr>
                <w:rFonts w:ascii="Times New Roman" w:hAnsi="Times New Roman"/>
                <w:sz w:val="24"/>
                <w:szCs w:val="24"/>
              </w:rPr>
            </w:pPr>
            <w:r w:rsidRPr="00096AC2">
              <w:rPr>
                <w:rFonts w:ascii="Times New Roman" w:hAnsi="Times New Roman"/>
                <w:sz w:val="24"/>
                <w:szCs w:val="24"/>
              </w:rPr>
              <w:t>11:05:0105025:381</w:t>
            </w:r>
          </w:p>
        </w:tc>
        <w:tc>
          <w:tcPr>
            <w:tcW w:w="2233" w:type="dxa"/>
          </w:tcPr>
          <w:p w:rsidR="00A61DA0" w:rsidRPr="00096AC2" w:rsidRDefault="00A61DA0" w:rsidP="008045C5">
            <w:pPr>
              <w:spacing w:after="0"/>
              <w:ind w:left="21"/>
              <w:rPr>
                <w:rFonts w:ascii="Times New Roman" w:hAnsi="Times New Roman"/>
                <w:sz w:val="24"/>
                <w:szCs w:val="24"/>
              </w:rPr>
            </w:pPr>
            <w:r w:rsidRPr="00096AC2">
              <w:rPr>
                <w:rFonts w:ascii="Times New Roman" w:hAnsi="Times New Roman"/>
                <w:sz w:val="24"/>
                <w:szCs w:val="24"/>
              </w:rPr>
              <w:t>Снос</w:t>
            </w:r>
          </w:p>
        </w:tc>
      </w:tr>
      <w:tr w:rsidR="00A61DA0" w:rsidRPr="00096AC2" w:rsidTr="008045C5">
        <w:trPr>
          <w:trHeight w:val="645"/>
        </w:trPr>
        <w:tc>
          <w:tcPr>
            <w:tcW w:w="619" w:type="dxa"/>
          </w:tcPr>
          <w:p w:rsidR="00A61DA0" w:rsidRPr="00096AC2" w:rsidRDefault="00A61DA0" w:rsidP="008045C5">
            <w:pPr>
              <w:spacing w:after="0"/>
              <w:ind w:left="21"/>
              <w:rPr>
                <w:rFonts w:ascii="Times New Roman" w:hAnsi="Times New Roman"/>
                <w:sz w:val="24"/>
                <w:szCs w:val="24"/>
              </w:rPr>
            </w:pPr>
            <w:r w:rsidRPr="00096AC2">
              <w:rPr>
                <w:rFonts w:ascii="Times New Roman" w:hAnsi="Times New Roman"/>
                <w:sz w:val="24"/>
                <w:szCs w:val="24"/>
              </w:rPr>
              <w:t>3</w:t>
            </w:r>
          </w:p>
        </w:tc>
        <w:tc>
          <w:tcPr>
            <w:tcW w:w="3938" w:type="dxa"/>
          </w:tcPr>
          <w:p w:rsidR="00A61DA0" w:rsidRPr="00096AC2" w:rsidRDefault="00A61DA0" w:rsidP="008045C5">
            <w:pPr>
              <w:spacing w:after="0"/>
              <w:ind w:left="21"/>
              <w:rPr>
                <w:rFonts w:ascii="Times New Roman" w:hAnsi="Times New Roman"/>
                <w:sz w:val="24"/>
                <w:szCs w:val="24"/>
              </w:rPr>
            </w:pPr>
            <w:r w:rsidRPr="00096AC2">
              <w:rPr>
                <w:rFonts w:ascii="Times New Roman" w:hAnsi="Times New Roman"/>
                <w:sz w:val="24"/>
                <w:szCs w:val="24"/>
              </w:rPr>
              <w:t>Республика Коми, г. Сыктывкар, ул. Маркова, д. 15</w:t>
            </w:r>
          </w:p>
        </w:tc>
        <w:tc>
          <w:tcPr>
            <w:tcW w:w="2694" w:type="dxa"/>
          </w:tcPr>
          <w:p w:rsidR="00A61DA0" w:rsidRPr="00096AC2" w:rsidRDefault="00A61DA0" w:rsidP="008045C5">
            <w:pPr>
              <w:spacing w:after="0"/>
              <w:ind w:left="21"/>
              <w:rPr>
                <w:rFonts w:ascii="Times New Roman" w:hAnsi="Times New Roman"/>
                <w:sz w:val="24"/>
                <w:szCs w:val="24"/>
              </w:rPr>
            </w:pPr>
            <w:r w:rsidRPr="00096AC2">
              <w:rPr>
                <w:rFonts w:ascii="Times New Roman" w:hAnsi="Times New Roman"/>
                <w:sz w:val="24"/>
                <w:szCs w:val="24"/>
              </w:rPr>
              <w:t>11:05:0105025:1648</w:t>
            </w:r>
          </w:p>
        </w:tc>
        <w:tc>
          <w:tcPr>
            <w:tcW w:w="2233" w:type="dxa"/>
          </w:tcPr>
          <w:p w:rsidR="00A61DA0" w:rsidRPr="00096AC2" w:rsidRDefault="00A61DA0" w:rsidP="008045C5">
            <w:pPr>
              <w:spacing w:after="0"/>
              <w:ind w:left="21"/>
              <w:rPr>
                <w:rFonts w:ascii="Times New Roman" w:hAnsi="Times New Roman"/>
                <w:sz w:val="24"/>
                <w:szCs w:val="24"/>
              </w:rPr>
            </w:pPr>
            <w:r w:rsidRPr="00096AC2">
              <w:rPr>
                <w:rFonts w:ascii="Times New Roman" w:hAnsi="Times New Roman"/>
                <w:sz w:val="24"/>
                <w:szCs w:val="24"/>
              </w:rPr>
              <w:t>Снесен, но не расселен</w:t>
            </w:r>
          </w:p>
        </w:tc>
      </w:tr>
      <w:tr w:rsidR="00A61DA0" w:rsidRPr="00096AC2" w:rsidTr="008045C5">
        <w:trPr>
          <w:trHeight w:val="645"/>
        </w:trPr>
        <w:tc>
          <w:tcPr>
            <w:tcW w:w="619" w:type="dxa"/>
          </w:tcPr>
          <w:p w:rsidR="00A61DA0" w:rsidRPr="00096AC2" w:rsidRDefault="00A61DA0" w:rsidP="008045C5">
            <w:pPr>
              <w:spacing w:after="0"/>
              <w:ind w:left="21"/>
              <w:rPr>
                <w:rFonts w:ascii="Times New Roman" w:hAnsi="Times New Roman"/>
                <w:sz w:val="24"/>
                <w:szCs w:val="24"/>
              </w:rPr>
            </w:pPr>
            <w:r w:rsidRPr="00096AC2">
              <w:rPr>
                <w:rFonts w:ascii="Times New Roman" w:hAnsi="Times New Roman"/>
                <w:sz w:val="24"/>
                <w:szCs w:val="24"/>
              </w:rPr>
              <w:t>4</w:t>
            </w:r>
          </w:p>
        </w:tc>
        <w:tc>
          <w:tcPr>
            <w:tcW w:w="3938" w:type="dxa"/>
          </w:tcPr>
          <w:p w:rsidR="00A61DA0" w:rsidRPr="00096AC2" w:rsidRDefault="00A61DA0" w:rsidP="008045C5">
            <w:pPr>
              <w:spacing w:after="0"/>
              <w:ind w:left="21"/>
              <w:rPr>
                <w:rFonts w:ascii="Times New Roman" w:hAnsi="Times New Roman"/>
                <w:sz w:val="24"/>
                <w:szCs w:val="24"/>
              </w:rPr>
            </w:pPr>
            <w:r w:rsidRPr="00096AC2">
              <w:rPr>
                <w:rFonts w:ascii="Times New Roman" w:hAnsi="Times New Roman"/>
                <w:sz w:val="24"/>
                <w:szCs w:val="24"/>
              </w:rPr>
              <w:t>Республика Коми, г. Сыктывкар, ул. Маркова, д. 17</w:t>
            </w:r>
          </w:p>
        </w:tc>
        <w:tc>
          <w:tcPr>
            <w:tcW w:w="2694" w:type="dxa"/>
          </w:tcPr>
          <w:p w:rsidR="00A61DA0" w:rsidRPr="00096AC2" w:rsidRDefault="00A61DA0" w:rsidP="008045C5">
            <w:pPr>
              <w:spacing w:after="0"/>
              <w:ind w:left="21"/>
              <w:rPr>
                <w:rFonts w:ascii="Times New Roman" w:hAnsi="Times New Roman"/>
                <w:sz w:val="24"/>
                <w:szCs w:val="24"/>
              </w:rPr>
            </w:pPr>
            <w:r w:rsidRPr="00096AC2">
              <w:rPr>
                <w:rFonts w:ascii="Times New Roman" w:hAnsi="Times New Roman"/>
                <w:sz w:val="24"/>
                <w:szCs w:val="24"/>
              </w:rPr>
              <w:t>11:05:0105025:1618</w:t>
            </w:r>
          </w:p>
        </w:tc>
        <w:tc>
          <w:tcPr>
            <w:tcW w:w="2233" w:type="dxa"/>
          </w:tcPr>
          <w:p w:rsidR="00A61DA0" w:rsidRPr="00096AC2" w:rsidRDefault="00A61DA0" w:rsidP="008045C5">
            <w:pPr>
              <w:spacing w:after="0"/>
              <w:ind w:left="21"/>
              <w:rPr>
                <w:rFonts w:ascii="Times New Roman" w:hAnsi="Times New Roman"/>
                <w:sz w:val="24"/>
                <w:szCs w:val="24"/>
              </w:rPr>
            </w:pPr>
            <w:r w:rsidRPr="00096AC2">
              <w:rPr>
                <w:rFonts w:ascii="Times New Roman" w:hAnsi="Times New Roman"/>
                <w:sz w:val="24"/>
                <w:szCs w:val="24"/>
              </w:rPr>
              <w:t>Снос</w:t>
            </w:r>
          </w:p>
        </w:tc>
      </w:tr>
      <w:tr w:rsidR="00A61DA0" w:rsidRPr="00096AC2" w:rsidTr="008045C5">
        <w:trPr>
          <w:trHeight w:val="645"/>
        </w:trPr>
        <w:tc>
          <w:tcPr>
            <w:tcW w:w="619" w:type="dxa"/>
          </w:tcPr>
          <w:p w:rsidR="00A61DA0" w:rsidRPr="00096AC2" w:rsidRDefault="00A61DA0" w:rsidP="008045C5">
            <w:pPr>
              <w:spacing w:after="0"/>
              <w:ind w:left="21"/>
              <w:rPr>
                <w:rFonts w:ascii="Times New Roman" w:hAnsi="Times New Roman"/>
                <w:sz w:val="24"/>
                <w:szCs w:val="24"/>
              </w:rPr>
            </w:pPr>
            <w:r w:rsidRPr="00096AC2">
              <w:rPr>
                <w:rFonts w:ascii="Times New Roman" w:hAnsi="Times New Roman"/>
                <w:sz w:val="24"/>
                <w:szCs w:val="24"/>
              </w:rPr>
              <w:t>5</w:t>
            </w:r>
          </w:p>
        </w:tc>
        <w:tc>
          <w:tcPr>
            <w:tcW w:w="3938" w:type="dxa"/>
          </w:tcPr>
          <w:p w:rsidR="00A61DA0" w:rsidRPr="00096AC2" w:rsidRDefault="00A61DA0" w:rsidP="008045C5">
            <w:pPr>
              <w:spacing w:after="0"/>
              <w:ind w:left="21"/>
              <w:rPr>
                <w:rFonts w:ascii="Times New Roman" w:hAnsi="Times New Roman"/>
                <w:sz w:val="24"/>
                <w:szCs w:val="24"/>
              </w:rPr>
            </w:pPr>
            <w:r w:rsidRPr="00096AC2">
              <w:rPr>
                <w:rFonts w:ascii="Times New Roman" w:hAnsi="Times New Roman"/>
                <w:sz w:val="24"/>
                <w:szCs w:val="24"/>
              </w:rPr>
              <w:t>Республика Коми, г. Сыктывкар, ул. Маркова, д. 19</w:t>
            </w:r>
          </w:p>
        </w:tc>
        <w:tc>
          <w:tcPr>
            <w:tcW w:w="2694" w:type="dxa"/>
          </w:tcPr>
          <w:p w:rsidR="00A61DA0" w:rsidRPr="00096AC2" w:rsidRDefault="00A61DA0" w:rsidP="008045C5">
            <w:pPr>
              <w:spacing w:after="0"/>
              <w:ind w:left="21"/>
              <w:rPr>
                <w:rFonts w:ascii="Times New Roman" w:hAnsi="Times New Roman"/>
                <w:sz w:val="24"/>
                <w:szCs w:val="24"/>
              </w:rPr>
            </w:pPr>
            <w:r w:rsidRPr="00096AC2">
              <w:rPr>
                <w:rFonts w:ascii="Times New Roman" w:hAnsi="Times New Roman"/>
                <w:sz w:val="24"/>
                <w:szCs w:val="24"/>
              </w:rPr>
              <w:t>11:05:0105025:1621</w:t>
            </w:r>
          </w:p>
        </w:tc>
        <w:tc>
          <w:tcPr>
            <w:tcW w:w="2233" w:type="dxa"/>
          </w:tcPr>
          <w:p w:rsidR="00A61DA0" w:rsidRPr="00096AC2" w:rsidRDefault="00A61DA0" w:rsidP="008045C5">
            <w:pPr>
              <w:spacing w:after="0"/>
              <w:ind w:left="21"/>
              <w:rPr>
                <w:rFonts w:ascii="Times New Roman" w:hAnsi="Times New Roman"/>
                <w:sz w:val="24"/>
                <w:szCs w:val="24"/>
              </w:rPr>
            </w:pPr>
            <w:r w:rsidRPr="00096AC2">
              <w:rPr>
                <w:rFonts w:ascii="Times New Roman" w:hAnsi="Times New Roman"/>
                <w:sz w:val="24"/>
                <w:szCs w:val="24"/>
              </w:rPr>
              <w:t>Снос</w:t>
            </w:r>
          </w:p>
        </w:tc>
      </w:tr>
      <w:tr w:rsidR="00A61DA0" w:rsidRPr="00096AC2" w:rsidTr="008045C5">
        <w:trPr>
          <w:trHeight w:val="645"/>
        </w:trPr>
        <w:tc>
          <w:tcPr>
            <w:tcW w:w="619" w:type="dxa"/>
          </w:tcPr>
          <w:p w:rsidR="00A61DA0" w:rsidRPr="00096AC2" w:rsidRDefault="00A61DA0" w:rsidP="008045C5">
            <w:pPr>
              <w:spacing w:after="0"/>
              <w:ind w:left="21"/>
              <w:rPr>
                <w:rFonts w:ascii="Times New Roman" w:hAnsi="Times New Roman"/>
                <w:sz w:val="24"/>
                <w:szCs w:val="24"/>
              </w:rPr>
            </w:pPr>
            <w:r w:rsidRPr="00096AC2">
              <w:rPr>
                <w:rFonts w:ascii="Times New Roman" w:hAnsi="Times New Roman"/>
                <w:sz w:val="24"/>
                <w:szCs w:val="24"/>
              </w:rPr>
              <w:t>6</w:t>
            </w:r>
          </w:p>
        </w:tc>
        <w:tc>
          <w:tcPr>
            <w:tcW w:w="3938" w:type="dxa"/>
          </w:tcPr>
          <w:p w:rsidR="00A61DA0" w:rsidRPr="00096AC2" w:rsidRDefault="00A61DA0" w:rsidP="008045C5">
            <w:pPr>
              <w:spacing w:after="0"/>
              <w:ind w:left="21"/>
              <w:rPr>
                <w:rFonts w:ascii="Times New Roman" w:hAnsi="Times New Roman"/>
                <w:sz w:val="24"/>
                <w:szCs w:val="24"/>
              </w:rPr>
            </w:pPr>
            <w:r w:rsidRPr="00096AC2">
              <w:rPr>
                <w:rFonts w:ascii="Times New Roman" w:hAnsi="Times New Roman"/>
                <w:sz w:val="24"/>
                <w:szCs w:val="24"/>
              </w:rPr>
              <w:t>Республика Коми, г. Сыктывкар, ул. Маркова, д. 21</w:t>
            </w:r>
          </w:p>
        </w:tc>
        <w:tc>
          <w:tcPr>
            <w:tcW w:w="2694" w:type="dxa"/>
          </w:tcPr>
          <w:p w:rsidR="00A61DA0" w:rsidRPr="00096AC2" w:rsidRDefault="00A61DA0" w:rsidP="008045C5">
            <w:pPr>
              <w:spacing w:after="0"/>
              <w:ind w:left="21"/>
              <w:rPr>
                <w:rFonts w:ascii="Times New Roman" w:hAnsi="Times New Roman"/>
                <w:sz w:val="24"/>
                <w:szCs w:val="24"/>
              </w:rPr>
            </w:pPr>
            <w:r w:rsidRPr="00096AC2">
              <w:rPr>
                <w:rFonts w:ascii="Times New Roman" w:hAnsi="Times New Roman"/>
                <w:sz w:val="24"/>
                <w:szCs w:val="24"/>
              </w:rPr>
              <w:t>11:05:0105025:1609</w:t>
            </w:r>
          </w:p>
        </w:tc>
        <w:tc>
          <w:tcPr>
            <w:tcW w:w="2233" w:type="dxa"/>
          </w:tcPr>
          <w:p w:rsidR="00A61DA0" w:rsidRPr="00096AC2" w:rsidRDefault="00A61DA0" w:rsidP="008045C5">
            <w:pPr>
              <w:spacing w:after="0"/>
              <w:ind w:left="21"/>
              <w:rPr>
                <w:rFonts w:ascii="Times New Roman" w:hAnsi="Times New Roman"/>
                <w:sz w:val="24"/>
                <w:szCs w:val="24"/>
              </w:rPr>
            </w:pPr>
            <w:r w:rsidRPr="00096AC2">
              <w:rPr>
                <w:rFonts w:ascii="Times New Roman" w:hAnsi="Times New Roman"/>
                <w:sz w:val="24"/>
                <w:szCs w:val="24"/>
              </w:rPr>
              <w:t>Снесен, но не расселен</w:t>
            </w:r>
          </w:p>
        </w:tc>
      </w:tr>
      <w:tr w:rsidR="00A61DA0" w:rsidRPr="00096AC2" w:rsidTr="008045C5">
        <w:trPr>
          <w:trHeight w:val="645"/>
        </w:trPr>
        <w:tc>
          <w:tcPr>
            <w:tcW w:w="619" w:type="dxa"/>
          </w:tcPr>
          <w:p w:rsidR="00A61DA0" w:rsidRPr="00096AC2" w:rsidRDefault="00A61DA0" w:rsidP="008045C5">
            <w:pPr>
              <w:spacing w:after="0"/>
              <w:ind w:left="21"/>
              <w:rPr>
                <w:rFonts w:ascii="Times New Roman" w:hAnsi="Times New Roman"/>
                <w:sz w:val="24"/>
                <w:szCs w:val="24"/>
              </w:rPr>
            </w:pPr>
            <w:r w:rsidRPr="00096AC2">
              <w:rPr>
                <w:rFonts w:ascii="Times New Roman" w:hAnsi="Times New Roman"/>
                <w:sz w:val="24"/>
                <w:szCs w:val="24"/>
              </w:rPr>
              <w:t>7</w:t>
            </w:r>
          </w:p>
        </w:tc>
        <w:tc>
          <w:tcPr>
            <w:tcW w:w="3938" w:type="dxa"/>
          </w:tcPr>
          <w:p w:rsidR="00A61DA0" w:rsidRPr="00096AC2" w:rsidRDefault="00A61DA0" w:rsidP="008045C5">
            <w:pPr>
              <w:spacing w:after="0"/>
              <w:ind w:left="21"/>
              <w:rPr>
                <w:rFonts w:ascii="Times New Roman" w:hAnsi="Times New Roman"/>
                <w:sz w:val="24"/>
                <w:szCs w:val="24"/>
              </w:rPr>
            </w:pPr>
            <w:r w:rsidRPr="00096AC2">
              <w:rPr>
                <w:rFonts w:ascii="Times New Roman" w:hAnsi="Times New Roman"/>
                <w:sz w:val="24"/>
                <w:szCs w:val="24"/>
              </w:rPr>
              <w:t>Республика Коми, г. Сыктывкар, ул. Маркова, д. 25</w:t>
            </w:r>
          </w:p>
        </w:tc>
        <w:tc>
          <w:tcPr>
            <w:tcW w:w="2694" w:type="dxa"/>
          </w:tcPr>
          <w:p w:rsidR="00A61DA0" w:rsidRPr="00096AC2" w:rsidRDefault="00A61DA0" w:rsidP="008045C5">
            <w:pPr>
              <w:spacing w:after="0"/>
              <w:ind w:left="21"/>
              <w:rPr>
                <w:rFonts w:ascii="Times New Roman" w:hAnsi="Times New Roman"/>
                <w:sz w:val="24"/>
                <w:szCs w:val="24"/>
              </w:rPr>
            </w:pPr>
            <w:r w:rsidRPr="00096AC2">
              <w:rPr>
                <w:rFonts w:ascii="Times New Roman" w:hAnsi="Times New Roman"/>
                <w:sz w:val="24"/>
                <w:szCs w:val="24"/>
              </w:rPr>
              <w:t>11:05:0105025:3669</w:t>
            </w:r>
          </w:p>
        </w:tc>
        <w:tc>
          <w:tcPr>
            <w:tcW w:w="2233" w:type="dxa"/>
          </w:tcPr>
          <w:p w:rsidR="00A61DA0" w:rsidRPr="00096AC2" w:rsidRDefault="00A61DA0" w:rsidP="008045C5">
            <w:pPr>
              <w:spacing w:after="0"/>
              <w:ind w:left="21"/>
              <w:rPr>
                <w:rFonts w:ascii="Times New Roman" w:hAnsi="Times New Roman"/>
                <w:sz w:val="24"/>
                <w:szCs w:val="24"/>
              </w:rPr>
            </w:pPr>
            <w:r w:rsidRPr="00096AC2">
              <w:rPr>
                <w:rFonts w:ascii="Times New Roman" w:hAnsi="Times New Roman"/>
                <w:sz w:val="24"/>
                <w:szCs w:val="24"/>
              </w:rPr>
              <w:t>Снос</w:t>
            </w:r>
          </w:p>
        </w:tc>
      </w:tr>
      <w:tr w:rsidR="00A61DA0" w:rsidRPr="00096AC2" w:rsidTr="008045C5">
        <w:trPr>
          <w:trHeight w:val="645"/>
        </w:trPr>
        <w:tc>
          <w:tcPr>
            <w:tcW w:w="619" w:type="dxa"/>
          </w:tcPr>
          <w:p w:rsidR="00A61DA0" w:rsidRPr="00096AC2" w:rsidRDefault="00A61DA0" w:rsidP="008045C5">
            <w:pPr>
              <w:spacing w:after="0"/>
              <w:ind w:left="21"/>
              <w:rPr>
                <w:rFonts w:ascii="Times New Roman" w:hAnsi="Times New Roman"/>
                <w:sz w:val="24"/>
                <w:szCs w:val="24"/>
              </w:rPr>
            </w:pPr>
            <w:r w:rsidRPr="00096AC2">
              <w:rPr>
                <w:rFonts w:ascii="Times New Roman" w:hAnsi="Times New Roman"/>
                <w:sz w:val="24"/>
                <w:szCs w:val="24"/>
              </w:rPr>
              <w:t>8</w:t>
            </w:r>
          </w:p>
        </w:tc>
        <w:tc>
          <w:tcPr>
            <w:tcW w:w="3938" w:type="dxa"/>
          </w:tcPr>
          <w:p w:rsidR="00A61DA0" w:rsidRPr="00096AC2" w:rsidRDefault="00A61DA0" w:rsidP="008045C5">
            <w:pPr>
              <w:spacing w:after="0"/>
              <w:ind w:left="21"/>
              <w:rPr>
                <w:rFonts w:ascii="Times New Roman" w:hAnsi="Times New Roman"/>
                <w:sz w:val="24"/>
                <w:szCs w:val="24"/>
              </w:rPr>
            </w:pPr>
            <w:r w:rsidRPr="00096AC2">
              <w:rPr>
                <w:rFonts w:ascii="Times New Roman" w:hAnsi="Times New Roman"/>
                <w:sz w:val="24"/>
                <w:szCs w:val="24"/>
              </w:rPr>
              <w:t xml:space="preserve"> Республика Коми, г. Сыктывкар, ул. Маркова, д. 27</w:t>
            </w:r>
          </w:p>
        </w:tc>
        <w:tc>
          <w:tcPr>
            <w:tcW w:w="2694" w:type="dxa"/>
          </w:tcPr>
          <w:p w:rsidR="00A61DA0" w:rsidRPr="00096AC2" w:rsidRDefault="00A61DA0" w:rsidP="008045C5">
            <w:pPr>
              <w:spacing w:after="0"/>
              <w:ind w:left="21"/>
              <w:rPr>
                <w:rFonts w:ascii="Times New Roman" w:hAnsi="Times New Roman"/>
                <w:sz w:val="24"/>
                <w:szCs w:val="24"/>
              </w:rPr>
            </w:pPr>
            <w:r w:rsidRPr="00096AC2">
              <w:rPr>
                <w:rFonts w:ascii="Times New Roman" w:hAnsi="Times New Roman"/>
                <w:sz w:val="24"/>
                <w:szCs w:val="24"/>
              </w:rPr>
              <w:t>11:05:0105025:299</w:t>
            </w:r>
          </w:p>
        </w:tc>
        <w:tc>
          <w:tcPr>
            <w:tcW w:w="2233" w:type="dxa"/>
          </w:tcPr>
          <w:p w:rsidR="00A61DA0" w:rsidRPr="00096AC2" w:rsidRDefault="00A61DA0" w:rsidP="008045C5">
            <w:pPr>
              <w:spacing w:after="0"/>
              <w:ind w:left="21"/>
              <w:rPr>
                <w:rFonts w:ascii="Times New Roman" w:hAnsi="Times New Roman"/>
                <w:sz w:val="24"/>
                <w:szCs w:val="24"/>
              </w:rPr>
            </w:pPr>
            <w:r w:rsidRPr="00096AC2">
              <w:rPr>
                <w:rFonts w:ascii="Times New Roman" w:hAnsi="Times New Roman"/>
                <w:sz w:val="24"/>
                <w:szCs w:val="24"/>
              </w:rPr>
              <w:t>Снос</w:t>
            </w:r>
          </w:p>
        </w:tc>
      </w:tr>
      <w:tr w:rsidR="00A61DA0" w:rsidRPr="00096AC2" w:rsidTr="008045C5">
        <w:trPr>
          <w:trHeight w:val="645"/>
        </w:trPr>
        <w:tc>
          <w:tcPr>
            <w:tcW w:w="619" w:type="dxa"/>
          </w:tcPr>
          <w:p w:rsidR="00A61DA0" w:rsidRPr="00096AC2" w:rsidRDefault="00A61DA0" w:rsidP="008045C5">
            <w:pPr>
              <w:spacing w:after="0"/>
              <w:ind w:left="21"/>
              <w:rPr>
                <w:rFonts w:ascii="Times New Roman" w:hAnsi="Times New Roman"/>
                <w:sz w:val="24"/>
                <w:szCs w:val="24"/>
              </w:rPr>
            </w:pPr>
            <w:r w:rsidRPr="00096AC2">
              <w:rPr>
                <w:rFonts w:ascii="Times New Roman" w:hAnsi="Times New Roman"/>
                <w:sz w:val="24"/>
                <w:szCs w:val="24"/>
              </w:rPr>
              <w:t>9</w:t>
            </w:r>
          </w:p>
        </w:tc>
        <w:tc>
          <w:tcPr>
            <w:tcW w:w="3938" w:type="dxa"/>
          </w:tcPr>
          <w:p w:rsidR="00A61DA0" w:rsidRPr="00096AC2" w:rsidRDefault="00A61DA0" w:rsidP="008045C5">
            <w:pPr>
              <w:spacing w:after="0"/>
              <w:ind w:left="21"/>
              <w:rPr>
                <w:rFonts w:ascii="Times New Roman" w:hAnsi="Times New Roman"/>
                <w:sz w:val="24"/>
                <w:szCs w:val="24"/>
              </w:rPr>
            </w:pPr>
            <w:r w:rsidRPr="00096AC2">
              <w:rPr>
                <w:rFonts w:ascii="Times New Roman" w:hAnsi="Times New Roman"/>
                <w:sz w:val="24"/>
                <w:szCs w:val="24"/>
              </w:rPr>
              <w:t>Республика Коми, г. Сыктывкар, ул. Маркова, д. 31</w:t>
            </w:r>
          </w:p>
        </w:tc>
        <w:tc>
          <w:tcPr>
            <w:tcW w:w="2694" w:type="dxa"/>
          </w:tcPr>
          <w:p w:rsidR="00A61DA0" w:rsidRPr="00096AC2" w:rsidRDefault="00A61DA0" w:rsidP="008045C5">
            <w:pPr>
              <w:spacing w:after="0"/>
              <w:ind w:left="21"/>
              <w:rPr>
                <w:rFonts w:ascii="Times New Roman" w:hAnsi="Times New Roman"/>
                <w:sz w:val="24"/>
                <w:szCs w:val="24"/>
              </w:rPr>
            </w:pPr>
            <w:r w:rsidRPr="00096AC2">
              <w:rPr>
                <w:rFonts w:ascii="Times New Roman" w:hAnsi="Times New Roman"/>
                <w:sz w:val="24"/>
                <w:szCs w:val="24"/>
              </w:rPr>
              <w:t>11:05:0105025:500</w:t>
            </w:r>
          </w:p>
        </w:tc>
        <w:tc>
          <w:tcPr>
            <w:tcW w:w="2233" w:type="dxa"/>
          </w:tcPr>
          <w:p w:rsidR="00A61DA0" w:rsidRPr="00096AC2" w:rsidRDefault="00A61DA0" w:rsidP="008045C5">
            <w:pPr>
              <w:spacing w:after="0"/>
              <w:ind w:left="21"/>
              <w:rPr>
                <w:rFonts w:ascii="Times New Roman" w:hAnsi="Times New Roman"/>
                <w:sz w:val="24"/>
                <w:szCs w:val="24"/>
              </w:rPr>
            </w:pPr>
            <w:r w:rsidRPr="00096AC2">
              <w:rPr>
                <w:rFonts w:ascii="Times New Roman" w:hAnsi="Times New Roman"/>
                <w:sz w:val="24"/>
                <w:szCs w:val="24"/>
              </w:rPr>
              <w:t>Снос</w:t>
            </w:r>
          </w:p>
        </w:tc>
      </w:tr>
      <w:tr w:rsidR="00A61DA0" w:rsidRPr="00096AC2" w:rsidTr="008045C5">
        <w:trPr>
          <w:trHeight w:val="645"/>
        </w:trPr>
        <w:tc>
          <w:tcPr>
            <w:tcW w:w="619" w:type="dxa"/>
          </w:tcPr>
          <w:p w:rsidR="00A61DA0" w:rsidRPr="00096AC2" w:rsidRDefault="00A61DA0" w:rsidP="008045C5">
            <w:pPr>
              <w:spacing w:after="0"/>
              <w:ind w:left="21"/>
              <w:rPr>
                <w:rFonts w:ascii="Times New Roman" w:hAnsi="Times New Roman"/>
                <w:sz w:val="24"/>
                <w:szCs w:val="24"/>
              </w:rPr>
            </w:pPr>
            <w:r w:rsidRPr="00096AC2">
              <w:rPr>
                <w:rFonts w:ascii="Times New Roman" w:hAnsi="Times New Roman"/>
                <w:sz w:val="24"/>
                <w:szCs w:val="24"/>
              </w:rPr>
              <w:t>10</w:t>
            </w:r>
          </w:p>
        </w:tc>
        <w:tc>
          <w:tcPr>
            <w:tcW w:w="3938" w:type="dxa"/>
          </w:tcPr>
          <w:p w:rsidR="00A61DA0" w:rsidRPr="00096AC2" w:rsidRDefault="00A61DA0" w:rsidP="008045C5">
            <w:pPr>
              <w:spacing w:after="0"/>
              <w:ind w:left="21"/>
              <w:rPr>
                <w:rFonts w:ascii="Times New Roman" w:hAnsi="Times New Roman"/>
                <w:sz w:val="24"/>
                <w:szCs w:val="24"/>
              </w:rPr>
            </w:pPr>
            <w:r w:rsidRPr="00096AC2">
              <w:rPr>
                <w:rFonts w:ascii="Times New Roman" w:hAnsi="Times New Roman"/>
                <w:sz w:val="24"/>
                <w:szCs w:val="24"/>
              </w:rPr>
              <w:t>Республика Коми, г. Сыктывкар, ул. Маркова, д. 29</w:t>
            </w:r>
          </w:p>
        </w:tc>
        <w:tc>
          <w:tcPr>
            <w:tcW w:w="2694" w:type="dxa"/>
          </w:tcPr>
          <w:p w:rsidR="00A61DA0" w:rsidRPr="00096AC2" w:rsidRDefault="00A61DA0" w:rsidP="008045C5">
            <w:pPr>
              <w:spacing w:after="0"/>
              <w:ind w:left="21"/>
              <w:rPr>
                <w:rFonts w:ascii="Times New Roman" w:hAnsi="Times New Roman"/>
                <w:sz w:val="24"/>
                <w:szCs w:val="24"/>
              </w:rPr>
            </w:pPr>
            <w:r w:rsidRPr="00096AC2">
              <w:rPr>
                <w:rFonts w:ascii="Times New Roman" w:hAnsi="Times New Roman"/>
                <w:sz w:val="24"/>
                <w:szCs w:val="24"/>
              </w:rPr>
              <w:t>11:05:0105025:283</w:t>
            </w:r>
          </w:p>
        </w:tc>
        <w:tc>
          <w:tcPr>
            <w:tcW w:w="2233" w:type="dxa"/>
          </w:tcPr>
          <w:p w:rsidR="00A61DA0" w:rsidRPr="00096AC2" w:rsidRDefault="00A61DA0" w:rsidP="008045C5">
            <w:pPr>
              <w:spacing w:after="0"/>
              <w:ind w:left="21"/>
              <w:rPr>
                <w:rFonts w:ascii="Times New Roman" w:hAnsi="Times New Roman"/>
                <w:sz w:val="24"/>
                <w:szCs w:val="24"/>
              </w:rPr>
            </w:pPr>
            <w:r w:rsidRPr="00096AC2">
              <w:rPr>
                <w:rFonts w:ascii="Times New Roman" w:hAnsi="Times New Roman"/>
                <w:sz w:val="24"/>
                <w:szCs w:val="24"/>
              </w:rPr>
              <w:t>Снос</w:t>
            </w:r>
          </w:p>
        </w:tc>
      </w:tr>
      <w:tr w:rsidR="00A61DA0" w:rsidRPr="00096AC2" w:rsidTr="008045C5">
        <w:trPr>
          <w:trHeight w:val="645"/>
        </w:trPr>
        <w:tc>
          <w:tcPr>
            <w:tcW w:w="619" w:type="dxa"/>
          </w:tcPr>
          <w:p w:rsidR="00A61DA0" w:rsidRPr="00096AC2" w:rsidRDefault="00A61DA0" w:rsidP="008045C5">
            <w:pPr>
              <w:spacing w:after="0"/>
              <w:ind w:left="21"/>
              <w:rPr>
                <w:rFonts w:ascii="Times New Roman" w:hAnsi="Times New Roman"/>
                <w:sz w:val="24"/>
                <w:szCs w:val="24"/>
              </w:rPr>
            </w:pPr>
            <w:r w:rsidRPr="00096AC2">
              <w:rPr>
                <w:rFonts w:ascii="Times New Roman" w:hAnsi="Times New Roman"/>
                <w:sz w:val="24"/>
                <w:szCs w:val="24"/>
              </w:rPr>
              <w:t>11</w:t>
            </w:r>
          </w:p>
        </w:tc>
        <w:tc>
          <w:tcPr>
            <w:tcW w:w="3938" w:type="dxa"/>
          </w:tcPr>
          <w:p w:rsidR="00A61DA0" w:rsidRPr="00096AC2" w:rsidRDefault="00A61DA0" w:rsidP="008045C5">
            <w:pPr>
              <w:spacing w:after="0"/>
              <w:ind w:left="21"/>
              <w:rPr>
                <w:rFonts w:ascii="Times New Roman" w:hAnsi="Times New Roman"/>
                <w:sz w:val="24"/>
                <w:szCs w:val="24"/>
              </w:rPr>
            </w:pPr>
            <w:r w:rsidRPr="00096AC2">
              <w:rPr>
                <w:rFonts w:ascii="Times New Roman" w:hAnsi="Times New Roman"/>
                <w:sz w:val="24"/>
                <w:szCs w:val="24"/>
              </w:rPr>
              <w:t>Республика Коми, г. Сыктывкар, ул. Маркова, д. 45</w:t>
            </w:r>
          </w:p>
        </w:tc>
        <w:tc>
          <w:tcPr>
            <w:tcW w:w="2694" w:type="dxa"/>
          </w:tcPr>
          <w:p w:rsidR="00A61DA0" w:rsidRPr="00096AC2" w:rsidRDefault="00A61DA0" w:rsidP="008045C5">
            <w:pPr>
              <w:spacing w:after="0"/>
              <w:ind w:left="21"/>
              <w:rPr>
                <w:rFonts w:ascii="Times New Roman" w:hAnsi="Times New Roman"/>
                <w:sz w:val="24"/>
                <w:szCs w:val="24"/>
              </w:rPr>
            </w:pPr>
            <w:r w:rsidRPr="00096AC2">
              <w:rPr>
                <w:rFonts w:ascii="Times New Roman" w:hAnsi="Times New Roman"/>
                <w:sz w:val="24"/>
                <w:szCs w:val="24"/>
              </w:rPr>
              <w:t>11:05:0105025:287</w:t>
            </w:r>
          </w:p>
        </w:tc>
        <w:tc>
          <w:tcPr>
            <w:tcW w:w="2233" w:type="dxa"/>
          </w:tcPr>
          <w:p w:rsidR="00A61DA0" w:rsidRPr="00096AC2" w:rsidRDefault="00A61DA0" w:rsidP="008045C5">
            <w:pPr>
              <w:spacing w:after="0"/>
              <w:ind w:left="21"/>
              <w:rPr>
                <w:rFonts w:ascii="Times New Roman" w:hAnsi="Times New Roman"/>
                <w:sz w:val="24"/>
                <w:szCs w:val="24"/>
              </w:rPr>
            </w:pPr>
            <w:r w:rsidRPr="00096AC2">
              <w:rPr>
                <w:rFonts w:ascii="Times New Roman" w:hAnsi="Times New Roman"/>
                <w:sz w:val="24"/>
                <w:szCs w:val="24"/>
              </w:rPr>
              <w:t>Снос</w:t>
            </w:r>
          </w:p>
        </w:tc>
      </w:tr>
      <w:tr w:rsidR="00A61DA0" w:rsidRPr="00096AC2" w:rsidTr="008045C5">
        <w:trPr>
          <w:trHeight w:val="645"/>
        </w:trPr>
        <w:tc>
          <w:tcPr>
            <w:tcW w:w="619" w:type="dxa"/>
          </w:tcPr>
          <w:p w:rsidR="00A61DA0" w:rsidRPr="00096AC2" w:rsidRDefault="00A61DA0" w:rsidP="008045C5">
            <w:pPr>
              <w:spacing w:after="0"/>
              <w:ind w:left="21"/>
              <w:rPr>
                <w:rFonts w:ascii="Times New Roman" w:hAnsi="Times New Roman"/>
                <w:sz w:val="24"/>
                <w:szCs w:val="24"/>
              </w:rPr>
            </w:pPr>
            <w:r w:rsidRPr="00096AC2">
              <w:rPr>
                <w:rFonts w:ascii="Times New Roman" w:hAnsi="Times New Roman"/>
                <w:sz w:val="24"/>
                <w:szCs w:val="24"/>
              </w:rPr>
              <w:lastRenderedPageBreak/>
              <w:t>12</w:t>
            </w:r>
          </w:p>
        </w:tc>
        <w:tc>
          <w:tcPr>
            <w:tcW w:w="3938" w:type="dxa"/>
          </w:tcPr>
          <w:p w:rsidR="00A61DA0" w:rsidRPr="00096AC2" w:rsidRDefault="00A61DA0" w:rsidP="008045C5">
            <w:pPr>
              <w:spacing w:after="0"/>
              <w:ind w:left="21"/>
              <w:rPr>
                <w:rFonts w:ascii="Times New Roman" w:hAnsi="Times New Roman"/>
                <w:sz w:val="24"/>
                <w:szCs w:val="24"/>
              </w:rPr>
            </w:pPr>
            <w:r w:rsidRPr="00096AC2">
              <w:rPr>
                <w:rFonts w:ascii="Times New Roman" w:hAnsi="Times New Roman"/>
                <w:sz w:val="24"/>
                <w:szCs w:val="24"/>
              </w:rPr>
              <w:t>Республика Коми, г. Сыктывкар, ул. Маркова, д. 43</w:t>
            </w:r>
          </w:p>
        </w:tc>
        <w:tc>
          <w:tcPr>
            <w:tcW w:w="2694" w:type="dxa"/>
          </w:tcPr>
          <w:p w:rsidR="00A61DA0" w:rsidRPr="00096AC2" w:rsidRDefault="00A61DA0" w:rsidP="008045C5">
            <w:pPr>
              <w:spacing w:after="0"/>
              <w:ind w:left="21"/>
              <w:rPr>
                <w:rFonts w:ascii="Times New Roman" w:hAnsi="Times New Roman"/>
                <w:sz w:val="24"/>
                <w:szCs w:val="24"/>
              </w:rPr>
            </w:pPr>
            <w:r w:rsidRPr="00096AC2">
              <w:rPr>
                <w:rFonts w:ascii="Times New Roman" w:hAnsi="Times New Roman"/>
                <w:sz w:val="24"/>
                <w:szCs w:val="24"/>
              </w:rPr>
              <w:t>11:05:0105025:286</w:t>
            </w:r>
          </w:p>
        </w:tc>
        <w:tc>
          <w:tcPr>
            <w:tcW w:w="2233" w:type="dxa"/>
          </w:tcPr>
          <w:p w:rsidR="00A61DA0" w:rsidRPr="00096AC2" w:rsidRDefault="00A61DA0" w:rsidP="008045C5">
            <w:pPr>
              <w:spacing w:after="0"/>
              <w:ind w:left="21"/>
              <w:rPr>
                <w:rFonts w:ascii="Times New Roman" w:hAnsi="Times New Roman"/>
                <w:sz w:val="24"/>
                <w:szCs w:val="24"/>
              </w:rPr>
            </w:pPr>
            <w:r w:rsidRPr="00096AC2">
              <w:rPr>
                <w:rFonts w:ascii="Times New Roman" w:hAnsi="Times New Roman"/>
                <w:sz w:val="24"/>
                <w:szCs w:val="24"/>
              </w:rPr>
              <w:t>Снос</w:t>
            </w:r>
          </w:p>
        </w:tc>
      </w:tr>
      <w:tr w:rsidR="00A61DA0" w:rsidRPr="00096AC2" w:rsidTr="008045C5">
        <w:trPr>
          <w:trHeight w:val="645"/>
        </w:trPr>
        <w:tc>
          <w:tcPr>
            <w:tcW w:w="619" w:type="dxa"/>
          </w:tcPr>
          <w:p w:rsidR="00A61DA0" w:rsidRPr="00096AC2" w:rsidRDefault="00A61DA0" w:rsidP="008045C5">
            <w:pPr>
              <w:spacing w:after="0"/>
              <w:ind w:left="21"/>
              <w:rPr>
                <w:rFonts w:ascii="Times New Roman" w:hAnsi="Times New Roman"/>
                <w:sz w:val="24"/>
                <w:szCs w:val="24"/>
              </w:rPr>
            </w:pPr>
            <w:r w:rsidRPr="00096AC2">
              <w:rPr>
                <w:rFonts w:ascii="Times New Roman" w:hAnsi="Times New Roman"/>
                <w:sz w:val="24"/>
                <w:szCs w:val="24"/>
              </w:rPr>
              <w:t>13</w:t>
            </w:r>
          </w:p>
        </w:tc>
        <w:tc>
          <w:tcPr>
            <w:tcW w:w="3938" w:type="dxa"/>
          </w:tcPr>
          <w:p w:rsidR="00A61DA0" w:rsidRPr="00096AC2" w:rsidRDefault="00A61DA0" w:rsidP="008045C5">
            <w:pPr>
              <w:spacing w:after="0"/>
              <w:ind w:left="21"/>
              <w:rPr>
                <w:rFonts w:ascii="Times New Roman" w:hAnsi="Times New Roman"/>
                <w:sz w:val="24"/>
                <w:szCs w:val="24"/>
              </w:rPr>
            </w:pPr>
            <w:r w:rsidRPr="00096AC2">
              <w:rPr>
                <w:rFonts w:ascii="Times New Roman" w:hAnsi="Times New Roman"/>
                <w:sz w:val="24"/>
                <w:szCs w:val="24"/>
              </w:rPr>
              <w:t>Республика Коми, г. Сыктывкар, ул. Маркова, д. 41</w:t>
            </w:r>
          </w:p>
        </w:tc>
        <w:tc>
          <w:tcPr>
            <w:tcW w:w="2694" w:type="dxa"/>
          </w:tcPr>
          <w:p w:rsidR="00A61DA0" w:rsidRPr="00096AC2" w:rsidRDefault="00A61DA0" w:rsidP="008045C5">
            <w:pPr>
              <w:spacing w:after="0"/>
              <w:ind w:left="21"/>
              <w:rPr>
                <w:rFonts w:ascii="Times New Roman" w:hAnsi="Times New Roman"/>
                <w:sz w:val="24"/>
                <w:szCs w:val="24"/>
              </w:rPr>
            </w:pPr>
            <w:r w:rsidRPr="00096AC2">
              <w:rPr>
                <w:rFonts w:ascii="Times New Roman" w:hAnsi="Times New Roman"/>
                <w:sz w:val="24"/>
                <w:szCs w:val="24"/>
              </w:rPr>
              <w:t>11:05:0105025:285</w:t>
            </w:r>
          </w:p>
        </w:tc>
        <w:tc>
          <w:tcPr>
            <w:tcW w:w="2233" w:type="dxa"/>
          </w:tcPr>
          <w:p w:rsidR="00A61DA0" w:rsidRPr="00096AC2" w:rsidRDefault="00A61DA0" w:rsidP="008045C5">
            <w:pPr>
              <w:spacing w:after="0"/>
              <w:ind w:left="21"/>
              <w:rPr>
                <w:rFonts w:ascii="Times New Roman" w:hAnsi="Times New Roman"/>
                <w:sz w:val="24"/>
                <w:szCs w:val="24"/>
              </w:rPr>
            </w:pPr>
            <w:r w:rsidRPr="00096AC2">
              <w:rPr>
                <w:rFonts w:ascii="Times New Roman" w:hAnsi="Times New Roman"/>
                <w:sz w:val="24"/>
                <w:szCs w:val="24"/>
              </w:rPr>
              <w:t>Снос</w:t>
            </w:r>
          </w:p>
        </w:tc>
      </w:tr>
      <w:tr w:rsidR="00A61DA0" w:rsidRPr="00096AC2" w:rsidTr="008045C5">
        <w:trPr>
          <w:trHeight w:val="645"/>
        </w:trPr>
        <w:tc>
          <w:tcPr>
            <w:tcW w:w="619" w:type="dxa"/>
          </w:tcPr>
          <w:p w:rsidR="00A61DA0" w:rsidRPr="00096AC2" w:rsidRDefault="00A61DA0" w:rsidP="008045C5">
            <w:pPr>
              <w:spacing w:after="0"/>
              <w:ind w:left="21"/>
              <w:rPr>
                <w:rFonts w:ascii="Times New Roman" w:hAnsi="Times New Roman"/>
                <w:sz w:val="24"/>
                <w:szCs w:val="24"/>
              </w:rPr>
            </w:pPr>
            <w:r w:rsidRPr="00096AC2">
              <w:rPr>
                <w:rFonts w:ascii="Times New Roman" w:hAnsi="Times New Roman"/>
                <w:sz w:val="24"/>
                <w:szCs w:val="24"/>
              </w:rPr>
              <w:t>14</w:t>
            </w:r>
          </w:p>
        </w:tc>
        <w:tc>
          <w:tcPr>
            <w:tcW w:w="3938" w:type="dxa"/>
          </w:tcPr>
          <w:p w:rsidR="00A61DA0" w:rsidRPr="00096AC2" w:rsidRDefault="00A61DA0" w:rsidP="008045C5">
            <w:pPr>
              <w:spacing w:after="0"/>
              <w:ind w:left="21"/>
              <w:rPr>
                <w:rFonts w:ascii="Times New Roman" w:hAnsi="Times New Roman"/>
                <w:sz w:val="24"/>
                <w:szCs w:val="24"/>
              </w:rPr>
            </w:pPr>
            <w:r w:rsidRPr="00096AC2">
              <w:rPr>
                <w:rFonts w:ascii="Times New Roman" w:hAnsi="Times New Roman"/>
                <w:sz w:val="24"/>
                <w:szCs w:val="24"/>
              </w:rPr>
              <w:t>Республика Коми, г. Сыктывкар, ул. Маркова, д. 39</w:t>
            </w:r>
          </w:p>
        </w:tc>
        <w:tc>
          <w:tcPr>
            <w:tcW w:w="2694" w:type="dxa"/>
          </w:tcPr>
          <w:p w:rsidR="00A61DA0" w:rsidRPr="00096AC2" w:rsidRDefault="00A61DA0" w:rsidP="008045C5">
            <w:pPr>
              <w:spacing w:after="0"/>
              <w:ind w:left="21"/>
              <w:rPr>
                <w:rFonts w:ascii="Times New Roman" w:hAnsi="Times New Roman"/>
                <w:sz w:val="24"/>
                <w:szCs w:val="24"/>
              </w:rPr>
            </w:pPr>
            <w:r w:rsidRPr="00096AC2">
              <w:rPr>
                <w:rFonts w:ascii="Times New Roman" w:hAnsi="Times New Roman"/>
                <w:sz w:val="24"/>
                <w:szCs w:val="24"/>
              </w:rPr>
              <w:t>11:05:0105025:507</w:t>
            </w:r>
          </w:p>
        </w:tc>
        <w:tc>
          <w:tcPr>
            <w:tcW w:w="2233" w:type="dxa"/>
          </w:tcPr>
          <w:p w:rsidR="00A61DA0" w:rsidRPr="00096AC2" w:rsidRDefault="00A61DA0" w:rsidP="008045C5">
            <w:pPr>
              <w:spacing w:after="0"/>
              <w:ind w:left="21"/>
              <w:rPr>
                <w:rFonts w:ascii="Times New Roman" w:hAnsi="Times New Roman"/>
                <w:sz w:val="24"/>
                <w:szCs w:val="24"/>
              </w:rPr>
            </w:pPr>
            <w:r w:rsidRPr="00096AC2">
              <w:rPr>
                <w:rFonts w:ascii="Times New Roman" w:hAnsi="Times New Roman"/>
                <w:sz w:val="24"/>
                <w:szCs w:val="24"/>
              </w:rPr>
              <w:t>Снос</w:t>
            </w:r>
          </w:p>
        </w:tc>
      </w:tr>
    </w:tbl>
    <w:p w:rsidR="00A61DA0" w:rsidRPr="00096AC2" w:rsidRDefault="00A61DA0" w:rsidP="00A61DA0">
      <w:pPr>
        <w:spacing w:after="0"/>
        <w:rPr>
          <w:rFonts w:ascii="Times New Roman" w:hAnsi="Times New Roman"/>
          <w:sz w:val="24"/>
          <w:szCs w:val="24"/>
        </w:rPr>
      </w:pPr>
    </w:p>
    <w:p w:rsidR="00A61DA0" w:rsidRPr="00096AC2" w:rsidRDefault="00A61DA0" w:rsidP="00A61DA0">
      <w:pPr>
        <w:jc w:val="center"/>
        <w:rPr>
          <w:rFonts w:ascii="Times New Roman" w:hAnsi="Times New Roman"/>
          <w:sz w:val="24"/>
          <w:szCs w:val="24"/>
        </w:rPr>
      </w:pPr>
    </w:p>
    <w:p w:rsidR="00A61DA0" w:rsidRPr="00096AC2" w:rsidRDefault="00A61DA0" w:rsidP="00A61DA0">
      <w:pPr>
        <w:jc w:val="center"/>
        <w:rPr>
          <w:rFonts w:ascii="Times New Roman" w:hAnsi="Times New Roman"/>
          <w:sz w:val="24"/>
          <w:szCs w:val="24"/>
        </w:rPr>
      </w:pPr>
    </w:p>
    <w:tbl>
      <w:tblPr>
        <w:tblpPr w:leftFromText="180" w:rightFromText="180" w:vertAnchor="text" w:horzAnchor="margin" w:tblpY="433"/>
        <w:tblW w:w="9645" w:type="dxa"/>
        <w:tblCellSpacing w:w="0" w:type="dxa"/>
        <w:tblCellMar>
          <w:top w:w="105" w:type="dxa"/>
          <w:left w:w="105" w:type="dxa"/>
          <w:bottom w:w="105" w:type="dxa"/>
          <w:right w:w="105" w:type="dxa"/>
        </w:tblCellMar>
        <w:tblLook w:val="04A0"/>
      </w:tblPr>
      <w:tblGrid>
        <w:gridCol w:w="4532"/>
        <w:gridCol w:w="5113"/>
      </w:tblGrid>
      <w:tr w:rsidR="00DC14AB" w:rsidRPr="00096AC2" w:rsidTr="00DC14AB">
        <w:trPr>
          <w:trHeight w:val="2271"/>
          <w:tblCellSpacing w:w="0" w:type="dxa"/>
        </w:trPr>
        <w:tc>
          <w:tcPr>
            <w:tcW w:w="4532" w:type="dxa"/>
            <w:tcBorders>
              <w:top w:val="nil"/>
              <w:left w:val="nil"/>
              <w:bottom w:val="nil"/>
              <w:right w:val="nil"/>
            </w:tcBorders>
            <w:tcMar>
              <w:top w:w="0" w:type="dxa"/>
              <w:left w:w="0" w:type="dxa"/>
              <w:bottom w:w="0" w:type="dxa"/>
              <w:right w:w="0" w:type="dxa"/>
            </w:tcMar>
            <w:hideMark/>
          </w:tcPr>
          <w:p w:rsidR="00DC14AB" w:rsidRPr="00096AC2" w:rsidRDefault="00DC14AB" w:rsidP="00DC14AB">
            <w:pPr>
              <w:spacing w:before="100" w:beforeAutospacing="1" w:after="100" w:afterAutospacing="1"/>
              <w:rPr>
                <w:rFonts w:ascii="Times New Roman" w:eastAsia="Times New Roman" w:hAnsi="Times New Roman"/>
                <w:sz w:val="24"/>
                <w:szCs w:val="24"/>
                <w:lang w:eastAsia="ru-RU"/>
              </w:rPr>
            </w:pPr>
          </w:p>
        </w:tc>
        <w:tc>
          <w:tcPr>
            <w:tcW w:w="5113" w:type="dxa"/>
            <w:tcBorders>
              <w:top w:val="nil"/>
              <w:left w:val="nil"/>
              <w:bottom w:val="nil"/>
              <w:right w:val="nil"/>
            </w:tcBorders>
            <w:tcMar>
              <w:top w:w="0" w:type="dxa"/>
              <w:left w:w="0" w:type="dxa"/>
              <w:bottom w:w="0" w:type="dxa"/>
              <w:right w:w="0" w:type="dxa"/>
            </w:tcMar>
            <w:hideMark/>
          </w:tcPr>
          <w:p w:rsidR="00DC14AB" w:rsidRPr="00096AC2" w:rsidRDefault="00DC14AB" w:rsidP="00DC14AB">
            <w:pPr>
              <w:spacing w:before="100" w:beforeAutospacing="1" w:after="100" w:afterAutospacing="1"/>
              <w:ind w:firstLine="4"/>
              <w:rPr>
                <w:rFonts w:ascii="Times New Roman" w:eastAsia="Times New Roman" w:hAnsi="Times New Roman"/>
                <w:sz w:val="24"/>
                <w:szCs w:val="24"/>
                <w:lang w:eastAsia="ru-RU"/>
              </w:rPr>
            </w:pPr>
          </w:p>
        </w:tc>
      </w:tr>
    </w:tbl>
    <w:p w:rsidR="00A61DA0" w:rsidRPr="00096AC2" w:rsidRDefault="00A61DA0" w:rsidP="00A61DA0">
      <w:pPr>
        <w:jc w:val="center"/>
        <w:rPr>
          <w:rFonts w:ascii="Times New Roman" w:hAnsi="Times New Roman"/>
          <w:sz w:val="24"/>
          <w:szCs w:val="24"/>
        </w:rPr>
      </w:pPr>
    </w:p>
    <w:p w:rsidR="00A61DA0" w:rsidRPr="00096AC2" w:rsidRDefault="00A61DA0" w:rsidP="00A61DA0">
      <w:pPr>
        <w:jc w:val="center"/>
        <w:rPr>
          <w:rFonts w:ascii="Times New Roman" w:hAnsi="Times New Roman"/>
          <w:sz w:val="24"/>
          <w:szCs w:val="24"/>
        </w:rPr>
      </w:pPr>
    </w:p>
    <w:p w:rsidR="00A61DA0" w:rsidRPr="00096AC2" w:rsidRDefault="00A61DA0" w:rsidP="00A61DA0">
      <w:pPr>
        <w:jc w:val="center"/>
        <w:rPr>
          <w:rFonts w:ascii="Times New Roman" w:hAnsi="Times New Roman"/>
          <w:sz w:val="24"/>
          <w:szCs w:val="24"/>
        </w:rPr>
      </w:pPr>
    </w:p>
    <w:p w:rsidR="00A61DA0" w:rsidRPr="00096AC2" w:rsidRDefault="00A61DA0" w:rsidP="00A61DA0">
      <w:pPr>
        <w:jc w:val="center"/>
        <w:rPr>
          <w:rFonts w:ascii="Times New Roman" w:hAnsi="Times New Roman"/>
          <w:sz w:val="24"/>
          <w:szCs w:val="24"/>
        </w:rPr>
      </w:pPr>
    </w:p>
    <w:p w:rsidR="00A61DA0" w:rsidRPr="00096AC2" w:rsidRDefault="00A61DA0" w:rsidP="00A61DA0">
      <w:pPr>
        <w:jc w:val="center"/>
        <w:rPr>
          <w:rFonts w:ascii="Times New Roman" w:hAnsi="Times New Roman"/>
          <w:sz w:val="24"/>
          <w:szCs w:val="24"/>
        </w:rPr>
      </w:pPr>
    </w:p>
    <w:p w:rsidR="00A61DA0" w:rsidRPr="00096AC2" w:rsidRDefault="00A61DA0" w:rsidP="00A61DA0">
      <w:pPr>
        <w:jc w:val="center"/>
        <w:rPr>
          <w:rFonts w:ascii="Times New Roman" w:hAnsi="Times New Roman"/>
          <w:sz w:val="24"/>
          <w:szCs w:val="24"/>
        </w:rPr>
      </w:pPr>
    </w:p>
    <w:p w:rsidR="00A61DA0" w:rsidRPr="00096AC2" w:rsidRDefault="00A61DA0" w:rsidP="00A61DA0">
      <w:pPr>
        <w:jc w:val="center"/>
        <w:rPr>
          <w:rFonts w:ascii="Times New Roman" w:hAnsi="Times New Roman"/>
          <w:sz w:val="24"/>
          <w:szCs w:val="24"/>
        </w:rPr>
      </w:pPr>
    </w:p>
    <w:p w:rsidR="00A61DA0" w:rsidRPr="00096AC2" w:rsidRDefault="00A61DA0" w:rsidP="00A61DA0">
      <w:pPr>
        <w:jc w:val="center"/>
        <w:rPr>
          <w:rFonts w:ascii="Times New Roman" w:hAnsi="Times New Roman"/>
          <w:sz w:val="24"/>
          <w:szCs w:val="24"/>
        </w:rPr>
      </w:pPr>
    </w:p>
    <w:p w:rsidR="00A61DA0" w:rsidRPr="00096AC2" w:rsidRDefault="00A61DA0" w:rsidP="00A61DA0">
      <w:pPr>
        <w:jc w:val="center"/>
        <w:rPr>
          <w:rFonts w:ascii="Times New Roman" w:hAnsi="Times New Roman"/>
          <w:sz w:val="24"/>
          <w:szCs w:val="24"/>
        </w:rPr>
      </w:pPr>
    </w:p>
    <w:p w:rsidR="00A61DA0" w:rsidRPr="00096AC2" w:rsidRDefault="00A61DA0" w:rsidP="00A61DA0">
      <w:pPr>
        <w:jc w:val="center"/>
        <w:rPr>
          <w:rFonts w:ascii="Times New Roman" w:hAnsi="Times New Roman"/>
          <w:sz w:val="24"/>
          <w:szCs w:val="24"/>
        </w:rPr>
      </w:pPr>
    </w:p>
    <w:p w:rsidR="00A61DA0" w:rsidRPr="00096AC2" w:rsidRDefault="00A61DA0" w:rsidP="00A61DA0">
      <w:pPr>
        <w:jc w:val="center"/>
        <w:rPr>
          <w:rFonts w:ascii="Times New Roman" w:hAnsi="Times New Roman"/>
          <w:sz w:val="24"/>
          <w:szCs w:val="24"/>
        </w:rPr>
      </w:pPr>
    </w:p>
    <w:p w:rsidR="00A61DA0" w:rsidRPr="00096AC2" w:rsidRDefault="00A61DA0" w:rsidP="00A61DA0">
      <w:pPr>
        <w:jc w:val="center"/>
        <w:rPr>
          <w:rFonts w:ascii="Times New Roman" w:hAnsi="Times New Roman"/>
          <w:sz w:val="24"/>
          <w:szCs w:val="24"/>
        </w:rPr>
      </w:pPr>
    </w:p>
    <w:p w:rsidR="00A61DA0" w:rsidRPr="00096AC2" w:rsidRDefault="00A61DA0" w:rsidP="00A61DA0">
      <w:pPr>
        <w:jc w:val="center"/>
        <w:rPr>
          <w:rFonts w:ascii="Times New Roman" w:hAnsi="Times New Roman"/>
          <w:sz w:val="24"/>
          <w:szCs w:val="24"/>
        </w:rPr>
      </w:pPr>
    </w:p>
    <w:p w:rsidR="00A61DA0" w:rsidRPr="00096AC2" w:rsidRDefault="00A61DA0" w:rsidP="00A61DA0">
      <w:pPr>
        <w:jc w:val="center"/>
        <w:rPr>
          <w:rFonts w:ascii="Times New Roman" w:hAnsi="Times New Roman"/>
          <w:sz w:val="24"/>
          <w:szCs w:val="24"/>
        </w:rPr>
      </w:pPr>
    </w:p>
    <w:p w:rsidR="00A61DA0" w:rsidRPr="00096AC2" w:rsidRDefault="00A61DA0" w:rsidP="00A61DA0">
      <w:pPr>
        <w:jc w:val="center"/>
        <w:rPr>
          <w:rFonts w:ascii="Times New Roman" w:hAnsi="Times New Roman"/>
          <w:sz w:val="24"/>
          <w:szCs w:val="24"/>
        </w:rPr>
      </w:pPr>
    </w:p>
    <w:p w:rsidR="00A61DA0" w:rsidRPr="00096AC2" w:rsidRDefault="00A61DA0" w:rsidP="00A61DA0">
      <w:pPr>
        <w:jc w:val="center"/>
        <w:rPr>
          <w:rFonts w:ascii="Times New Roman" w:hAnsi="Times New Roman"/>
          <w:sz w:val="24"/>
          <w:szCs w:val="24"/>
        </w:rPr>
      </w:pPr>
    </w:p>
    <w:p w:rsidR="00A61DA0" w:rsidRPr="00096AC2" w:rsidRDefault="00A61DA0" w:rsidP="00A61DA0">
      <w:pPr>
        <w:jc w:val="center"/>
        <w:rPr>
          <w:rFonts w:ascii="Times New Roman" w:hAnsi="Times New Roman"/>
          <w:sz w:val="24"/>
          <w:szCs w:val="24"/>
        </w:rPr>
        <w:sectPr w:rsidR="00A61DA0" w:rsidRPr="00096AC2" w:rsidSect="008045C5">
          <w:pgSz w:w="11906" w:h="16838"/>
          <w:pgMar w:top="1134" w:right="850" w:bottom="1134" w:left="1701" w:header="708" w:footer="708" w:gutter="0"/>
          <w:pgBorders w:offsetFrom="page">
            <w:top w:val="single" w:sz="4" w:space="24" w:color="FFFFFF"/>
            <w:left w:val="single" w:sz="4" w:space="24" w:color="FFFFFF"/>
            <w:bottom w:val="single" w:sz="4" w:space="24" w:color="FFFFFF"/>
            <w:right w:val="single" w:sz="4" w:space="24" w:color="FFFFFF"/>
          </w:pgBorders>
          <w:cols w:space="708"/>
          <w:docGrid w:linePitch="360"/>
        </w:sectPr>
      </w:pPr>
    </w:p>
    <w:p w:rsidR="00A61DA0" w:rsidRPr="00096AC2" w:rsidRDefault="00A61DA0" w:rsidP="00A61DA0">
      <w:pPr>
        <w:ind w:firstLine="567"/>
        <w:jc w:val="both"/>
        <w:rPr>
          <w:rFonts w:ascii="Times New Roman" w:hAnsi="Times New Roman"/>
          <w:sz w:val="24"/>
          <w:szCs w:val="24"/>
        </w:rPr>
      </w:pPr>
      <w:r w:rsidRPr="00096AC2">
        <w:rPr>
          <w:rFonts w:ascii="Times New Roman" w:hAnsi="Times New Roman"/>
          <w:sz w:val="24"/>
          <w:szCs w:val="24"/>
        </w:rPr>
        <w:lastRenderedPageBreak/>
        <w:t xml:space="preserve">II. Иные объекты капитального строительства </w:t>
      </w:r>
      <w:r w:rsidRPr="00096AC2">
        <w:rPr>
          <w:rFonts w:ascii="Times New Roman" w:eastAsia="Times New Roman" w:hAnsi="Times New Roman"/>
          <w:sz w:val="24"/>
          <w:szCs w:val="24"/>
        </w:rPr>
        <w:t>(на основании сведений выписки из кадастрового плана территории 11:05:0105025 в отношении земельных участков, зданий, сооружений, расположенных в границах территории</w:t>
      </w:r>
      <w:r w:rsidRPr="00096AC2">
        <w:rPr>
          <w:rFonts w:ascii="Times New Roman" w:hAnsi="Times New Roman"/>
          <w:sz w:val="24"/>
          <w:szCs w:val="24"/>
        </w:rPr>
        <w:t xml:space="preserve"> жилой застройки):</w:t>
      </w:r>
    </w:p>
    <w:tbl>
      <w:tblPr>
        <w:tblW w:w="15183"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24"/>
        <w:gridCol w:w="2268"/>
        <w:gridCol w:w="1418"/>
        <w:gridCol w:w="2551"/>
        <w:gridCol w:w="1559"/>
        <w:gridCol w:w="1560"/>
        <w:gridCol w:w="1417"/>
        <w:gridCol w:w="1701"/>
        <w:gridCol w:w="1985"/>
      </w:tblGrid>
      <w:tr w:rsidR="00A61DA0" w:rsidRPr="00096AC2" w:rsidTr="008045C5">
        <w:trPr>
          <w:trHeight w:val="1455"/>
        </w:trPr>
        <w:tc>
          <w:tcPr>
            <w:tcW w:w="724" w:type="dxa"/>
            <w:shd w:val="clear" w:color="auto" w:fill="auto"/>
            <w:vAlign w:val="center"/>
            <w:hideMark/>
          </w:tcPr>
          <w:p w:rsidR="00A61DA0" w:rsidRPr="00096AC2" w:rsidRDefault="00A61DA0" w:rsidP="008045C5">
            <w:pPr>
              <w:spacing w:after="0" w:line="240" w:lineRule="auto"/>
              <w:jc w:val="center"/>
              <w:rPr>
                <w:rFonts w:ascii="Times New Roman" w:eastAsia="Times New Roman" w:hAnsi="Times New Roman"/>
                <w:b/>
                <w:bCs/>
                <w:sz w:val="24"/>
                <w:szCs w:val="24"/>
                <w:lang w:eastAsia="ru-RU"/>
              </w:rPr>
            </w:pPr>
            <w:r w:rsidRPr="00096AC2">
              <w:rPr>
                <w:rFonts w:ascii="Times New Roman" w:eastAsia="Times New Roman" w:hAnsi="Times New Roman"/>
                <w:b/>
                <w:bCs/>
                <w:sz w:val="24"/>
                <w:szCs w:val="24"/>
                <w:lang w:eastAsia="ru-RU"/>
              </w:rPr>
              <w:t>Номер п/п согласно КПТ</w:t>
            </w:r>
          </w:p>
        </w:tc>
        <w:tc>
          <w:tcPr>
            <w:tcW w:w="2268" w:type="dxa"/>
            <w:shd w:val="clear" w:color="auto" w:fill="auto"/>
            <w:vAlign w:val="center"/>
            <w:hideMark/>
          </w:tcPr>
          <w:p w:rsidR="00A61DA0" w:rsidRPr="00096AC2" w:rsidRDefault="00A61DA0" w:rsidP="008045C5">
            <w:pPr>
              <w:spacing w:after="0" w:line="240" w:lineRule="auto"/>
              <w:jc w:val="center"/>
              <w:rPr>
                <w:rFonts w:ascii="Times New Roman" w:eastAsia="Times New Roman" w:hAnsi="Times New Roman"/>
                <w:b/>
                <w:bCs/>
                <w:sz w:val="24"/>
                <w:szCs w:val="24"/>
                <w:lang w:eastAsia="ru-RU"/>
              </w:rPr>
            </w:pPr>
            <w:r w:rsidRPr="00096AC2">
              <w:rPr>
                <w:rFonts w:ascii="Times New Roman" w:eastAsia="Times New Roman" w:hAnsi="Times New Roman"/>
                <w:b/>
                <w:bCs/>
                <w:sz w:val="24"/>
                <w:szCs w:val="24"/>
                <w:lang w:eastAsia="ru-RU"/>
              </w:rPr>
              <w:t>Кадастровый номер объекта недвижимости</w:t>
            </w:r>
          </w:p>
        </w:tc>
        <w:tc>
          <w:tcPr>
            <w:tcW w:w="1418" w:type="dxa"/>
            <w:shd w:val="clear" w:color="auto" w:fill="auto"/>
            <w:vAlign w:val="center"/>
            <w:hideMark/>
          </w:tcPr>
          <w:p w:rsidR="00A61DA0" w:rsidRPr="00096AC2" w:rsidRDefault="00A61DA0" w:rsidP="008045C5">
            <w:pPr>
              <w:spacing w:after="0" w:line="240" w:lineRule="auto"/>
              <w:jc w:val="center"/>
              <w:rPr>
                <w:rFonts w:ascii="Times New Roman" w:eastAsia="Times New Roman" w:hAnsi="Times New Roman"/>
                <w:b/>
                <w:bCs/>
                <w:sz w:val="24"/>
                <w:szCs w:val="24"/>
                <w:lang w:eastAsia="ru-RU"/>
              </w:rPr>
            </w:pPr>
            <w:r w:rsidRPr="00096AC2">
              <w:rPr>
                <w:rFonts w:ascii="Times New Roman" w:eastAsia="Times New Roman" w:hAnsi="Times New Roman"/>
                <w:b/>
                <w:bCs/>
                <w:sz w:val="24"/>
                <w:szCs w:val="24"/>
                <w:lang w:eastAsia="ru-RU"/>
              </w:rPr>
              <w:t>Вид объекта недвижимости</w:t>
            </w:r>
          </w:p>
        </w:tc>
        <w:tc>
          <w:tcPr>
            <w:tcW w:w="2551" w:type="dxa"/>
            <w:shd w:val="clear" w:color="auto" w:fill="auto"/>
            <w:vAlign w:val="center"/>
            <w:hideMark/>
          </w:tcPr>
          <w:p w:rsidR="00A61DA0" w:rsidRPr="00096AC2" w:rsidRDefault="00A61DA0" w:rsidP="008045C5">
            <w:pPr>
              <w:spacing w:after="0" w:line="240" w:lineRule="auto"/>
              <w:jc w:val="center"/>
              <w:rPr>
                <w:rFonts w:ascii="Times New Roman" w:eastAsia="Times New Roman" w:hAnsi="Times New Roman"/>
                <w:b/>
                <w:bCs/>
                <w:sz w:val="24"/>
                <w:szCs w:val="24"/>
                <w:lang w:eastAsia="ru-RU"/>
              </w:rPr>
            </w:pPr>
            <w:r w:rsidRPr="00096AC2">
              <w:rPr>
                <w:rFonts w:ascii="Times New Roman" w:eastAsia="Times New Roman" w:hAnsi="Times New Roman"/>
                <w:b/>
                <w:bCs/>
                <w:sz w:val="24"/>
                <w:szCs w:val="24"/>
                <w:lang w:eastAsia="ru-RU"/>
              </w:rPr>
              <w:t>Адрес</w:t>
            </w:r>
          </w:p>
        </w:tc>
        <w:tc>
          <w:tcPr>
            <w:tcW w:w="1559" w:type="dxa"/>
            <w:shd w:val="clear" w:color="auto" w:fill="auto"/>
            <w:vAlign w:val="center"/>
            <w:hideMark/>
          </w:tcPr>
          <w:p w:rsidR="00A61DA0" w:rsidRPr="00096AC2" w:rsidRDefault="00A61DA0" w:rsidP="008045C5">
            <w:pPr>
              <w:spacing w:after="0" w:line="240" w:lineRule="auto"/>
              <w:jc w:val="center"/>
              <w:rPr>
                <w:rFonts w:ascii="Times New Roman" w:eastAsia="Times New Roman" w:hAnsi="Times New Roman"/>
                <w:b/>
                <w:bCs/>
                <w:sz w:val="24"/>
                <w:szCs w:val="24"/>
                <w:lang w:eastAsia="ru-RU"/>
              </w:rPr>
            </w:pPr>
            <w:r w:rsidRPr="00096AC2">
              <w:rPr>
                <w:rFonts w:ascii="Times New Roman" w:eastAsia="Times New Roman" w:hAnsi="Times New Roman"/>
                <w:b/>
                <w:bCs/>
                <w:sz w:val="24"/>
                <w:szCs w:val="24"/>
                <w:lang w:eastAsia="ru-RU"/>
              </w:rPr>
              <w:t>Площадь или основная характеристика</w:t>
            </w:r>
          </w:p>
        </w:tc>
        <w:tc>
          <w:tcPr>
            <w:tcW w:w="1560" w:type="dxa"/>
            <w:shd w:val="clear" w:color="auto" w:fill="auto"/>
            <w:vAlign w:val="center"/>
            <w:hideMark/>
          </w:tcPr>
          <w:p w:rsidR="00A61DA0" w:rsidRPr="00096AC2" w:rsidRDefault="00A61DA0" w:rsidP="008045C5">
            <w:pPr>
              <w:spacing w:after="0" w:line="240" w:lineRule="auto"/>
              <w:jc w:val="center"/>
              <w:rPr>
                <w:rFonts w:ascii="Times New Roman" w:eastAsia="Times New Roman" w:hAnsi="Times New Roman"/>
                <w:b/>
                <w:bCs/>
                <w:sz w:val="24"/>
                <w:szCs w:val="24"/>
                <w:lang w:eastAsia="ru-RU"/>
              </w:rPr>
            </w:pPr>
            <w:r w:rsidRPr="00096AC2">
              <w:rPr>
                <w:rFonts w:ascii="Times New Roman" w:eastAsia="Times New Roman" w:hAnsi="Times New Roman"/>
                <w:b/>
                <w:bCs/>
                <w:sz w:val="24"/>
                <w:szCs w:val="24"/>
                <w:lang w:eastAsia="ru-RU"/>
              </w:rPr>
              <w:t>Категория земель</w:t>
            </w:r>
          </w:p>
        </w:tc>
        <w:tc>
          <w:tcPr>
            <w:tcW w:w="1417" w:type="dxa"/>
            <w:shd w:val="clear" w:color="auto" w:fill="auto"/>
            <w:vAlign w:val="center"/>
            <w:hideMark/>
          </w:tcPr>
          <w:p w:rsidR="00A61DA0" w:rsidRPr="00096AC2" w:rsidRDefault="00A61DA0" w:rsidP="008045C5">
            <w:pPr>
              <w:spacing w:after="0" w:line="240" w:lineRule="auto"/>
              <w:jc w:val="center"/>
              <w:rPr>
                <w:rFonts w:ascii="Times New Roman" w:eastAsia="Times New Roman" w:hAnsi="Times New Roman"/>
                <w:b/>
                <w:bCs/>
                <w:sz w:val="24"/>
                <w:szCs w:val="24"/>
                <w:lang w:eastAsia="ru-RU"/>
              </w:rPr>
            </w:pPr>
            <w:r w:rsidRPr="00096AC2">
              <w:rPr>
                <w:rFonts w:ascii="Times New Roman" w:eastAsia="Times New Roman" w:hAnsi="Times New Roman"/>
                <w:b/>
                <w:bCs/>
                <w:sz w:val="24"/>
                <w:szCs w:val="24"/>
                <w:lang w:eastAsia="ru-RU"/>
              </w:rPr>
              <w:t>Виды разрешенного использования</w:t>
            </w:r>
          </w:p>
        </w:tc>
        <w:tc>
          <w:tcPr>
            <w:tcW w:w="1701" w:type="dxa"/>
            <w:shd w:val="clear" w:color="auto" w:fill="auto"/>
            <w:vAlign w:val="center"/>
            <w:hideMark/>
          </w:tcPr>
          <w:p w:rsidR="00A61DA0" w:rsidRPr="00096AC2" w:rsidRDefault="00A61DA0" w:rsidP="008045C5">
            <w:pPr>
              <w:spacing w:after="0" w:line="240" w:lineRule="auto"/>
              <w:jc w:val="center"/>
              <w:rPr>
                <w:rFonts w:ascii="Times New Roman" w:eastAsia="Times New Roman" w:hAnsi="Times New Roman"/>
                <w:b/>
                <w:bCs/>
                <w:sz w:val="24"/>
                <w:szCs w:val="24"/>
                <w:lang w:eastAsia="ru-RU"/>
              </w:rPr>
            </w:pPr>
            <w:r w:rsidRPr="00096AC2">
              <w:rPr>
                <w:rFonts w:ascii="Times New Roman" w:eastAsia="Times New Roman" w:hAnsi="Times New Roman"/>
                <w:b/>
                <w:bCs/>
                <w:sz w:val="24"/>
                <w:szCs w:val="24"/>
                <w:lang w:eastAsia="ru-RU"/>
              </w:rPr>
              <w:t>Назначение (проектируемое назначение)</w:t>
            </w:r>
          </w:p>
        </w:tc>
        <w:tc>
          <w:tcPr>
            <w:tcW w:w="1985" w:type="dxa"/>
            <w:shd w:val="clear" w:color="auto" w:fill="auto"/>
            <w:vAlign w:val="center"/>
            <w:hideMark/>
          </w:tcPr>
          <w:p w:rsidR="00A61DA0" w:rsidRPr="00096AC2" w:rsidRDefault="00A61DA0" w:rsidP="008045C5">
            <w:pPr>
              <w:spacing w:after="0" w:line="240" w:lineRule="auto"/>
              <w:jc w:val="center"/>
              <w:rPr>
                <w:rFonts w:ascii="Times New Roman" w:eastAsia="Times New Roman" w:hAnsi="Times New Roman"/>
                <w:b/>
                <w:bCs/>
                <w:sz w:val="24"/>
                <w:szCs w:val="24"/>
                <w:lang w:eastAsia="ru-RU"/>
              </w:rPr>
            </w:pPr>
            <w:r w:rsidRPr="00096AC2">
              <w:rPr>
                <w:rFonts w:ascii="Times New Roman" w:eastAsia="Times New Roman" w:hAnsi="Times New Roman"/>
                <w:b/>
                <w:bCs/>
                <w:sz w:val="24"/>
                <w:szCs w:val="24"/>
                <w:lang w:eastAsia="ru-RU"/>
              </w:rPr>
              <w:t>Кадастровая стоимость (руб)</w:t>
            </w:r>
          </w:p>
        </w:tc>
      </w:tr>
      <w:tr w:rsidR="00A61DA0" w:rsidRPr="00096AC2" w:rsidTr="008045C5">
        <w:trPr>
          <w:trHeight w:val="315"/>
        </w:trPr>
        <w:tc>
          <w:tcPr>
            <w:tcW w:w="724" w:type="dxa"/>
            <w:shd w:val="clear" w:color="auto" w:fill="auto"/>
            <w:vAlign w:val="center"/>
            <w:hideMark/>
          </w:tcPr>
          <w:p w:rsidR="00A61DA0" w:rsidRPr="00096AC2" w:rsidRDefault="00A61DA0" w:rsidP="008045C5">
            <w:pPr>
              <w:spacing w:after="0" w:line="240" w:lineRule="auto"/>
              <w:jc w:val="center"/>
              <w:rPr>
                <w:rFonts w:ascii="Times New Roman" w:eastAsia="Times New Roman" w:hAnsi="Times New Roman"/>
                <w:b/>
                <w:bCs/>
                <w:sz w:val="24"/>
                <w:szCs w:val="24"/>
                <w:lang w:eastAsia="ru-RU"/>
              </w:rPr>
            </w:pPr>
            <w:r w:rsidRPr="00096AC2">
              <w:rPr>
                <w:rFonts w:ascii="Times New Roman" w:eastAsia="Times New Roman" w:hAnsi="Times New Roman"/>
                <w:b/>
                <w:bCs/>
                <w:sz w:val="24"/>
                <w:szCs w:val="24"/>
                <w:lang w:eastAsia="ru-RU"/>
              </w:rPr>
              <w:t>1</w:t>
            </w:r>
          </w:p>
        </w:tc>
        <w:tc>
          <w:tcPr>
            <w:tcW w:w="2268" w:type="dxa"/>
            <w:shd w:val="clear" w:color="auto" w:fill="auto"/>
            <w:vAlign w:val="center"/>
            <w:hideMark/>
          </w:tcPr>
          <w:p w:rsidR="00A61DA0" w:rsidRPr="00096AC2" w:rsidRDefault="00A61DA0" w:rsidP="008045C5">
            <w:pPr>
              <w:spacing w:after="0" w:line="240" w:lineRule="auto"/>
              <w:jc w:val="center"/>
              <w:rPr>
                <w:rFonts w:ascii="Times New Roman" w:eastAsia="Times New Roman" w:hAnsi="Times New Roman"/>
                <w:b/>
                <w:bCs/>
                <w:sz w:val="24"/>
                <w:szCs w:val="24"/>
                <w:lang w:eastAsia="ru-RU"/>
              </w:rPr>
            </w:pPr>
            <w:r w:rsidRPr="00096AC2">
              <w:rPr>
                <w:rFonts w:ascii="Times New Roman" w:eastAsia="Times New Roman" w:hAnsi="Times New Roman"/>
                <w:b/>
                <w:bCs/>
                <w:sz w:val="24"/>
                <w:szCs w:val="24"/>
                <w:lang w:eastAsia="ru-RU"/>
              </w:rPr>
              <w:t>2</w:t>
            </w:r>
          </w:p>
        </w:tc>
        <w:tc>
          <w:tcPr>
            <w:tcW w:w="1418" w:type="dxa"/>
            <w:shd w:val="clear" w:color="auto" w:fill="auto"/>
            <w:vAlign w:val="center"/>
            <w:hideMark/>
          </w:tcPr>
          <w:p w:rsidR="00A61DA0" w:rsidRPr="00096AC2" w:rsidRDefault="00A61DA0" w:rsidP="008045C5">
            <w:pPr>
              <w:spacing w:after="0" w:line="240" w:lineRule="auto"/>
              <w:jc w:val="center"/>
              <w:rPr>
                <w:rFonts w:ascii="Times New Roman" w:eastAsia="Times New Roman" w:hAnsi="Times New Roman"/>
                <w:b/>
                <w:bCs/>
                <w:sz w:val="24"/>
                <w:szCs w:val="24"/>
                <w:lang w:eastAsia="ru-RU"/>
              </w:rPr>
            </w:pPr>
            <w:r w:rsidRPr="00096AC2">
              <w:rPr>
                <w:rFonts w:ascii="Times New Roman" w:eastAsia="Times New Roman" w:hAnsi="Times New Roman"/>
                <w:b/>
                <w:bCs/>
                <w:sz w:val="24"/>
                <w:szCs w:val="24"/>
                <w:lang w:eastAsia="ru-RU"/>
              </w:rPr>
              <w:t>3</w:t>
            </w:r>
          </w:p>
        </w:tc>
        <w:tc>
          <w:tcPr>
            <w:tcW w:w="2551" w:type="dxa"/>
            <w:shd w:val="clear" w:color="auto" w:fill="auto"/>
            <w:vAlign w:val="center"/>
            <w:hideMark/>
          </w:tcPr>
          <w:p w:rsidR="00A61DA0" w:rsidRPr="00096AC2" w:rsidRDefault="00A61DA0" w:rsidP="008045C5">
            <w:pPr>
              <w:spacing w:after="0" w:line="240" w:lineRule="auto"/>
              <w:jc w:val="center"/>
              <w:rPr>
                <w:rFonts w:ascii="Times New Roman" w:eastAsia="Times New Roman" w:hAnsi="Times New Roman"/>
                <w:b/>
                <w:bCs/>
                <w:sz w:val="24"/>
                <w:szCs w:val="24"/>
                <w:lang w:eastAsia="ru-RU"/>
              </w:rPr>
            </w:pPr>
            <w:r w:rsidRPr="00096AC2">
              <w:rPr>
                <w:rFonts w:ascii="Times New Roman" w:eastAsia="Times New Roman" w:hAnsi="Times New Roman"/>
                <w:b/>
                <w:bCs/>
                <w:sz w:val="24"/>
                <w:szCs w:val="24"/>
                <w:lang w:eastAsia="ru-RU"/>
              </w:rPr>
              <w:t>4</w:t>
            </w:r>
          </w:p>
        </w:tc>
        <w:tc>
          <w:tcPr>
            <w:tcW w:w="1559" w:type="dxa"/>
            <w:shd w:val="clear" w:color="auto" w:fill="auto"/>
            <w:vAlign w:val="center"/>
            <w:hideMark/>
          </w:tcPr>
          <w:p w:rsidR="00A61DA0" w:rsidRPr="00096AC2" w:rsidRDefault="00A61DA0" w:rsidP="008045C5">
            <w:pPr>
              <w:spacing w:after="0" w:line="240" w:lineRule="auto"/>
              <w:jc w:val="center"/>
              <w:rPr>
                <w:rFonts w:ascii="Times New Roman" w:eastAsia="Times New Roman" w:hAnsi="Times New Roman"/>
                <w:b/>
                <w:bCs/>
                <w:sz w:val="24"/>
                <w:szCs w:val="24"/>
                <w:lang w:eastAsia="ru-RU"/>
              </w:rPr>
            </w:pPr>
            <w:r w:rsidRPr="00096AC2">
              <w:rPr>
                <w:rFonts w:ascii="Times New Roman" w:eastAsia="Times New Roman" w:hAnsi="Times New Roman"/>
                <w:b/>
                <w:bCs/>
                <w:sz w:val="24"/>
                <w:szCs w:val="24"/>
                <w:lang w:eastAsia="ru-RU"/>
              </w:rPr>
              <w:t>5</w:t>
            </w:r>
          </w:p>
        </w:tc>
        <w:tc>
          <w:tcPr>
            <w:tcW w:w="1560" w:type="dxa"/>
            <w:shd w:val="clear" w:color="auto" w:fill="auto"/>
            <w:vAlign w:val="center"/>
            <w:hideMark/>
          </w:tcPr>
          <w:p w:rsidR="00A61DA0" w:rsidRPr="00096AC2" w:rsidRDefault="00A61DA0" w:rsidP="008045C5">
            <w:pPr>
              <w:spacing w:after="0" w:line="240" w:lineRule="auto"/>
              <w:jc w:val="center"/>
              <w:rPr>
                <w:rFonts w:ascii="Times New Roman" w:eastAsia="Times New Roman" w:hAnsi="Times New Roman"/>
                <w:b/>
                <w:bCs/>
                <w:sz w:val="24"/>
                <w:szCs w:val="24"/>
                <w:lang w:eastAsia="ru-RU"/>
              </w:rPr>
            </w:pPr>
            <w:r w:rsidRPr="00096AC2">
              <w:rPr>
                <w:rFonts w:ascii="Times New Roman" w:eastAsia="Times New Roman" w:hAnsi="Times New Roman"/>
                <w:b/>
                <w:bCs/>
                <w:sz w:val="24"/>
                <w:szCs w:val="24"/>
                <w:lang w:eastAsia="ru-RU"/>
              </w:rPr>
              <w:t>6</w:t>
            </w:r>
          </w:p>
        </w:tc>
        <w:tc>
          <w:tcPr>
            <w:tcW w:w="1417" w:type="dxa"/>
            <w:shd w:val="clear" w:color="auto" w:fill="auto"/>
            <w:vAlign w:val="center"/>
            <w:hideMark/>
          </w:tcPr>
          <w:p w:rsidR="00A61DA0" w:rsidRPr="00096AC2" w:rsidRDefault="00A61DA0" w:rsidP="008045C5">
            <w:pPr>
              <w:spacing w:after="0" w:line="240" w:lineRule="auto"/>
              <w:jc w:val="center"/>
              <w:rPr>
                <w:rFonts w:ascii="Times New Roman" w:eastAsia="Times New Roman" w:hAnsi="Times New Roman"/>
                <w:b/>
                <w:bCs/>
                <w:sz w:val="24"/>
                <w:szCs w:val="24"/>
                <w:lang w:eastAsia="ru-RU"/>
              </w:rPr>
            </w:pPr>
            <w:r w:rsidRPr="00096AC2">
              <w:rPr>
                <w:rFonts w:ascii="Times New Roman" w:eastAsia="Times New Roman" w:hAnsi="Times New Roman"/>
                <w:b/>
                <w:bCs/>
                <w:sz w:val="24"/>
                <w:szCs w:val="24"/>
                <w:lang w:eastAsia="ru-RU"/>
              </w:rPr>
              <w:t>7</w:t>
            </w:r>
          </w:p>
        </w:tc>
        <w:tc>
          <w:tcPr>
            <w:tcW w:w="1701" w:type="dxa"/>
            <w:shd w:val="clear" w:color="auto" w:fill="auto"/>
            <w:vAlign w:val="center"/>
            <w:hideMark/>
          </w:tcPr>
          <w:p w:rsidR="00A61DA0" w:rsidRPr="00096AC2" w:rsidRDefault="00A61DA0" w:rsidP="008045C5">
            <w:pPr>
              <w:spacing w:after="0" w:line="240" w:lineRule="auto"/>
              <w:jc w:val="center"/>
              <w:rPr>
                <w:rFonts w:ascii="Times New Roman" w:eastAsia="Times New Roman" w:hAnsi="Times New Roman"/>
                <w:b/>
                <w:bCs/>
                <w:sz w:val="24"/>
                <w:szCs w:val="24"/>
                <w:lang w:eastAsia="ru-RU"/>
              </w:rPr>
            </w:pPr>
            <w:r w:rsidRPr="00096AC2">
              <w:rPr>
                <w:rFonts w:ascii="Times New Roman" w:eastAsia="Times New Roman" w:hAnsi="Times New Roman"/>
                <w:b/>
                <w:bCs/>
                <w:sz w:val="24"/>
                <w:szCs w:val="24"/>
                <w:lang w:eastAsia="ru-RU"/>
              </w:rPr>
              <w:t>8</w:t>
            </w:r>
          </w:p>
        </w:tc>
        <w:tc>
          <w:tcPr>
            <w:tcW w:w="1985" w:type="dxa"/>
            <w:shd w:val="clear" w:color="auto" w:fill="auto"/>
            <w:vAlign w:val="center"/>
            <w:hideMark/>
          </w:tcPr>
          <w:p w:rsidR="00A61DA0" w:rsidRPr="00096AC2" w:rsidRDefault="00A61DA0" w:rsidP="008045C5">
            <w:pPr>
              <w:spacing w:after="0" w:line="240" w:lineRule="auto"/>
              <w:jc w:val="center"/>
              <w:rPr>
                <w:rFonts w:ascii="Times New Roman" w:eastAsia="Times New Roman" w:hAnsi="Times New Roman"/>
                <w:b/>
                <w:bCs/>
                <w:sz w:val="24"/>
                <w:szCs w:val="24"/>
                <w:lang w:eastAsia="ru-RU"/>
              </w:rPr>
            </w:pPr>
            <w:r w:rsidRPr="00096AC2">
              <w:rPr>
                <w:rFonts w:ascii="Times New Roman" w:eastAsia="Times New Roman" w:hAnsi="Times New Roman"/>
                <w:b/>
                <w:bCs/>
                <w:sz w:val="24"/>
                <w:szCs w:val="24"/>
                <w:lang w:eastAsia="ru-RU"/>
              </w:rPr>
              <w:t>9</w:t>
            </w:r>
          </w:p>
        </w:tc>
      </w:tr>
      <w:tr w:rsidR="00A61DA0" w:rsidRPr="00096AC2" w:rsidTr="008045C5">
        <w:trPr>
          <w:trHeight w:val="735"/>
        </w:trPr>
        <w:tc>
          <w:tcPr>
            <w:tcW w:w="724"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16</w:t>
            </w:r>
          </w:p>
        </w:tc>
        <w:tc>
          <w:tcPr>
            <w:tcW w:w="2268" w:type="dxa"/>
            <w:shd w:val="clear" w:color="000000" w:fill="FFFFFF"/>
            <w:vAlign w:val="center"/>
            <w:hideMark/>
          </w:tcPr>
          <w:p w:rsidR="00A61DA0" w:rsidRPr="00096AC2" w:rsidRDefault="009A60E1" w:rsidP="008045C5">
            <w:pPr>
              <w:spacing w:after="0" w:line="240" w:lineRule="auto"/>
              <w:jc w:val="center"/>
              <w:rPr>
                <w:rFonts w:ascii="Times New Roman" w:eastAsia="Times New Roman" w:hAnsi="Times New Roman"/>
                <w:sz w:val="24"/>
                <w:szCs w:val="24"/>
                <w:u w:val="single"/>
                <w:lang w:eastAsia="ru-RU"/>
              </w:rPr>
            </w:pPr>
            <w:hyperlink r:id="rId7" w:anchor="11:05:0105025:25" w:history="1">
              <w:r w:rsidR="00A61DA0" w:rsidRPr="00096AC2">
                <w:rPr>
                  <w:rFonts w:ascii="Times New Roman" w:eastAsia="Times New Roman" w:hAnsi="Times New Roman"/>
                  <w:sz w:val="24"/>
                  <w:szCs w:val="24"/>
                  <w:u w:val="single"/>
                  <w:lang w:eastAsia="ru-RU"/>
                </w:rPr>
                <w:t>11:05:0105025:25</w:t>
              </w:r>
            </w:hyperlink>
          </w:p>
        </w:tc>
        <w:tc>
          <w:tcPr>
            <w:tcW w:w="1418"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Земельный участок</w:t>
            </w:r>
          </w:p>
        </w:tc>
        <w:tc>
          <w:tcPr>
            <w:tcW w:w="2551"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Республика Коми, Сыктывкар г.о., г Сыктывкар, ул Маркова, уч 61</w:t>
            </w:r>
          </w:p>
        </w:tc>
        <w:tc>
          <w:tcPr>
            <w:tcW w:w="1559"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1349 +/-13</w:t>
            </w:r>
          </w:p>
        </w:tc>
        <w:tc>
          <w:tcPr>
            <w:tcW w:w="1560"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Земли населенных пунктов</w:t>
            </w:r>
          </w:p>
        </w:tc>
        <w:tc>
          <w:tcPr>
            <w:tcW w:w="1417"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для обслуживания надземной тепловой сети</w:t>
            </w:r>
          </w:p>
        </w:tc>
        <w:tc>
          <w:tcPr>
            <w:tcW w:w="1701" w:type="dxa"/>
            <w:shd w:val="clear" w:color="000000" w:fill="FFFFFF"/>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_____</w:t>
            </w:r>
          </w:p>
        </w:tc>
        <w:tc>
          <w:tcPr>
            <w:tcW w:w="1985"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2541124.79</w:t>
            </w:r>
          </w:p>
        </w:tc>
      </w:tr>
      <w:tr w:rsidR="00A61DA0" w:rsidRPr="00096AC2" w:rsidTr="008045C5">
        <w:trPr>
          <w:trHeight w:val="735"/>
        </w:trPr>
        <w:tc>
          <w:tcPr>
            <w:tcW w:w="724"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24</w:t>
            </w:r>
          </w:p>
        </w:tc>
        <w:tc>
          <w:tcPr>
            <w:tcW w:w="2268" w:type="dxa"/>
            <w:shd w:val="clear" w:color="000000" w:fill="FFFFFF"/>
            <w:vAlign w:val="center"/>
            <w:hideMark/>
          </w:tcPr>
          <w:p w:rsidR="00A61DA0" w:rsidRPr="00096AC2" w:rsidRDefault="009A60E1" w:rsidP="008045C5">
            <w:pPr>
              <w:spacing w:after="0" w:line="240" w:lineRule="auto"/>
              <w:jc w:val="center"/>
              <w:rPr>
                <w:rFonts w:ascii="Times New Roman" w:eastAsia="Times New Roman" w:hAnsi="Times New Roman"/>
                <w:sz w:val="24"/>
                <w:szCs w:val="24"/>
                <w:u w:val="single"/>
                <w:lang w:eastAsia="ru-RU"/>
              </w:rPr>
            </w:pPr>
            <w:hyperlink r:id="rId8" w:anchor="11:05:0105025:41" w:history="1">
              <w:r w:rsidR="00A61DA0" w:rsidRPr="00096AC2">
                <w:rPr>
                  <w:rFonts w:ascii="Times New Roman" w:eastAsia="Times New Roman" w:hAnsi="Times New Roman"/>
                  <w:sz w:val="24"/>
                  <w:szCs w:val="24"/>
                  <w:u w:val="single"/>
                  <w:lang w:eastAsia="ru-RU"/>
                </w:rPr>
                <w:t>11:05:0105025:41</w:t>
              </w:r>
            </w:hyperlink>
          </w:p>
        </w:tc>
        <w:tc>
          <w:tcPr>
            <w:tcW w:w="1418"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Земельный участок</w:t>
            </w:r>
          </w:p>
        </w:tc>
        <w:tc>
          <w:tcPr>
            <w:tcW w:w="2551"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Республика Коми, г Сыктывкар, ул Маркова, уч 15</w:t>
            </w:r>
          </w:p>
        </w:tc>
        <w:tc>
          <w:tcPr>
            <w:tcW w:w="1559"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1270 +/-12</w:t>
            </w:r>
          </w:p>
        </w:tc>
        <w:tc>
          <w:tcPr>
            <w:tcW w:w="1560"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Земли населенных пунктов</w:t>
            </w:r>
          </w:p>
        </w:tc>
        <w:tc>
          <w:tcPr>
            <w:tcW w:w="1417"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под жилую застройку - малоэтажную</w:t>
            </w:r>
          </w:p>
        </w:tc>
        <w:tc>
          <w:tcPr>
            <w:tcW w:w="1701" w:type="dxa"/>
            <w:shd w:val="clear" w:color="000000" w:fill="FFFFFF"/>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_____</w:t>
            </w:r>
          </w:p>
        </w:tc>
        <w:tc>
          <w:tcPr>
            <w:tcW w:w="1985"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2466047.9</w:t>
            </w:r>
          </w:p>
        </w:tc>
      </w:tr>
      <w:tr w:rsidR="00A61DA0" w:rsidRPr="00096AC2" w:rsidTr="008045C5">
        <w:trPr>
          <w:trHeight w:val="735"/>
        </w:trPr>
        <w:tc>
          <w:tcPr>
            <w:tcW w:w="724"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25</w:t>
            </w:r>
          </w:p>
        </w:tc>
        <w:tc>
          <w:tcPr>
            <w:tcW w:w="2268" w:type="dxa"/>
            <w:shd w:val="clear" w:color="000000" w:fill="FFFFFF"/>
            <w:vAlign w:val="center"/>
            <w:hideMark/>
          </w:tcPr>
          <w:p w:rsidR="00A61DA0" w:rsidRPr="00096AC2" w:rsidRDefault="009A60E1" w:rsidP="008045C5">
            <w:pPr>
              <w:spacing w:after="0" w:line="240" w:lineRule="auto"/>
              <w:jc w:val="center"/>
              <w:rPr>
                <w:rFonts w:ascii="Times New Roman" w:eastAsia="Times New Roman" w:hAnsi="Times New Roman"/>
                <w:sz w:val="24"/>
                <w:szCs w:val="24"/>
                <w:u w:val="single"/>
                <w:lang w:eastAsia="ru-RU"/>
              </w:rPr>
            </w:pPr>
            <w:hyperlink r:id="rId9" w:anchor="11:05:0105025:42" w:history="1">
              <w:r w:rsidR="00A61DA0" w:rsidRPr="00096AC2">
                <w:rPr>
                  <w:rFonts w:ascii="Times New Roman" w:eastAsia="Times New Roman" w:hAnsi="Times New Roman"/>
                  <w:sz w:val="24"/>
                  <w:szCs w:val="24"/>
                  <w:u w:val="single"/>
                  <w:lang w:eastAsia="ru-RU"/>
                </w:rPr>
                <w:t>11:05:0105025:42</w:t>
              </w:r>
            </w:hyperlink>
          </w:p>
        </w:tc>
        <w:tc>
          <w:tcPr>
            <w:tcW w:w="1418"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Земельный участок</w:t>
            </w:r>
          </w:p>
        </w:tc>
        <w:tc>
          <w:tcPr>
            <w:tcW w:w="2551"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Республика Коми, г Сыктывкар, ш Сысольское, уч 23</w:t>
            </w:r>
          </w:p>
        </w:tc>
        <w:tc>
          <w:tcPr>
            <w:tcW w:w="1559"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1710 +/-14</w:t>
            </w:r>
          </w:p>
        </w:tc>
        <w:tc>
          <w:tcPr>
            <w:tcW w:w="1560"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Земли населенных пунктов</w:t>
            </w:r>
          </w:p>
        </w:tc>
        <w:tc>
          <w:tcPr>
            <w:tcW w:w="1417"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под жилую застройку - малоэтажную</w:t>
            </w:r>
          </w:p>
        </w:tc>
        <w:tc>
          <w:tcPr>
            <w:tcW w:w="1701" w:type="dxa"/>
            <w:shd w:val="clear" w:color="000000" w:fill="FFFFFF"/>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_____</w:t>
            </w:r>
          </w:p>
        </w:tc>
        <w:tc>
          <w:tcPr>
            <w:tcW w:w="1985"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3175521.3</w:t>
            </w:r>
          </w:p>
        </w:tc>
      </w:tr>
      <w:tr w:rsidR="00A61DA0" w:rsidRPr="00096AC2" w:rsidTr="008045C5">
        <w:trPr>
          <w:trHeight w:val="720"/>
        </w:trPr>
        <w:tc>
          <w:tcPr>
            <w:tcW w:w="724" w:type="dxa"/>
            <w:vMerge w:val="restart"/>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26</w:t>
            </w:r>
          </w:p>
        </w:tc>
        <w:tc>
          <w:tcPr>
            <w:tcW w:w="2268" w:type="dxa"/>
            <w:vMerge w:val="restart"/>
            <w:shd w:val="clear" w:color="000000" w:fill="FFFFFF"/>
            <w:vAlign w:val="center"/>
            <w:hideMark/>
          </w:tcPr>
          <w:p w:rsidR="00A61DA0" w:rsidRPr="00096AC2" w:rsidRDefault="009A60E1" w:rsidP="008045C5">
            <w:pPr>
              <w:spacing w:after="0" w:line="240" w:lineRule="auto"/>
              <w:jc w:val="center"/>
              <w:rPr>
                <w:rFonts w:ascii="Times New Roman" w:eastAsia="Times New Roman" w:hAnsi="Times New Roman"/>
                <w:sz w:val="24"/>
                <w:szCs w:val="24"/>
                <w:u w:val="single"/>
                <w:lang w:eastAsia="ru-RU"/>
              </w:rPr>
            </w:pPr>
            <w:hyperlink r:id="rId10" w:anchor="11:05:0105025:43" w:history="1">
              <w:r w:rsidR="00A61DA0" w:rsidRPr="00096AC2">
                <w:rPr>
                  <w:rFonts w:ascii="Times New Roman" w:eastAsia="Times New Roman" w:hAnsi="Times New Roman"/>
                  <w:sz w:val="24"/>
                  <w:szCs w:val="24"/>
                  <w:u w:val="single"/>
                  <w:lang w:eastAsia="ru-RU"/>
                </w:rPr>
                <w:t>11:05:0105025:43</w:t>
              </w:r>
            </w:hyperlink>
          </w:p>
        </w:tc>
        <w:tc>
          <w:tcPr>
            <w:tcW w:w="1418" w:type="dxa"/>
            <w:vMerge w:val="restart"/>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Земельный участок</w:t>
            </w:r>
          </w:p>
        </w:tc>
        <w:tc>
          <w:tcPr>
            <w:tcW w:w="2551"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Местоположение установлено относительно ориентира, расположенного в границах участка. Ориентир жилой дом.</w:t>
            </w:r>
          </w:p>
        </w:tc>
        <w:tc>
          <w:tcPr>
            <w:tcW w:w="1559" w:type="dxa"/>
            <w:vMerge w:val="restart"/>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1822 +/-15</w:t>
            </w:r>
          </w:p>
        </w:tc>
        <w:tc>
          <w:tcPr>
            <w:tcW w:w="1560" w:type="dxa"/>
            <w:vMerge w:val="restart"/>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Земли населенных пунктов</w:t>
            </w:r>
          </w:p>
        </w:tc>
        <w:tc>
          <w:tcPr>
            <w:tcW w:w="1417" w:type="dxa"/>
            <w:vMerge w:val="restart"/>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под жилую застройку - малоэтажную</w:t>
            </w:r>
          </w:p>
        </w:tc>
        <w:tc>
          <w:tcPr>
            <w:tcW w:w="1701" w:type="dxa"/>
            <w:vMerge w:val="restart"/>
            <w:shd w:val="clear" w:color="000000" w:fill="FFFFFF"/>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_____</w:t>
            </w:r>
          </w:p>
        </w:tc>
        <w:tc>
          <w:tcPr>
            <w:tcW w:w="1985" w:type="dxa"/>
            <w:vMerge w:val="restart"/>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3351459.68</w:t>
            </w:r>
          </w:p>
        </w:tc>
      </w:tr>
      <w:tr w:rsidR="00A61DA0" w:rsidRPr="00096AC2" w:rsidTr="008045C5">
        <w:trPr>
          <w:trHeight w:val="495"/>
        </w:trPr>
        <w:tc>
          <w:tcPr>
            <w:tcW w:w="724" w:type="dxa"/>
            <w:vMerge/>
            <w:vAlign w:val="center"/>
            <w:hideMark/>
          </w:tcPr>
          <w:p w:rsidR="00A61DA0" w:rsidRPr="00096AC2" w:rsidRDefault="00A61DA0" w:rsidP="008045C5">
            <w:pPr>
              <w:spacing w:after="0" w:line="240" w:lineRule="auto"/>
              <w:rPr>
                <w:rFonts w:ascii="Times New Roman" w:eastAsia="Times New Roman" w:hAnsi="Times New Roman"/>
                <w:sz w:val="24"/>
                <w:szCs w:val="24"/>
                <w:lang w:eastAsia="ru-RU"/>
              </w:rPr>
            </w:pPr>
          </w:p>
        </w:tc>
        <w:tc>
          <w:tcPr>
            <w:tcW w:w="2268" w:type="dxa"/>
            <w:vMerge/>
            <w:vAlign w:val="center"/>
            <w:hideMark/>
          </w:tcPr>
          <w:p w:rsidR="00A61DA0" w:rsidRPr="00096AC2" w:rsidRDefault="00A61DA0" w:rsidP="008045C5">
            <w:pPr>
              <w:spacing w:after="0" w:line="240" w:lineRule="auto"/>
              <w:rPr>
                <w:rFonts w:ascii="Times New Roman" w:eastAsia="Times New Roman" w:hAnsi="Times New Roman"/>
                <w:sz w:val="24"/>
                <w:szCs w:val="24"/>
                <w:u w:val="single"/>
                <w:lang w:eastAsia="ru-RU"/>
              </w:rPr>
            </w:pPr>
          </w:p>
        </w:tc>
        <w:tc>
          <w:tcPr>
            <w:tcW w:w="1418" w:type="dxa"/>
            <w:vMerge/>
            <w:vAlign w:val="center"/>
            <w:hideMark/>
          </w:tcPr>
          <w:p w:rsidR="00A61DA0" w:rsidRPr="00096AC2" w:rsidRDefault="00A61DA0" w:rsidP="008045C5">
            <w:pPr>
              <w:spacing w:after="0" w:line="240" w:lineRule="auto"/>
              <w:rPr>
                <w:rFonts w:ascii="Times New Roman" w:eastAsia="Times New Roman" w:hAnsi="Times New Roman"/>
                <w:sz w:val="24"/>
                <w:szCs w:val="24"/>
                <w:lang w:eastAsia="ru-RU"/>
              </w:rPr>
            </w:pPr>
          </w:p>
        </w:tc>
        <w:tc>
          <w:tcPr>
            <w:tcW w:w="2551"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 xml:space="preserve">Почтовый адрес ориентира: </w:t>
            </w:r>
            <w:r w:rsidRPr="00096AC2">
              <w:rPr>
                <w:rFonts w:ascii="Times New Roman" w:eastAsia="Times New Roman" w:hAnsi="Times New Roman"/>
                <w:sz w:val="24"/>
                <w:szCs w:val="24"/>
                <w:lang w:eastAsia="ru-RU"/>
              </w:rPr>
              <w:lastRenderedPageBreak/>
              <w:t>Республика Коми, г Сыктывкар, ш Сысольское, уч 21</w:t>
            </w:r>
          </w:p>
        </w:tc>
        <w:tc>
          <w:tcPr>
            <w:tcW w:w="1559" w:type="dxa"/>
            <w:vMerge/>
            <w:vAlign w:val="center"/>
            <w:hideMark/>
          </w:tcPr>
          <w:p w:rsidR="00A61DA0" w:rsidRPr="00096AC2" w:rsidRDefault="00A61DA0" w:rsidP="008045C5">
            <w:pPr>
              <w:spacing w:after="0" w:line="240" w:lineRule="auto"/>
              <w:rPr>
                <w:rFonts w:ascii="Times New Roman" w:eastAsia="Times New Roman" w:hAnsi="Times New Roman"/>
                <w:sz w:val="24"/>
                <w:szCs w:val="24"/>
                <w:lang w:eastAsia="ru-RU"/>
              </w:rPr>
            </w:pPr>
          </w:p>
        </w:tc>
        <w:tc>
          <w:tcPr>
            <w:tcW w:w="1560" w:type="dxa"/>
            <w:vMerge/>
            <w:vAlign w:val="center"/>
            <w:hideMark/>
          </w:tcPr>
          <w:p w:rsidR="00A61DA0" w:rsidRPr="00096AC2" w:rsidRDefault="00A61DA0" w:rsidP="008045C5">
            <w:pPr>
              <w:spacing w:after="0" w:line="240" w:lineRule="auto"/>
              <w:rPr>
                <w:rFonts w:ascii="Times New Roman" w:eastAsia="Times New Roman" w:hAnsi="Times New Roman"/>
                <w:sz w:val="24"/>
                <w:szCs w:val="24"/>
                <w:lang w:eastAsia="ru-RU"/>
              </w:rPr>
            </w:pPr>
          </w:p>
        </w:tc>
        <w:tc>
          <w:tcPr>
            <w:tcW w:w="1417" w:type="dxa"/>
            <w:vMerge/>
            <w:vAlign w:val="center"/>
            <w:hideMark/>
          </w:tcPr>
          <w:p w:rsidR="00A61DA0" w:rsidRPr="00096AC2" w:rsidRDefault="00A61DA0" w:rsidP="008045C5">
            <w:pPr>
              <w:spacing w:after="0" w:line="240" w:lineRule="auto"/>
              <w:rPr>
                <w:rFonts w:ascii="Times New Roman" w:eastAsia="Times New Roman" w:hAnsi="Times New Roman"/>
                <w:sz w:val="24"/>
                <w:szCs w:val="24"/>
                <w:lang w:eastAsia="ru-RU"/>
              </w:rPr>
            </w:pPr>
          </w:p>
        </w:tc>
        <w:tc>
          <w:tcPr>
            <w:tcW w:w="1701" w:type="dxa"/>
            <w:vMerge/>
            <w:vAlign w:val="center"/>
            <w:hideMark/>
          </w:tcPr>
          <w:p w:rsidR="00A61DA0" w:rsidRPr="00096AC2" w:rsidRDefault="00A61DA0" w:rsidP="008045C5">
            <w:pPr>
              <w:spacing w:after="0" w:line="240" w:lineRule="auto"/>
              <w:rPr>
                <w:rFonts w:ascii="Times New Roman" w:eastAsia="Times New Roman" w:hAnsi="Times New Roman"/>
                <w:sz w:val="24"/>
                <w:szCs w:val="24"/>
                <w:lang w:eastAsia="ru-RU"/>
              </w:rPr>
            </w:pPr>
          </w:p>
        </w:tc>
        <w:tc>
          <w:tcPr>
            <w:tcW w:w="1985" w:type="dxa"/>
            <w:vMerge/>
            <w:vAlign w:val="center"/>
            <w:hideMark/>
          </w:tcPr>
          <w:p w:rsidR="00A61DA0" w:rsidRPr="00096AC2" w:rsidRDefault="00A61DA0" w:rsidP="008045C5">
            <w:pPr>
              <w:spacing w:after="0" w:line="240" w:lineRule="auto"/>
              <w:rPr>
                <w:rFonts w:ascii="Times New Roman" w:eastAsia="Times New Roman" w:hAnsi="Times New Roman"/>
                <w:sz w:val="24"/>
                <w:szCs w:val="24"/>
                <w:lang w:eastAsia="ru-RU"/>
              </w:rPr>
            </w:pPr>
          </w:p>
        </w:tc>
      </w:tr>
      <w:tr w:rsidR="00A61DA0" w:rsidRPr="00096AC2" w:rsidTr="008045C5">
        <w:trPr>
          <w:trHeight w:val="735"/>
        </w:trPr>
        <w:tc>
          <w:tcPr>
            <w:tcW w:w="724"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lastRenderedPageBreak/>
              <w:t>27</w:t>
            </w:r>
          </w:p>
        </w:tc>
        <w:tc>
          <w:tcPr>
            <w:tcW w:w="2268" w:type="dxa"/>
            <w:shd w:val="clear" w:color="000000" w:fill="FFFFFF"/>
            <w:vAlign w:val="center"/>
            <w:hideMark/>
          </w:tcPr>
          <w:p w:rsidR="00A61DA0" w:rsidRPr="00096AC2" w:rsidRDefault="009A60E1" w:rsidP="008045C5">
            <w:pPr>
              <w:spacing w:after="0" w:line="240" w:lineRule="auto"/>
              <w:jc w:val="center"/>
              <w:rPr>
                <w:rFonts w:ascii="Times New Roman" w:eastAsia="Times New Roman" w:hAnsi="Times New Roman"/>
                <w:sz w:val="24"/>
                <w:szCs w:val="24"/>
                <w:u w:val="single"/>
                <w:lang w:eastAsia="ru-RU"/>
              </w:rPr>
            </w:pPr>
            <w:hyperlink r:id="rId11" w:anchor="11:05:0105025:44" w:history="1">
              <w:r w:rsidR="00A61DA0" w:rsidRPr="00096AC2">
                <w:rPr>
                  <w:rFonts w:ascii="Times New Roman" w:eastAsia="Times New Roman" w:hAnsi="Times New Roman"/>
                  <w:sz w:val="24"/>
                  <w:szCs w:val="24"/>
                  <w:u w:val="single"/>
                  <w:lang w:eastAsia="ru-RU"/>
                </w:rPr>
                <w:t>11:05:0105025:44</w:t>
              </w:r>
            </w:hyperlink>
          </w:p>
        </w:tc>
        <w:tc>
          <w:tcPr>
            <w:tcW w:w="1418"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Земельный участок</w:t>
            </w:r>
          </w:p>
        </w:tc>
        <w:tc>
          <w:tcPr>
            <w:tcW w:w="2551"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Республика Коми, г Сыктывкар, ул Маркова, уч 17</w:t>
            </w:r>
          </w:p>
        </w:tc>
        <w:tc>
          <w:tcPr>
            <w:tcW w:w="1559"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1559 +/-14</w:t>
            </w:r>
          </w:p>
        </w:tc>
        <w:tc>
          <w:tcPr>
            <w:tcW w:w="1560"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Земли населенных пунктов</w:t>
            </w:r>
          </w:p>
        </w:tc>
        <w:tc>
          <w:tcPr>
            <w:tcW w:w="1417"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под жилую застройку - малоэтажную</w:t>
            </w:r>
          </w:p>
        </w:tc>
        <w:tc>
          <w:tcPr>
            <w:tcW w:w="1701" w:type="dxa"/>
            <w:shd w:val="clear" w:color="000000" w:fill="FFFFFF"/>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_____</w:t>
            </w:r>
          </w:p>
        </w:tc>
        <w:tc>
          <w:tcPr>
            <w:tcW w:w="1985"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2935534.64</w:t>
            </w:r>
          </w:p>
        </w:tc>
      </w:tr>
      <w:tr w:rsidR="00A61DA0" w:rsidRPr="00096AC2" w:rsidTr="008045C5">
        <w:trPr>
          <w:trHeight w:val="720"/>
        </w:trPr>
        <w:tc>
          <w:tcPr>
            <w:tcW w:w="724" w:type="dxa"/>
            <w:vMerge w:val="restart"/>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29</w:t>
            </w:r>
          </w:p>
        </w:tc>
        <w:tc>
          <w:tcPr>
            <w:tcW w:w="2268" w:type="dxa"/>
            <w:vMerge w:val="restart"/>
            <w:shd w:val="clear" w:color="000000" w:fill="FFFFFF"/>
            <w:vAlign w:val="center"/>
            <w:hideMark/>
          </w:tcPr>
          <w:p w:rsidR="00A61DA0" w:rsidRPr="00096AC2" w:rsidRDefault="009A60E1" w:rsidP="008045C5">
            <w:pPr>
              <w:spacing w:after="0" w:line="240" w:lineRule="auto"/>
              <w:jc w:val="center"/>
              <w:rPr>
                <w:rFonts w:ascii="Times New Roman" w:eastAsia="Times New Roman" w:hAnsi="Times New Roman"/>
                <w:sz w:val="24"/>
                <w:szCs w:val="24"/>
                <w:u w:val="single"/>
                <w:lang w:eastAsia="ru-RU"/>
              </w:rPr>
            </w:pPr>
            <w:hyperlink r:id="rId12" w:anchor="11:05:0105025:46" w:history="1">
              <w:r w:rsidR="00A61DA0" w:rsidRPr="00096AC2">
                <w:rPr>
                  <w:rFonts w:ascii="Times New Roman" w:eastAsia="Times New Roman" w:hAnsi="Times New Roman"/>
                  <w:sz w:val="24"/>
                  <w:szCs w:val="24"/>
                  <w:u w:val="single"/>
                  <w:lang w:eastAsia="ru-RU"/>
                </w:rPr>
                <w:t>11:05:0105025:46</w:t>
              </w:r>
            </w:hyperlink>
          </w:p>
        </w:tc>
        <w:tc>
          <w:tcPr>
            <w:tcW w:w="1418" w:type="dxa"/>
            <w:vMerge w:val="restart"/>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Земельный участок</w:t>
            </w:r>
          </w:p>
        </w:tc>
        <w:tc>
          <w:tcPr>
            <w:tcW w:w="2551"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Местоположение установлено относительно ориентира, расположенного в границах участка. Ориентир здание.</w:t>
            </w:r>
          </w:p>
        </w:tc>
        <w:tc>
          <w:tcPr>
            <w:tcW w:w="1559" w:type="dxa"/>
            <w:vMerge w:val="restart"/>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1325 +/-13</w:t>
            </w:r>
          </w:p>
        </w:tc>
        <w:tc>
          <w:tcPr>
            <w:tcW w:w="1560" w:type="dxa"/>
            <w:vMerge w:val="restart"/>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Земли населенных пунктов</w:t>
            </w:r>
          </w:p>
        </w:tc>
        <w:tc>
          <w:tcPr>
            <w:tcW w:w="1417" w:type="dxa"/>
            <w:vMerge w:val="restart"/>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под жилую застройку - малоэтажную</w:t>
            </w:r>
          </w:p>
        </w:tc>
        <w:tc>
          <w:tcPr>
            <w:tcW w:w="1701" w:type="dxa"/>
            <w:vMerge w:val="restart"/>
            <w:shd w:val="clear" w:color="000000" w:fill="FFFFFF"/>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_____</w:t>
            </w:r>
          </w:p>
        </w:tc>
        <w:tc>
          <w:tcPr>
            <w:tcW w:w="1985" w:type="dxa"/>
            <w:vMerge w:val="restart"/>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2556534.5</w:t>
            </w:r>
          </w:p>
        </w:tc>
      </w:tr>
      <w:tr w:rsidR="00A61DA0" w:rsidRPr="00096AC2" w:rsidTr="008045C5">
        <w:trPr>
          <w:trHeight w:val="495"/>
        </w:trPr>
        <w:tc>
          <w:tcPr>
            <w:tcW w:w="724" w:type="dxa"/>
            <w:vMerge/>
            <w:vAlign w:val="center"/>
            <w:hideMark/>
          </w:tcPr>
          <w:p w:rsidR="00A61DA0" w:rsidRPr="00096AC2" w:rsidRDefault="00A61DA0" w:rsidP="008045C5">
            <w:pPr>
              <w:spacing w:after="0" w:line="240" w:lineRule="auto"/>
              <w:rPr>
                <w:rFonts w:ascii="Times New Roman" w:eastAsia="Times New Roman" w:hAnsi="Times New Roman"/>
                <w:sz w:val="24"/>
                <w:szCs w:val="24"/>
                <w:lang w:eastAsia="ru-RU"/>
              </w:rPr>
            </w:pPr>
          </w:p>
        </w:tc>
        <w:tc>
          <w:tcPr>
            <w:tcW w:w="2268" w:type="dxa"/>
            <w:vMerge/>
            <w:vAlign w:val="center"/>
            <w:hideMark/>
          </w:tcPr>
          <w:p w:rsidR="00A61DA0" w:rsidRPr="00096AC2" w:rsidRDefault="00A61DA0" w:rsidP="008045C5">
            <w:pPr>
              <w:spacing w:after="0" w:line="240" w:lineRule="auto"/>
              <w:rPr>
                <w:rFonts w:ascii="Times New Roman" w:eastAsia="Times New Roman" w:hAnsi="Times New Roman"/>
                <w:sz w:val="24"/>
                <w:szCs w:val="24"/>
                <w:u w:val="single"/>
                <w:lang w:eastAsia="ru-RU"/>
              </w:rPr>
            </w:pPr>
          </w:p>
        </w:tc>
        <w:tc>
          <w:tcPr>
            <w:tcW w:w="1418" w:type="dxa"/>
            <w:vMerge/>
            <w:vAlign w:val="center"/>
            <w:hideMark/>
          </w:tcPr>
          <w:p w:rsidR="00A61DA0" w:rsidRPr="00096AC2" w:rsidRDefault="00A61DA0" w:rsidP="008045C5">
            <w:pPr>
              <w:spacing w:after="0" w:line="240" w:lineRule="auto"/>
              <w:rPr>
                <w:rFonts w:ascii="Times New Roman" w:eastAsia="Times New Roman" w:hAnsi="Times New Roman"/>
                <w:sz w:val="24"/>
                <w:szCs w:val="24"/>
                <w:lang w:eastAsia="ru-RU"/>
              </w:rPr>
            </w:pPr>
          </w:p>
        </w:tc>
        <w:tc>
          <w:tcPr>
            <w:tcW w:w="2551"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Почтовый адрес ориентира: Респ. Коми, г. Сыктывкар, ул. Маркова, 19</w:t>
            </w:r>
          </w:p>
        </w:tc>
        <w:tc>
          <w:tcPr>
            <w:tcW w:w="1559" w:type="dxa"/>
            <w:vMerge/>
            <w:vAlign w:val="center"/>
            <w:hideMark/>
          </w:tcPr>
          <w:p w:rsidR="00A61DA0" w:rsidRPr="00096AC2" w:rsidRDefault="00A61DA0" w:rsidP="008045C5">
            <w:pPr>
              <w:spacing w:after="0" w:line="240" w:lineRule="auto"/>
              <w:rPr>
                <w:rFonts w:ascii="Times New Roman" w:eastAsia="Times New Roman" w:hAnsi="Times New Roman"/>
                <w:sz w:val="24"/>
                <w:szCs w:val="24"/>
                <w:lang w:eastAsia="ru-RU"/>
              </w:rPr>
            </w:pPr>
          </w:p>
        </w:tc>
        <w:tc>
          <w:tcPr>
            <w:tcW w:w="1560" w:type="dxa"/>
            <w:vMerge/>
            <w:vAlign w:val="center"/>
            <w:hideMark/>
          </w:tcPr>
          <w:p w:rsidR="00A61DA0" w:rsidRPr="00096AC2" w:rsidRDefault="00A61DA0" w:rsidP="008045C5">
            <w:pPr>
              <w:spacing w:after="0" w:line="240" w:lineRule="auto"/>
              <w:rPr>
                <w:rFonts w:ascii="Times New Roman" w:eastAsia="Times New Roman" w:hAnsi="Times New Roman"/>
                <w:sz w:val="24"/>
                <w:szCs w:val="24"/>
                <w:lang w:eastAsia="ru-RU"/>
              </w:rPr>
            </w:pPr>
          </w:p>
        </w:tc>
        <w:tc>
          <w:tcPr>
            <w:tcW w:w="1417" w:type="dxa"/>
            <w:vMerge/>
            <w:vAlign w:val="center"/>
            <w:hideMark/>
          </w:tcPr>
          <w:p w:rsidR="00A61DA0" w:rsidRPr="00096AC2" w:rsidRDefault="00A61DA0" w:rsidP="008045C5">
            <w:pPr>
              <w:spacing w:after="0" w:line="240" w:lineRule="auto"/>
              <w:rPr>
                <w:rFonts w:ascii="Times New Roman" w:eastAsia="Times New Roman" w:hAnsi="Times New Roman"/>
                <w:sz w:val="24"/>
                <w:szCs w:val="24"/>
                <w:lang w:eastAsia="ru-RU"/>
              </w:rPr>
            </w:pPr>
          </w:p>
        </w:tc>
        <w:tc>
          <w:tcPr>
            <w:tcW w:w="1701" w:type="dxa"/>
            <w:vMerge/>
            <w:vAlign w:val="center"/>
            <w:hideMark/>
          </w:tcPr>
          <w:p w:rsidR="00A61DA0" w:rsidRPr="00096AC2" w:rsidRDefault="00A61DA0" w:rsidP="008045C5">
            <w:pPr>
              <w:spacing w:after="0" w:line="240" w:lineRule="auto"/>
              <w:rPr>
                <w:rFonts w:ascii="Times New Roman" w:eastAsia="Times New Roman" w:hAnsi="Times New Roman"/>
                <w:sz w:val="24"/>
                <w:szCs w:val="24"/>
                <w:lang w:eastAsia="ru-RU"/>
              </w:rPr>
            </w:pPr>
          </w:p>
        </w:tc>
        <w:tc>
          <w:tcPr>
            <w:tcW w:w="1985" w:type="dxa"/>
            <w:vMerge/>
            <w:vAlign w:val="center"/>
            <w:hideMark/>
          </w:tcPr>
          <w:p w:rsidR="00A61DA0" w:rsidRPr="00096AC2" w:rsidRDefault="00A61DA0" w:rsidP="008045C5">
            <w:pPr>
              <w:spacing w:after="0" w:line="240" w:lineRule="auto"/>
              <w:rPr>
                <w:rFonts w:ascii="Times New Roman" w:eastAsia="Times New Roman" w:hAnsi="Times New Roman"/>
                <w:sz w:val="24"/>
                <w:szCs w:val="24"/>
                <w:lang w:eastAsia="ru-RU"/>
              </w:rPr>
            </w:pPr>
          </w:p>
        </w:tc>
      </w:tr>
      <w:tr w:rsidR="00A61DA0" w:rsidRPr="00096AC2" w:rsidTr="008045C5">
        <w:trPr>
          <w:trHeight w:val="720"/>
        </w:trPr>
        <w:tc>
          <w:tcPr>
            <w:tcW w:w="724" w:type="dxa"/>
            <w:vMerge w:val="restart"/>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31</w:t>
            </w:r>
          </w:p>
        </w:tc>
        <w:tc>
          <w:tcPr>
            <w:tcW w:w="2268" w:type="dxa"/>
            <w:vMerge w:val="restart"/>
            <w:shd w:val="clear" w:color="000000" w:fill="FFFFFF"/>
            <w:vAlign w:val="center"/>
            <w:hideMark/>
          </w:tcPr>
          <w:p w:rsidR="00A61DA0" w:rsidRPr="00096AC2" w:rsidRDefault="009A60E1" w:rsidP="008045C5">
            <w:pPr>
              <w:spacing w:after="0" w:line="240" w:lineRule="auto"/>
              <w:jc w:val="center"/>
              <w:rPr>
                <w:rFonts w:ascii="Times New Roman" w:eastAsia="Times New Roman" w:hAnsi="Times New Roman"/>
                <w:sz w:val="24"/>
                <w:szCs w:val="24"/>
                <w:u w:val="single"/>
                <w:lang w:eastAsia="ru-RU"/>
              </w:rPr>
            </w:pPr>
            <w:hyperlink r:id="rId13" w:anchor="11:05:0105025:48" w:history="1">
              <w:r w:rsidR="00A61DA0" w:rsidRPr="00096AC2">
                <w:rPr>
                  <w:rFonts w:ascii="Times New Roman" w:eastAsia="Times New Roman" w:hAnsi="Times New Roman"/>
                  <w:sz w:val="24"/>
                  <w:szCs w:val="24"/>
                  <w:u w:val="single"/>
                  <w:lang w:eastAsia="ru-RU"/>
                </w:rPr>
                <w:t>11:05:0105025:48</w:t>
              </w:r>
            </w:hyperlink>
          </w:p>
        </w:tc>
        <w:tc>
          <w:tcPr>
            <w:tcW w:w="1418" w:type="dxa"/>
            <w:vMerge w:val="restart"/>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Земельный участок</w:t>
            </w:r>
          </w:p>
        </w:tc>
        <w:tc>
          <w:tcPr>
            <w:tcW w:w="2551"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Местоположение установлено относительно ориентира, расположенного в границах участка. Ориентир жилой дом.</w:t>
            </w:r>
          </w:p>
        </w:tc>
        <w:tc>
          <w:tcPr>
            <w:tcW w:w="1559" w:type="dxa"/>
            <w:vMerge w:val="restart"/>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1949 +/-15</w:t>
            </w:r>
          </w:p>
        </w:tc>
        <w:tc>
          <w:tcPr>
            <w:tcW w:w="1560" w:type="dxa"/>
            <w:vMerge w:val="restart"/>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Земли населенных пунктов</w:t>
            </w:r>
          </w:p>
        </w:tc>
        <w:tc>
          <w:tcPr>
            <w:tcW w:w="1417" w:type="dxa"/>
            <w:vMerge w:val="restart"/>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обслуживание 12-квартирного 2-этажного жилого дома</w:t>
            </w:r>
          </w:p>
        </w:tc>
        <w:tc>
          <w:tcPr>
            <w:tcW w:w="1701" w:type="dxa"/>
            <w:vMerge w:val="restart"/>
            <w:shd w:val="clear" w:color="000000" w:fill="FFFFFF"/>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_____</w:t>
            </w:r>
          </w:p>
        </w:tc>
        <w:tc>
          <w:tcPr>
            <w:tcW w:w="1985" w:type="dxa"/>
            <w:vMerge w:val="restart"/>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3549012.06</w:t>
            </w:r>
          </w:p>
        </w:tc>
      </w:tr>
      <w:tr w:rsidR="00A61DA0" w:rsidRPr="00096AC2" w:rsidTr="008045C5">
        <w:trPr>
          <w:trHeight w:val="495"/>
        </w:trPr>
        <w:tc>
          <w:tcPr>
            <w:tcW w:w="724" w:type="dxa"/>
            <w:vMerge/>
            <w:vAlign w:val="center"/>
            <w:hideMark/>
          </w:tcPr>
          <w:p w:rsidR="00A61DA0" w:rsidRPr="00096AC2" w:rsidRDefault="00A61DA0" w:rsidP="008045C5">
            <w:pPr>
              <w:spacing w:after="0" w:line="240" w:lineRule="auto"/>
              <w:rPr>
                <w:rFonts w:ascii="Times New Roman" w:eastAsia="Times New Roman" w:hAnsi="Times New Roman"/>
                <w:sz w:val="24"/>
                <w:szCs w:val="24"/>
                <w:lang w:eastAsia="ru-RU"/>
              </w:rPr>
            </w:pPr>
          </w:p>
        </w:tc>
        <w:tc>
          <w:tcPr>
            <w:tcW w:w="2268" w:type="dxa"/>
            <w:vMerge/>
            <w:vAlign w:val="center"/>
            <w:hideMark/>
          </w:tcPr>
          <w:p w:rsidR="00A61DA0" w:rsidRPr="00096AC2" w:rsidRDefault="00A61DA0" w:rsidP="008045C5">
            <w:pPr>
              <w:spacing w:after="0" w:line="240" w:lineRule="auto"/>
              <w:rPr>
                <w:rFonts w:ascii="Times New Roman" w:eastAsia="Times New Roman" w:hAnsi="Times New Roman"/>
                <w:sz w:val="24"/>
                <w:szCs w:val="24"/>
                <w:u w:val="single"/>
                <w:lang w:eastAsia="ru-RU"/>
              </w:rPr>
            </w:pPr>
          </w:p>
        </w:tc>
        <w:tc>
          <w:tcPr>
            <w:tcW w:w="1418" w:type="dxa"/>
            <w:vMerge/>
            <w:vAlign w:val="center"/>
            <w:hideMark/>
          </w:tcPr>
          <w:p w:rsidR="00A61DA0" w:rsidRPr="00096AC2" w:rsidRDefault="00A61DA0" w:rsidP="008045C5">
            <w:pPr>
              <w:spacing w:after="0" w:line="240" w:lineRule="auto"/>
              <w:rPr>
                <w:rFonts w:ascii="Times New Roman" w:eastAsia="Times New Roman" w:hAnsi="Times New Roman"/>
                <w:sz w:val="24"/>
                <w:szCs w:val="24"/>
                <w:lang w:eastAsia="ru-RU"/>
              </w:rPr>
            </w:pPr>
          </w:p>
        </w:tc>
        <w:tc>
          <w:tcPr>
            <w:tcW w:w="2551"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Почтовый адрес ориентира: Республика Коми, г Сыктывкар, ул Маркова, уч 21</w:t>
            </w:r>
          </w:p>
        </w:tc>
        <w:tc>
          <w:tcPr>
            <w:tcW w:w="1559" w:type="dxa"/>
            <w:vMerge/>
            <w:vAlign w:val="center"/>
            <w:hideMark/>
          </w:tcPr>
          <w:p w:rsidR="00A61DA0" w:rsidRPr="00096AC2" w:rsidRDefault="00A61DA0" w:rsidP="008045C5">
            <w:pPr>
              <w:spacing w:after="0" w:line="240" w:lineRule="auto"/>
              <w:rPr>
                <w:rFonts w:ascii="Times New Roman" w:eastAsia="Times New Roman" w:hAnsi="Times New Roman"/>
                <w:sz w:val="24"/>
                <w:szCs w:val="24"/>
                <w:lang w:eastAsia="ru-RU"/>
              </w:rPr>
            </w:pPr>
          </w:p>
        </w:tc>
        <w:tc>
          <w:tcPr>
            <w:tcW w:w="1560" w:type="dxa"/>
            <w:vMerge/>
            <w:vAlign w:val="center"/>
            <w:hideMark/>
          </w:tcPr>
          <w:p w:rsidR="00A61DA0" w:rsidRPr="00096AC2" w:rsidRDefault="00A61DA0" w:rsidP="008045C5">
            <w:pPr>
              <w:spacing w:after="0" w:line="240" w:lineRule="auto"/>
              <w:rPr>
                <w:rFonts w:ascii="Times New Roman" w:eastAsia="Times New Roman" w:hAnsi="Times New Roman"/>
                <w:sz w:val="24"/>
                <w:szCs w:val="24"/>
                <w:lang w:eastAsia="ru-RU"/>
              </w:rPr>
            </w:pPr>
          </w:p>
        </w:tc>
        <w:tc>
          <w:tcPr>
            <w:tcW w:w="1417" w:type="dxa"/>
            <w:vMerge/>
            <w:vAlign w:val="center"/>
            <w:hideMark/>
          </w:tcPr>
          <w:p w:rsidR="00A61DA0" w:rsidRPr="00096AC2" w:rsidRDefault="00A61DA0" w:rsidP="008045C5">
            <w:pPr>
              <w:spacing w:after="0" w:line="240" w:lineRule="auto"/>
              <w:rPr>
                <w:rFonts w:ascii="Times New Roman" w:eastAsia="Times New Roman" w:hAnsi="Times New Roman"/>
                <w:sz w:val="24"/>
                <w:szCs w:val="24"/>
                <w:lang w:eastAsia="ru-RU"/>
              </w:rPr>
            </w:pPr>
          </w:p>
        </w:tc>
        <w:tc>
          <w:tcPr>
            <w:tcW w:w="1701" w:type="dxa"/>
            <w:vMerge/>
            <w:vAlign w:val="center"/>
            <w:hideMark/>
          </w:tcPr>
          <w:p w:rsidR="00A61DA0" w:rsidRPr="00096AC2" w:rsidRDefault="00A61DA0" w:rsidP="008045C5">
            <w:pPr>
              <w:spacing w:after="0" w:line="240" w:lineRule="auto"/>
              <w:rPr>
                <w:rFonts w:ascii="Times New Roman" w:eastAsia="Times New Roman" w:hAnsi="Times New Roman"/>
                <w:sz w:val="24"/>
                <w:szCs w:val="24"/>
                <w:lang w:eastAsia="ru-RU"/>
              </w:rPr>
            </w:pPr>
          </w:p>
        </w:tc>
        <w:tc>
          <w:tcPr>
            <w:tcW w:w="1985" w:type="dxa"/>
            <w:vMerge/>
            <w:vAlign w:val="center"/>
            <w:hideMark/>
          </w:tcPr>
          <w:p w:rsidR="00A61DA0" w:rsidRPr="00096AC2" w:rsidRDefault="00A61DA0" w:rsidP="008045C5">
            <w:pPr>
              <w:spacing w:after="0" w:line="240" w:lineRule="auto"/>
              <w:rPr>
                <w:rFonts w:ascii="Times New Roman" w:eastAsia="Times New Roman" w:hAnsi="Times New Roman"/>
                <w:sz w:val="24"/>
                <w:szCs w:val="24"/>
                <w:lang w:eastAsia="ru-RU"/>
              </w:rPr>
            </w:pPr>
          </w:p>
        </w:tc>
      </w:tr>
      <w:tr w:rsidR="00A61DA0" w:rsidRPr="00096AC2" w:rsidTr="008045C5">
        <w:trPr>
          <w:trHeight w:val="720"/>
        </w:trPr>
        <w:tc>
          <w:tcPr>
            <w:tcW w:w="724" w:type="dxa"/>
            <w:vMerge w:val="restart"/>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32</w:t>
            </w:r>
          </w:p>
        </w:tc>
        <w:tc>
          <w:tcPr>
            <w:tcW w:w="2268" w:type="dxa"/>
            <w:vMerge w:val="restart"/>
            <w:shd w:val="clear" w:color="000000" w:fill="FFFFFF"/>
            <w:vAlign w:val="center"/>
            <w:hideMark/>
          </w:tcPr>
          <w:p w:rsidR="00A61DA0" w:rsidRPr="00096AC2" w:rsidRDefault="009A60E1" w:rsidP="008045C5">
            <w:pPr>
              <w:spacing w:after="0" w:line="240" w:lineRule="auto"/>
              <w:jc w:val="center"/>
              <w:rPr>
                <w:rFonts w:ascii="Times New Roman" w:eastAsia="Times New Roman" w:hAnsi="Times New Roman"/>
                <w:sz w:val="24"/>
                <w:szCs w:val="24"/>
                <w:u w:val="single"/>
                <w:lang w:eastAsia="ru-RU"/>
              </w:rPr>
            </w:pPr>
            <w:hyperlink r:id="rId14" w:anchor="11:05:0105025:49" w:history="1">
              <w:r w:rsidR="00A61DA0" w:rsidRPr="00096AC2">
                <w:rPr>
                  <w:rFonts w:ascii="Times New Roman" w:eastAsia="Times New Roman" w:hAnsi="Times New Roman"/>
                  <w:sz w:val="24"/>
                  <w:szCs w:val="24"/>
                  <w:u w:val="single"/>
                  <w:lang w:eastAsia="ru-RU"/>
                </w:rPr>
                <w:t>11:05:0105025:49</w:t>
              </w:r>
            </w:hyperlink>
          </w:p>
        </w:tc>
        <w:tc>
          <w:tcPr>
            <w:tcW w:w="1418" w:type="dxa"/>
            <w:vMerge w:val="restart"/>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Земельный участок</w:t>
            </w:r>
          </w:p>
        </w:tc>
        <w:tc>
          <w:tcPr>
            <w:tcW w:w="2551"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 xml:space="preserve">Местоположение установлено относительно ориентира, </w:t>
            </w:r>
            <w:r w:rsidRPr="00096AC2">
              <w:rPr>
                <w:rFonts w:ascii="Times New Roman" w:eastAsia="Times New Roman" w:hAnsi="Times New Roman"/>
                <w:sz w:val="24"/>
                <w:szCs w:val="24"/>
                <w:lang w:eastAsia="ru-RU"/>
              </w:rPr>
              <w:lastRenderedPageBreak/>
              <w:t>расположенного в границах участка. Ориентир здание.</w:t>
            </w:r>
          </w:p>
        </w:tc>
        <w:tc>
          <w:tcPr>
            <w:tcW w:w="1559" w:type="dxa"/>
            <w:vMerge w:val="restart"/>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lastRenderedPageBreak/>
              <w:t>979 +/-11</w:t>
            </w:r>
          </w:p>
        </w:tc>
        <w:tc>
          <w:tcPr>
            <w:tcW w:w="1560" w:type="dxa"/>
            <w:vMerge w:val="restart"/>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Земли населенных пунктов</w:t>
            </w:r>
          </w:p>
        </w:tc>
        <w:tc>
          <w:tcPr>
            <w:tcW w:w="1417" w:type="dxa"/>
            <w:vMerge w:val="restart"/>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обслуживание 2-этажного малосемей</w:t>
            </w:r>
            <w:r w:rsidRPr="00096AC2">
              <w:rPr>
                <w:rFonts w:ascii="Times New Roman" w:eastAsia="Times New Roman" w:hAnsi="Times New Roman"/>
                <w:sz w:val="24"/>
                <w:szCs w:val="24"/>
                <w:lang w:eastAsia="ru-RU"/>
              </w:rPr>
              <w:lastRenderedPageBreak/>
              <w:t>ного общежития</w:t>
            </w:r>
          </w:p>
        </w:tc>
        <w:tc>
          <w:tcPr>
            <w:tcW w:w="1701" w:type="dxa"/>
            <w:vMerge w:val="restart"/>
            <w:shd w:val="clear" w:color="000000" w:fill="FFFFFF"/>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lastRenderedPageBreak/>
              <w:t>_____</w:t>
            </w:r>
          </w:p>
        </w:tc>
        <w:tc>
          <w:tcPr>
            <w:tcW w:w="1985" w:type="dxa"/>
            <w:vMerge w:val="restart"/>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1665660.81</w:t>
            </w:r>
          </w:p>
        </w:tc>
      </w:tr>
      <w:tr w:rsidR="00A61DA0" w:rsidRPr="00096AC2" w:rsidTr="008045C5">
        <w:trPr>
          <w:trHeight w:val="495"/>
        </w:trPr>
        <w:tc>
          <w:tcPr>
            <w:tcW w:w="724" w:type="dxa"/>
            <w:vMerge/>
            <w:vAlign w:val="center"/>
            <w:hideMark/>
          </w:tcPr>
          <w:p w:rsidR="00A61DA0" w:rsidRPr="00096AC2" w:rsidRDefault="00A61DA0" w:rsidP="008045C5">
            <w:pPr>
              <w:spacing w:after="0" w:line="240" w:lineRule="auto"/>
              <w:rPr>
                <w:rFonts w:ascii="Times New Roman" w:eastAsia="Times New Roman" w:hAnsi="Times New Roman"/>
                <w:sz w:val="24"/>
                <w:szCs w:val="24"/>
                <w:lang w:eastAsia="ru-RU"/>
              </w:rPr>
            </w:pPr>
          </w:p>
        </w:tc>
        <w:tc>
          <w:tcPr>
            <w:tcW w:w="2268" w:type="dxa"/>
            <w:vMerge/>
            <w:vAlign w:val="center"/>
            <w:hideMark/>
          </w:tcPr>
          <w:p w:rsidR="00A61DA0" w:rsidRPr="00096AC2" w:rsidRDefault="00A61DA0" w:rsidP="008045C5">
            <w:pPr>
              <w:spacing w:after="0" w:line="240" w:lineRule="auto"/>
              <w:rPr>
                <w:rFonts w:ascii="Times New Roman" w:eastAsia="Times New Roman" w:hAnsi="Times New Roman"/>
                <w:sz w:val="24"/>
                <w:szCs w:val="24"/>
                <w:u w:val="single"/>
                <w:lang w:eastAsia="ru-RU"/>
              </w:rPr>
            </w:pPr>
          </w:p>
        </w:tc>
        <w:tc>
          <w:tcPr>
            <w:tcW w:w="1418" w:type="dxa"/>
            <w:vMerge/>
            <w:vAlign w:val="center"/>
            <w:hideMark/>
          </w:tcPr>
          <w:p w:rsidR="00A61DA0" w:rsidRPr="00096AC2" w:rsidRDefault="00A61DA0" w:rsidP="008045C5">
            <w:pPr>
              <w:spacing w:after="0" w:line="240" w:lineRule="auto"/>
              <w:rPr>
                <w:rFonts w:ascii="Times New Roman" w:eastAsia="Times New Roman" w:hAnsi="Times New Roman"/>
                <w:sz w:val="24"/>
                <w:szCs w:val="24"/>
                <w:lang w:eastAsia="ru-RU"/>
              </w:rPr>
            </w:pPr>
          </w:p>
        </w:tc>
        <w:tc>
          <w:tcPr>
            <w:tcW w:w="2551"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Почтовый адрес ориентира: Республика Коми, г Сыктывкар, ул Маркова, 23</w:t>
            </w:r>
          </w:p>
        </w:tc>
        <w:tc>
          <w:tcPr>
            <w:tcW w:w="1559" w:type="dxa"/>
            <w:vMerge/>
            <w:vAlign w:val="center"/>
            <w:hideMark/>
          </w:tcPr>
          <w:p w:rsidR="00A61DA0" w:rsidRPr="00096AC2" w:rsidRDefault="00A61DA0" w:rsidP="008045C5">
            <w:pPr>
              <w:spacing w:after="0" w:line="240" w:lineRule="auto"/>
              <w:rPr>
                <w:rFonts w:ascii="Times New Roman" w:eastAsia="Times New Roman" w:hAnsi="Times New Roman"/>
                <w:sz w:val="24"/>
                <w:szCs w:val="24"/>
                <w:lang w:eastAsia="ru-RU"/>
              </w:rPr>
            </w:pPr>
          </w:p>
        </w:tc>
        <w:tc>
          <w:tcPr>
            <w:tcW w:w="1560" w:type="dxa"/>
            <w:vMerge/>
            <w:vAlign w:val="center"/>
            <w:hideMark/>
          </w:tcPr>
          <w:p w:rsidR="00A61DA0" w:rsidRPr="00096AC2" w:rsidRDefault="00A61DA0" w:rsidP="008045C5">
            <w:pPr>
              <w:spacing w:after="0" w:line="240" w:lineRule="auto"/>
              <w:rPr>
                <w:rFonts w:ascii="Times New Roman" w:eastAsia="Times New Roman" w:hAnsi="Times New Roman"/>
                <w:sz w:val="24"/>
                <w:szCs w:val="24"/>
                <w:lang w:eastAsia="ru-RU"/>
              </w:rPr>
            </w:pPr>
          </w:p>
        </w:tc>
        <w:tc>
          <w:tcPr>
            <w:tcW w:w="1417" w:type="dxa"/>
            <w:vMerge/>
            <w:vAlign w:val="center"/>
            <w:hideMark/>
          </w:tcPr>
          <w:p w:rsidR="00A61DA0" w:rsidRPr="00096AC2" w:rsidRDefault="00A61DA0" w:rsidP="008045C5">
            <w:pPr>
              <w:spacing w:after="0" w:line="240" w:lineRule="auto"/>
              <w:rPr>
                <w:rFonts w:ascii="Times New Roman" w:eastAsia="Times New Roman" w:hAnsi="Times New Roman"/>
                <w:sz w:val="24"/>
                <w:szCs w:val="24"/>
                <w:lang w:eastAsia="ru-RU"/>
              </w:rPr>
            </w:pPr>
          </w:p>
        </w:tc>
        <w:tc>
          <w:tcPr>
            <w:tcW w:w="1701" w:type="dxa"/>
            <w:vMerge/>
            <w:vAlign w:val="center"/>
            <w:hideMark/>
          </w:tcPr>
          <w:p w:rsidR="00A61DA0" w:rsidRPr="00096AC2" w:rsidRDefault="00A61DA0" w:rsidP="008045C5">
            <w:pPr>
              <w:spacing w:after="0" w:line="240" w:lineRule="auto"/>
              <w:rPr>
                <w:rFonts w:ascii="Times New Roman" w:eastAsia="Times New Roman" w:hAnsi="Times New Roman"/>
                <w:sz w:val="24"/>
                <w:szCs w:val="24"/>
                <w:lang w:eastAsia="ru-RU"/>
              </w:rPr>
            </w:pPr>
          </w:p>
        </w:tc>
        <w:tc>
          <w:tcPr>
            <w:tcW w:w="1985" w:type="dxa"/>
            <w:vMerge/>
            <w:vAlign w:val="center"/>
            <w:hideMark/>
          </w:tcPr>
          <w:p w:rsidR="00A61DA0" w:rsidRPr="00096AC2" w:rsidRDefault="00A61DA0" w:rsidP="008045C5">
            <w:pPr>
              <w:spacing w:after="0" w:line="240" w:lineRule="auto"/>
              <w:rPr>
                <w:rFonts w:ascii="Times New Roman" w:eastAsia="Times New Roman" w:hAnsi="Times New Roman"/>
                <w:sz w:val="24"/>
                <w:szCs w:val="24"/>
                <w:lang w:eastAsia="ru-RU"/>
              </w:rPr>
            </w:pPr>
          </w:p>
        </w:tc>
      </w:tr>
      <w:tr w:rsidR="00A61DA0" w:rsidRPr="00096AC2" w:rsidTr="008045C5">
        <w:trPr>
          <w:trHeight w:val="720"/>
        </w:trPr>
        <w:tc>
          <w:tcPr>
            <w:tcW w:w="724" w:type="dxa"/>
            <w:vMerge w:val="restart"/>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34</w:t>
            </w:r>
          </w:p>
        </w:tc>
        <w:tc>
          <w:tcPr>
            <w:tcW w:w="2268" w:type="dxa"/>
            <w:vMerge w:val="restart"/>
            <w:shd w:val="clear" w:color="000000" w:fill="FFFFFF"/>
            <w:vAlign w:val="center"/>
            <w:hideMark/>
          </w:tcPr>
          <w:p w:rsidR="00A61DA0" w:rsidRPr="00096AC2" w:rsidRDefault="009A60E1" w:rsidP="008045C5">
            <w:pPr>
              <w:spacing w:after="0" w:line="240" w:lineRule="auto"/>
              <w:jc w:val="center"/>
              <w:rPr>
                <w:rFonts w:ascii="Times New Roman" w:eastAsia="Times New Roman" w:hAnsi="Times New Roman"/>
                <w:sz w:val="24"/>
                <w:szCs w:val="24"/>
                <w:u w:val="single"/>
                <w:lang w:eastAsia="ru-RU"/>
              </w:rPr>
            </w:pPr>
            <w:hyperlink r:id="rId15" w:anchor="11:05:0105025:51" w:history="1">
              <w:r w:rsidR="00A61DA0" w:rsidRPr="00096AC2">
                <w:rPr>
                  <w:rFonts w:ascii="Times New Roman" w:eastAsia="Times New Roman" w:hAnsi="Times New Roman"/>
                  <w:sz w:val="24"/>
                  <w:szCs w:val="24"/>
                  <w:u w:val="single"/>
                  <w:lang w:eastAsia="ru-RU"/>
                </w:rPr>
                <w:t>11:05:0105025:51</w:t>
              </w:r>
            </w:hyperlink>
          </w:p>
        </w:tc>
        <w:tc>
          <w:tcPr>
            <w:tcW w:w="1418" w:type="dxa"/>
            <w:vMerge w:val="restart"/>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Земельный участок</w:t>
            </w:r>
          </w:p>
        </w:tc>
        <w:tc>
          <w:tcPr>
            <w:tcW w:w="2551"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Местоположение установлено относительно ориентира, расположенного в границах участка. Ориентир жилой дом.</w:t>
            </w:r>
          </w:p>
        </w:tc>
        <w:tc>
          <w:tcPr>
            <w:tcW w:w="1559" w:type="dxa"/>
            <w:vMerge w:val="restart"/>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1631 +/-14</w:t>
            </w:r>
          </w:p>
        </w:tc>
        <w:tc>
          <w:tcPr>
            <w:tcW w:w="1560" w:type="dxa"/>
            <w:vMerge w:val="restart"/>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Земли населенных пунктов</w:t>
            </w:r>
          </w:p>
        </w:tc>
        <w:tc>
          <w:tcPr>
            <w:tcW w:w="1417" w:type="dxa"/>
            <w:vMerge w:val="restart"/>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обслуживание 12-квартирного 2-этажного жилого дома</w:t>
            </w:r>
          </w:p>
        </w:tc>
        <w:tc>
          <w:tcPr>
            <w:tcW w:w="1701" w:type="dxa"/>
            <w:vMerge w:val="restart"/>
            <w:shd w:val="clear" w:color="000000" w:fill="FFFFFF"/>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_____</w:t>
            </w:r>
          </w:p>
        </w:tc>
        <w:tc>
          <w:tcPr>
            <w:tcW w:w="1985" w:type="dxa"/>
            <w:vMerge w:val="restart"/>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3050377.75</w:t>
            </w:r>
          </w:p>
        </w:tc>
      </w:tr>
      <w:tr w:rsidR="00A61DA0" w:rsidRPr="00096AC2" w:rsidTr="008045C5">
        <w:trPr>
          <w:trHeight w:val="495"/>
        </w:trPr>
        <w:tc>
          <w:tcPr>
            <w:tcW w:w="724" w:type="dxa"/>
            <w:vMerge/>
            <w:vAlign w:val="center"/>
            <w:hideMark/>
          </w:tcPr>
          <w:p w:rsidR="00A61DA0" w:rsidRPr="00096AC2" w:rsidRDefault="00A61DA0" w:rsidP="008045C5">
            <w:pPr>
              <w:spacing w:after="0" w:line="240" w:lineRule="auto"/>
              <w:rPr>
                <w:rFonts w:ascii="Times New Roman" w:eastAsia="Times New Roman" w:hAnsi="Times New Roman"/>
                <w:sz w:val="24"/>
                <w:szCs w:val="24"/>
                <w:lang w:eastAsia="ru-RU"/>
              </w:rPr>
            </w:pPr>
          </w:p>
        </w:tc>
        <w:tc>
          <w:tcPr>
            <w:tcW w:w="2268" w:type="dxa"/>
            <w:vMerge/>
            <w:vAlign w:val="center"/>
            <w:hideMark/>
          </w:tcPr>
          <w:p w:rsidR="00A61DA0" w:rsidRPr="00096AC2" w:rsidRDefault="00A61DA0" w:rsidP="008045C5">
            <w:pPr>
              <w:spacing w:after="0" w:line="240" w:lineRule="auto"/>
              <w:rPr>
                <w:rFonts w:ascii="Times New Roman" w:eastAsia="Times New Roman" w:hAnsi="Times New Roman"/>
                <w:sz w:val="24"/>
                <w:szCs w:val="24"/>
                <w:u w:val="single"/>
                <w:lang w:eastAsia="ru-RU"/>
              </w:rPr>
            </w:pPr>
          </w:p>
        </w:tc>
        <w:tc>
          <w:tcPr>
            <w:tcW w:w="1418" w:type="dxa"/>
            <w:vMerge/>
            <w:vAlign w:val="center"/>
            <w:hideMark/>
          </w:tcPr>
          <w:p w:rsidR="00A61DA0" w:rsidRPr="00096AC2" w:rsidRDefault="00A61DA0" w:rsidP="008045C5">
            <w:pPr>
              <w:spacing w:after="0" w:line="240" w:lineRule="auto"/>
              <w:rPr>
                <w:rFonts w:ascii="Times New Roman" w:eastAsia="Times New Roman" w:hAnsi="Times New Roman"/>
                <w:sz w:val="24"/>
                <w:szCs w:val="24"/>
                <w:lang w:eastAsia="ru-RU"/>
              </w:rPr>
            </w:pPr>
          </w:p>
        </w:tc>
        <w:tc>
          <w:tcPr>
            <w:tcW w:w="2551"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Почтовый адрес ориентира: Респ. Коми, г. Сыктывкар, ул. Маркова, 25</w:t>
            </w:r>
          </w:p>
        </w:tc>
        <w:tc>
          <w:tcPr>
            <w:tcW w:w="1559" w:type="dxa"/>
            <w:vMerge/>
            <w:vAlign w:val="center"/>
            <w:hideMark/>
          </w:tcPr>
          <w:p w:rsidR="00A61DA0" w:rsidRPr="00096AC2" w:rsidRDefault="00A61DA0" w:rsidP="008045C5">
            <w:pPr>
              <w:spacing w:after="0" w:line="240" w:lineRule="auto"/>
              <w:rPr>
                <w:rFonts w:ascii="Times New Roman" w:eastAsia="Times New Roman" w:hAnsi="Times New Roman"/>
                <w:sz w:val="24"/>
                <w:szCs w:val="24"/>
                <w:lang w:eastAsia="ru-RU"/>
              </w:rPr>
            </w:pPr>
          </w:p>
        </w:tc>
        <w:tc>
          <w:tcPr>
            <w:tcW w:w="1560" w:type="dxa"/>
            <w:vMerge/>
            <w:vAlign w:val="center"/>
            <w:hideMark/>
          </w:tcPr>
          <w:p w:rsidR="00A61DA0" w:rsidRPr="00096AC2" w:rsidRDefault="00A61DA0" w:rsidP="008045C5">
            <w:pPr>
              <w:spacing w:after="0" w:line="240" w:lineRule="auto"/>
              <w:rPr>
                <w:rFonts w:ascii="Times New Roman" w:eastAsia="Times New Roman" w:hAnsi="Times New Roman"/>
                <w:sz w:val="24"/>
                <w:szCs w:val="24"/>
                <w:lang w:eastAsia="ru-RU"/>
              </w:rPr>
            </w:pPr>
          </w:p>
        </w:tc>
        <w:tc>
          <w:tcPr>
            <w:tcW w:w="1417" w:type="dxa"/>
            <w:vMerge/>
            <w:vAlign w:val="center"/>
            <w:hideMark/>
          </w:tcPr>
          <w:p w:rsidR="00A61DA0" w:rsidRPr="00096AC2" w:rsidRDefault="00A61DA0" w:rsidP="008045C5">
            <w:pPr>
              <w:spacing w:after="0" w:line="240" w:lineRule="auto"/>
              <w:rPr>
                <w:rFonts w:ascii="Times New Roman" w:eastAsia="Times New Roman" w:hAnsi="Times New Roman"/>
                <w:sz w:val="24"/>
                <w:szCs w:val="24"/>
                <w:lang w:eastAsia="ru-RU"/>
              </w:rPr>
            </w:pPr>
          </w:p>
        </w:tc>
        <w:tc>
          <w:tcPr>
            <w:tcW w:w="1701" w:type="dxa"/>
            <w:vMerge/>
            <w:vAlign w:val="center"/>
            <w:hideMark/>
          </w:tcPr>
          <w:p w:rsidR="00A61DA0" w:rsidRPr="00096AC2" w:rsidRDefault="00A61DA0" w:rsidP="008045C5">
            <w:pPr>
              <w:spacing w:after="0" w:line="240" w:lineRule="auto"/>
              <w:rPr>
                <w:rFonts w:ascii="Times New Roman" w:eastAsia="Times New Roman" w:hAnsi="Times New Roman"/>
                <w:sz w:val="24"/>
                <w:szCs w:val="24"/>
                <w:lang w:eastAsia="ru-RU"/>
              </w:rPr>
            </w:pPr>
          </w:p>
        </w:tc>
        <w:tc>
          <w:tcPr>
            <w:tcW w:w="1985" w:type="dxa"/>
            <w:vMerge/>
            <w:vAlign w:val="center"/>
            <w:hideMark/>
          </w:tcPr>
          <w:p w:rsidR="00A61DA0" w:rsidRPr="00096AC2" w:rsidRDefault="00A61DA0" w:rsidP="008045C5">
            <w:pPr>
              <w:spacing w:after="0" w:line="240" w:lineRule="auto"/>
              <w:rPr>
                <w:rFonts w:ascii="Times New Roman" w:eastAsia="Times New Roman" w:hAnsi="Times New Roman"/>
                <w:sz w:val="24"/>
                <w:szCs w:val="24"/>
                <w:lang w:eastAsia="ru-RU"/>
              </w:rPr>
            </w:pPr>
          </w:p>
        </w:tc>
      </w:tr>
      <w:tr w:rsidR="00A61DA0" w:rsidRPr="00096AC2" w:rsidTr="008045C5">
        <w:trPr>
          <w:trHeight w:val="720"/>
        </w:trPr>
        <w:tc>
          <w:tcPr>
            <w:tcW w:w="724" w:type="dxa"/>
            <w:vMerge w:val="restart"/>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35</w:t>
            </w:r>
          </w:p>
        </w:tc>
        <w:tc>
          <w:tcPr>
            <w:tcW w:w="2268" w:type="dxa"/>
            <w:vMerge w:val="restart"/>
            <w:shd w:val="clear" w:color="000000" w:fill="FFFFFF"/>
            <w:vAlign w:val="center"/>
            <w:hideMark/>
          </w:tcPr>
          <w:p w:rsidR="00A61DA0" w:rsidRPr="00096AC2" w:rsidRDefault="009A60E1" w:rsidP="008045C5">
            <w:pPr>
              <w:spacing w:after="0" w:line="240" w:lineRule="auto"/>
              <w:jc w:val="center"/>
              <w:rPr>
                <w:rFonts w:ascii="Times New Roman" w:eastAsia="Times New Roman" w:hAnsi="Times New Roman"/>
                <w:sz w:val="24"/>
                <w:szCs w:val="24"/>
                <w:u w:val="single"/>
                <w:lang w:eastAsia="ru-RU"/>
              </w:rPr>
            </w:pPr>
            <w:hyperlink r:id="rId16" w:anchor="11:05:0105025:52" w:history="1">
              <w:r w:rsidR="00A61DA0" w:rsidRPr="00096AC2">
                <w:rPr>
                  <w:rFonts w:ascii="Times New Roman" w:eastAsia="Times New Roman" w:hAnsi="Times New Roman"/>
                  <w:sz w:val="24"/>
                  <w:szCs w:val="24"/>
                  <w:u w:val="single"/>
                  <w:lang w:eastAsia="ru-RU"/>
                </w:rPr>
                <w:t>11:05:0105025:52</w:t>
              </w:r>
            </w:hyperlink>
          </w:p>
        </w:tc>
        <w:tc>
          <w:tcPr>
            <w:tcW w:w="1418" w:type="dxa"/>
            <w:vMerge w:val="restart"/>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Земельный участок</w:t>
            </w:r>
          </w:p>
        </w:tc>
        <w:tc>
          <w:tcPr>
            <w:tcW w:w="2551"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Местоположение установлено относительно ориентира, расположенного в границах участка. Ориентир жилой дом.</w:t>
            </w:r>
          </w:p>
        </w:tc>
        <w:tc>
          <w:tcPr>
            <w:tcW w:w="1559" w:type="dxa"/>
            <w:vMerge w:val="restart"/>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2349 +/-17</w:t>
            </w:r>
          </w:p>
        </w:tc>
        <w:tc>
          <w:tcPr>
            <w:tcW w:w="1560" w:type="dxa"/>
            <w:vMerge w:val="restart"/>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Земли населенных пунктов</w:t>
            </w:r>
          </w:p>
        </w:tc>
        <w:tc>
          <w:tcPr>
            <w:tcW w:w="1417" w:type="dxa"/>
            <w:vMerge w:val="restart"/>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под жилую застройку - малоэтажную</w:t>
            </w:r>
          </w:p>
        </w:tc>
        <w:tc>
          <w:tcPr>
            <w:tcW w:w="1701" w:type="dxa"/>
            <w:vMerge w:val="restart"/>
            <w:shd w:val="clear" w:color="000000" w:fill="FFFFFF"/>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_____</w:t>
            </w:r>
          </w:p>
        </w:tc>
        <w:tc>
          <w:tcPr>
            <w:tcW w:w="1985" w:type="dxa"/>
            <w:vMerge w:val="restart"/>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4159280.34</w:t>
            </w:r>
          </w:p>
        </w:tc>
      </w:tr>
      <w:tr w:rsidR="00A61DA0" w:rsidRPr="00096AC2" w:rsidTr="008045C5">
        <w:trPr>
          <w:trHeight w:val="495"/>
        </w:trPr>
        <w:tc>
          <w:tcPr>
            <w:tcW w:w="724" w:type="dxa"/>
            <w:vMerge/>
            <w:vAlign w:val="center"/>
            <w:hideMark/>
          </w:tcPr>
          <w:p w:rsidR="00A61DA0" w:rsidRPr="00096AC2" w:rsidRDefault="00A61DA0" w:rsidP="008045C5">
            <w:pPr>
              <w:spacing w:after="0" w:line="240" w:lineRule="auto"/>
              <w:rPr>
                <w:rFonts w:ascii="Times New Roman" w:eastAsia="Times New Roman" w:hAnsi="Times New Roman"/>
                <w:sz w:val="24"/>
                <w:szCs w:val="24"/>
                <w:lang w:eastAsia="ru-RU"/>
              </w:rPr>
            </w:pPr>
          </w:p>
        </w:tc>
        <w:tc>
          <w:tcPr>
            <w:tcW w:w="2268" w:type="dxa"/>
            <w:vMerge/>
            <w:vAlign w:val="center"/>
            <w:hideMark/>
          </w:tcPr>
          <w:p w:rsidR="00A61DA0" w:rsidRPr="00096AC2" w:rsidRDefault="00A61DA0" w:rsidP="008045C5">
            <w:pPr>
              <w:spacing w:after="0" w:line="240" w:lineRule="auto"/>
              <w:rPr>
                <w:rFonts w:ascii="Times New Roman" w:eastAsia="Times New Roman" w:hAnsi="Times New Roman"/>
                <w:sz w:val="24"/>
                <w:szCs w:val="24"/>
                <w:u w:val="single"/>
                <w:lang w:eastAsia="ru-RU"/>
              </w:rPr>
            </w:pPr>
          </w:p>
        </w:tc>
        <w:tc>
          <w:tcPr>
            <w:tcW w:w="1418" w:type="dxa"/>
            <w:vMerge/>
            <w:vAlign w:val="center"/>
            <w:hideMark/>
          </w:tcPr>
          <w:p w:rsidR="00A61DA0" w:rsidRPr="00096AC2" w:rsidRDefault="00A61DA0" w:rsidP="008045C5">
            <w:pPr>
              <w:spacing w:after="0" w:line="240" w:lineRule="auto"/>
              <w:rPr>
                <w:rFonts w:ascii="Times New Roman" w:eastAsia="Times New Roman" w:hAnsi="Times New Roman"/>
                <w:sz w:val="24"/>
                <w:szCs w:val="24"/>
                <w:lang w:eastAsia="ru-RU"/>
              </w:rPr>
            </w:pPr>
          </w:p>
        </w:tc>
        <w:tc>
          <w:tcPr>
            <w:tcW w:w="2551"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Почтовый адрес ориентира: Респ. Коми, г. Сыктывкар, ул. Маркова, 31</w:t>
            </w:r>
          </w:p>
        </w:tc>
        <w:tc>
          <w:tcPr>
            <w:tcW w:w="1559" w:type="dxa"/>
            <w:vMerge/>
            <w:vAlign w:val="center"/>
            <w:hideMark/>
          </w:tcPr>
          <w:p w:rsidR="00A61DA0" w:rsidRPr="00096AC2" w:rsidRDefault="00A61DA0" w:rsidP="008045C5">
            <w:pPr>
              <w:spacing w:after="0" w:line="240" w:lineRule="auto"/>
              <w:rPr>
                <w:rFonts w:ascii="Times New Roman" w:eastAsia="Times New Roman" w:hAnsi="Times New Roman"/>
                <w:sz w:val="24"/>
                <w:szCs w:val="24"/>
                <w:lang w:eastAsia="ru-RU"/>
              </w:rPr>
            </w:pPr>
          </w:p>
        </w:tc>
        <w:tc>
          <w:tcPr>
            <w:tcW w:w="1560" w:type="dxa"/>
            <w:vMerge/>
            <w:vAlign w:val="center"/>
            <w:hideMark/>
          </w:tcPr>
          <w:p w:rsidR="00A61DA0" w:rsidRPr="00096AC2" w:rsidRDefault="00A61DA0" w:rsidP="008045C5">
            <w:pPr>
              <w:spacing w:after="0" w:line="240" w:lineRule="auto"/>
              <w:rPr>
                <w:rFonts w:ascii="Times New Roman" w:eastAsia="Times New Roman" w:hAnsi="Times New Roman"/>
                <w:sz w:val="24"/>
                <w:szCs w:val="24"/>
                <w:lang w:eastAsia="ru-RU"/>
              </w:rPr>
            </w:pPr>
          </w:p>
        </w:tc>
        <w:tc>
          <w:tcPr>
            <w:tcW w:w="1417" w:type="dxa"/>
            <w:vMerge/>
            <w:vAlign w:val="center"/>
            <w:hideMark/>
          </w:tcPr>
          <w:p w:rsidR="00A61DA0" w:rsidRPr="00096AC2" w:rsidRDefault="00A61DA0" w:rsidP="008045C5">
            <w:pPr>
              <w:spacing w:after="0" w:line="240" w:lineRule="auto"/>
              <w:rPr>
                <w:rFonts w:ascii="Times New Roman" w:eastAsia="Times New Roman" w:hAnsi="Times New Roman"/>
                <w:sz w:val="24"/>
                <w:szCs w:val="24"/>
                <w:lang w:eastAsia="ru-RU"/>
              </w:rPr>
            </w:pPr>
          </w:p>
        </w:tc>
        <w:tc>
          <w:tcPr>
            <w:tcW w:w="1701" w:type="dxa"/>
            <w:vMerge/>
            <w:vAlign w:val="center"/>
            <w:hideMark/>
          </w:tcPr>
          <w:p w:rsidR="00A61DA0" w:rsidRPr="00096AC2" w:rsidRDefault="00A61DA0" w:rsidP="008045C5">
            <w:pPr>
              <w:spacing w:after="0" w:line="240" w:lineRule="auto"/>
              <w:rPr>
                <w:rFonts w:ascii="Times New Roman" w:eastAsia="Times New Roman" w:hAnsi="Times New Roman"/>
                <w:sz w:val="24"/>
                <w:szCs w:val="24"/>
                <w:lang w:eastAsia="ru-RU"/>
              </w:rPr>
            </w:pPr>
          </w:p>
        </w:tc>
        <w:tc>
          <w:tcPr>
            <w:tcW w:w="1985" w:type="dxa"/>
            <w:vMerge/>
            <w:vAlign w:val="center"/>
            <w:hideMark/>
          </w:tcPr>
          <w:p w:rsidR="00A61DA0" w:rsidRPr="00096AC2" w:rsidRDefault="00A61DA0" w:rsidP="008045C5">
            <w:pPr>
              <w:spacing w:after="0" w:line="240" w:lineRule="auto"/>
              <w:rPr>
                <w:rFonts w:ascii="Times New Roman" w:eastAsia="Times New Roman" w:hAnsi="Times New Roman"/>
                <w:sz w:val="24"/>
                <w:szCs w:val="24"/>
                <w:lang w:eastAsia="ru-RU"/>
              </w:rPr>
            </w:pPr>
          </w:p>
        </w:tc>
      </w:tr>
      <w:tr w:rsidR="00A61DA0" w:rsidRPr="00096AC2" w:rsidTr="008045C5">
        <w:trPr>
          <w:trHeight w:val="735"/>
        </w:trPr>
        <w:tc>
          <w:tcPr>
            <w:tcW w:w="724"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37</w:t>
            </w:r>
          </w:p>
        </w:tc>
        <w:tc>
          <w:tcPr>
            <w:tcW w:w="2268" w:type="dxa"/>
            <w:shd w:val="clear" w:color="000000" w:fill="FFFFFF"/>
            <w:vAlign w:val="center"/>
            <w:hideMark/>
          </w:tcPr>
          <w:p w:rsidR="00A61DA0" w:rsidRPr="00096AC2" w:rsidRDefault="009A60E1" w:rsidP="008045C5">
            <w:pPr>
              <w:spacing w:after="0" w:line="240" w:lineRule="auto"/>
              <w:jc w:val="center"/>
              <w:rPr>
                <w:rFonts w:ascii="Times New Roman" w:eastAsia="Times New Roman" w:hAnsi="Times New Roman"/>
                <w:sz w:val="24"/>
                <w:szCs w:val="24"/>
                <w:u w:val="single"/>
                <w:lang w:eastAsia="ru-RU"/>
              </w:rPr>
            </w:pPr>
            <w:hyperlink r:id="rId17" w:anchor="11:05:0105025:54" w:history="1">
              <w:r w:rsidR="00A61DA0" w:rsidRPr="00096AC2">
                <w:rPr>
                  <w:rFonts w:ascii="Times New Roman" w:eastAsia="Times New Roman" w:hAnsi="Times New Roman"/>
                  <w:sz w:val="24"/>
                  <w:szCs w:val="24"/>
                  <w:u w:val="single"/>
                  <w:lang w:eastAsia="ru-RU"/>
                </w:rPr>
                <w:t>11:05:0105025:54</w:t>
              </w:r>
            </w:hyperlink>
          </w:p>
        </w:tc>
        <w:tc>
          <w:tcPr>
            <w:tcW w:w="1418"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Земельный участок</w:t>
            </w:r>
          </w:p>
        </w:tc>
        <w:tc>
          <w:tcPr>
            <w:tcW w:w="2551"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Республика Коми, г Сыктывкар, ул Маркова, д 27</w:t>
            </w:r>
          </w:p>
        </w:tc>
        <w:tc>
          <w:tcPr>
            <w:tcW w:w="1559"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1774 +/-15</w:t>
            </w:r>
          </w:p>
        </w:tc>
        <w:tc>
          <w:tcPr>
            <w:tcW w:w="1560"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Земли населенных пунктов</w:t>
            </w:r>
          </w:p>
        </w:tc>
        <w:tc>
          <w:tcPr>
            <w:tcW w:w="1417"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 xml:space="preserve">для обслуживания 2-х этажного </w:t>
            </w:r>
            <w:r w:rsidRPr="00096AC2">
              <w:rPr>
                <w:rFonts w:ascii="Times New Roman" w:eastAsia="Times New Roman" w:hAnsi="Times New Roman"/>
                <w:sz w:val="24"/>
                <w:szCs w:val="24"/>
                <w:lang w:eastAsia="ru-RU"/>
              </w:rPr>
              <w:lastRenderedPageBreak/>
              <w:t>малосемейного общежития</w:t>
            </w:r>
          </w:p>
        </w:tc>
        <w:tc>
          <w:tcPr>
            <w:tcW w:w="1701" w:type="dxa"/>
            <w:shd w:val="clear" w:color="000000" w:fill="FFFFFF"/>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lastRenderedPageBreak/>
              <w:t>_____</w:t>
            </w:r>
          </w:p>
        </w:tc>
        <w:tc>
          <w:tcPr>
            <w:tcW w:w="1985"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3276258.68</w:t>
            </w:r>
          </w:p>
        </w:tc>
      </w:tr>
      <w:tr w:rsidR="00A61DA0" w:rsidRPr="00096AC2" w:rsidTr="008045C5">
        <w:trPr>
          <w:trHeight w:val="720"/>
        </w:trPr>
        <w:tc>
          <w:tcPr>
            <w:tcW w:w="724" w:type="dxa"/>
            <w:vMerge w:val="restart"/>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lastRenderedPageBreak/>
              <w:t>38</w:t>
            </w:r>
          </w:p>
        </w:tc>
        <w:tc>
          <w:tcPr>
            <w:tcW w:w="2268" w:type="dxa"/>
            <w:vMerge w:val="restart"/>
            <w:shd w:val="clear" w:color="000000" w:fill="FFFFFF"/>
            <w:vAlign w:val="center"/>
            <w:hideMark/>
          </w:tcPr>
          <w:p w:rsidR="00A61DA0" w:rsidRPr="00096AC2" w:rsidRDefault="009A60E1" w:rsidP="008045C5">
            <w:pPr>
              <w:spacing w:after="0" w:line="240" w:lineRule="auto"/>
              <w:jc w:val="center"/>
              <w:rPr>
                <w:rFonts w:ascii="Times New Roman" w:eastAsia="Times New Roman" w:hAnsi="Times New Roman"/>
                <w:sz w:val="24"/>
                <w:szCs w:val="24"/>
                <w:u w:val="single"/>
                <w:lang w:eastAsia="ru-RU"/>
              </w:rPr>
            </w:pPr>
            <w:hyperlink r:id="rId18" w:anchor="11:05:0105025:55" w:history="1">
              <w:r w:rsidR="00A61DA0" w:rsidRPr="00096AC2">
                <w:rPr>
                  <w:rFonts w:ascii="Times New Roman" w:eastAsia="Times New Roman" w:hAnsi="Times New Roman"/>
                  <w:sz w:val="24"/>
                  <w:szCs w:val="24"/>
                  <w:u w:val="single"/>
                  <w:lang w:eastAsia="ru-RU"/>
                </w:rPr>
                <w:t>11:05:0105025:55</w:t>
              </w:r>
            </w:hyperlink>
          </w:p>
        </w:tc>
        <w:tc>
          <w:tcPr>
            <w:tcW w:w="1418" w:type="dxa"/>
            <w:vMerge w:val="restart"/>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Земельный участок</w:t>
            </w:r>
          </w:p>
        </w:tc>
        <w:tc>
          <w:tcPr>
            <w:tcW w:w="2551"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Местоположение установлено относительно ориентира, расположенного в границах участка. Ориентир жилой дом.</w:t>
            </w:r>
          </w:p>
        </w:tc>
        <w:tc>
          <w:tcPr>
            <w:tcW w:w="1559" w:type="dxa"/>
            <w:vMerge w:val="restart"/>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1460 +/-13</w:t>
            </w:r>
          </w:p>
        </w:tc>
        <w:tc>
          <w:tcPr>
            <w:tcW w:w="1560" w:type="dxa"/>
            <w:vMerge w:val="restart"/>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Земли населенных пунктов</w:t>
            </w:r>
          </w:p>
        </w:tc>
        <w:tc>
          <w:tcPr>
            <w:tcW w:w="1417" w:type="dxa"/>
            <w:vMerge w:val="restart"/>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под жилую застройку - малоэтажную</w:t>
            </w:r>
          </w:p>
        </w:tc>
        <w:tc>
          <w:tcPr>
            <w:tcW w:w="1701" w:type="dxa"/>
            <w:vMerge w:val="restart"/>
            <w:shd w:val="clear" w:color="000000" w:fill="FFFFFF"/>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_____</w:t>
            </w:r>
          </w:p>
        </w:tc>
        <w:tc>
          <w:tcPr>
            <w:tcW w:w="1985" w:type="dxa"/>
            <w:vMerge w:val="restart"/>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2776306.8</w:t>
            </w:r>
          </w:p>
        </w:tc>
      </w:tr>
      <w:tr w:rsidR="00A61DA0" w:rsidRPr="00096AC2" w:rsidTr="008045C5">
        <w:trPr>
          <w:trHeight w:val="495"/>
        </w:trPr>
        <w:tc>
          <w:tcPr>
            <w:tcW w:w="724" w:type="dxa"/>
            <w:vMerge/>
            <w:vAlign w:val="center"/>
            <w:hideMark/>
          </w:tcPr>
          <w:p w:rsidR="00A61DA0" w:rsidRPr="00096AC2" w:rsidRDefault="00A61DA0" w:rsidP="008045C5">
            <w:pPr>
              <w:spacing w:after="0" w:line="240" w:lineRule="auto"/>
              <w:rPr>
                <w:rFonts w:ascii="Times New Roman" w:eastAsia="Times New Roman" w:hAnsi="Times New Roman"/>
                <w:sz w:val="24"/>
                <w:szCs w:val="24"/>
                <w:lang w:eastAsia="ru-RU"/>
              </w:rPr>
            </w:pPr>
          </w:p>
        </w:tc>
        <w:tc>
          <w:tcPr>
            <w:tcW w:w="2268" w:type="dxa"/>
            <w:vMerge/>
            <w:vAlign w:val="center"/>
            <w:hideMark/>
          </w:tcPr>
          <w:p w:rsidR="00A61DA0" w:rsidRPr="00096AC2" w:rsidRDefault="00A61DA0" w:rsidP="008045C5">
            <w:pPr>
              <w:spacing w:after="0" w:line="240" w:lineRule="auto"/>
              <w:rPr>
                <w:rFonts w:ascii="Times New Roman" w:eastAsia="Times New Roman" w:hAnsi="Times New Roman"/>
                <w:sz w:val="24"/>
                <w:szCs w:val="24"/>
                <w:u w:val="single"/>
                <w:lang w:eastAsia="ru-RU"/>
              </w:rPr>
            </w:pPr>
          </w:p>
        </w:tc>
        <w:tc>
          <w:tcPr>
            <w:tcW w:w="1418" w:type="dxa"/>
            <w:vMerge/>
            <w:vAlign w:val="center"/>
            <w:hideMark/>
          </w:tcPr>
          <w:p w:rsidR="00A61DA0" w:rsidRPr="00096AC2" w:rsidRDefault="00A61DA0" w:rsidP="008045C5">
            <w:pPr>
              <w:spacing w:after="0" w:line="240" w:lineRule="auto"/>
              <w:rPr>
                <w:rFonts w:ascii="Times New Roman" w:eastAsia="Times New Roman" w:hAnsi="Times New Roman"/>
                <w:sz w:val="24"/>
                <w:szCs w:val="24"/>
                <w:lang w:eastAsia="ru-RU"/>
              </w:rPr>
            </w:pPr>
          </w:p>
        </w:tc>
        <w:tc>
          <w:tcPr>
            <w:tcW w:w="2551"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Почтовый адрес ориентира: Респ. Коми, г. Сыктывкар, ул. Маркова, 29</w:t>
            </w:r>
          </w:p>
        </w:tc>
        <w:tc>
          <w:tcPr>
            <w:tcW w:w="1559" w:type="dxa"/>
            <w:vMerge/>
            <w:vAlign w:val="center"/>
            <w:hideMark/>
          </w:tcPr>
          <w:p w:rsidR="00A61DA0" w:rsidRPr="00096AC2" w:rsidRDefault="00A61DA0" w:rsidP="008045C5">
            <w:pPr>
              <w:spacing w:after="0" w:line="240" w:lineRule="auto"/>
              <w:rPr>
                <w:rFonts w:ascii="Times New Roman" w:eastAsia="Times New Roman" w:hAnsi="Times New Roman"/>
                <w:sz w:val="24"/>
                <w:szCs w:val="24"/>
                <w:lang w:eastAsia="ru-RU"/>
              </w:rPr>
            </w:pPr>
          </w:p>
        </w:tc>
        <w:tc>
          <w:tcPr>
            <w:tcW w:w="1560" w:type="dxa"/>
            <w:vMerge/>
            <w:vAlign w:val="center"/>
            <w:hideMark/>
          </w:tcPr>
          <w:p w:rsidR="00A61DA0" w:rsidRPr="00096AC2" w:rsidRDefault="00A61DA0" w:rsidP="008045C5">
            <w:pPr>
              <w:spacing w:after="0" w:line="240" w:lineRule="auto"/>
              <w:rPr>
                <w:rFonts w:ascii="Times New Roman" w:eastAsia="Times New Roman" w:hAnsi="Times New Roman"/>
                <w:sz w:val="24"/>
                <w:szCs w:val="24"/>
                <w:lang w:eastAsia="ru-RU"/>
              </w:rPr>
            </w:pPr>
          </w:p>
        </w:tc>
        <w:tc>
          <w:tcPr>
            <w:tcW w:w="1417" w:type="dxa"/>
            <w:vMerge/>
            <w:vAlign w:val="center"/>
            <w:hideMark/>
          </w:tcPr>
          <w:p w:rsidR="00A61DA0" w:rsidRPr="00096AC2" w:rsidRDefault="00A61DA0" w:rsidP="008045C5">
            <w:pPr>
              <w:spacing w:after="0" w:line="240" w:lineRule="auto"/>
              <w:rPr>
                <w:rFonts w:ascii="Times New Roman" w:eastAsia="Times New Roman" w:hAnsi="Times New Roman"/>
                <w:sz w:val="24"/>
                <w:szCs w:val="24"/>
                <w:lang w:eastAsia="ru-RU"/>
              </w:rPr>
            </w:pPr>
          </w:p>
        </w:tc>
        <w:tc>
          <w:tcPr>
            <w:tcW w:w="1701" w:type="dxa"/>
            <w:vMerge/>
            <w:vAlign w:val="center"/>
            <w:hideMark/>
          </w:tcPr>
          <w:p w:rsidR="00A61DA0" w:rsidRPr="00096AC2" w:rsidRDefault="00A61DA0" w:rsidP="008045C5">
            <w:pPr>
              <w:spacing w:after="0" w:line="240" w:lineRule="auto"/>
              <w:rPr>
                <w:rFonts w:ascii="Times New Roman" w:eastAsia="Times New Roman" w:hAnsi="Times New Roman"/>
                <w:sz w:val="24"/>
                <w:szCs w:val="24"/>
                <w:lang w:eastAsia="ru-RU"/>
              </w:rPr>
            </w:pPr>
          </w:p>
        </w:tc>
        <w:tc>
          <w:tcPr>
            <w:tcW w:w="1985" w:type="dxa"/>
            <w:vMerge/>
            <w:vAlign w:val="center"/>
            <w:hideMark/>
          </w:tcPr>
          <w:p w:rsidR="00A61DA0" w:rsidRPr="00096AC2" w:rsidRDefault="00A61DA0" w:rsidP="008045C5">
            <w:pPr>
              <w:spacing w:after="0" w:line="240" w:lineRule="auto"/>
              <w:rPr>
                <w:rFonts w:ascii="Times New Roman" w:eastAsia="Times New Roman" w:hAnsi="Times New Roman"/>
                <w:sz w:val="24"/>
                <w:szCs w:val="24"/>
                <w:lang w:eastAsia="ru-RU"/>
              </w:rPr>
            </w:pPr>
          </w:p>
        </w:tc>
      </w:tr>
      <w:tr w:rsidR="00A61DA0" w:rsidRPr="00096AC2" w:rsidTr="008045C5">
        <w:trPr>
          <w:trHeight w:val="720"/>
        </w:trPr>
        <w:tc>
          <w:tcPr>
            <w:tcW w:w="724" w:type="dxa"/>
            <w:vMerge w:val="restart"/>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39</w:t>
            </w:r>
          </w:p>
        </w:tc>
        <w:tc>
          <w:tcPr>
            <w:tcW w:w="2268" w:type="dxa"/>
            <w:vMerge w:val="restart"/>
            <w:shd w:val="clear" w:color="000000" w:fill="FFFFFF"/>
            <w:vAlign w:val="center"/>
            <w:hideMark/>
          </w:tcPr>
          <w:p w:rsidR="00A61DA0" w:rsidRPr="00096AC2" w:rsidRDefault="009A60E1" w:rsidP="008045C5">
            <w:pPr>
              <w:spacing w:after="0" w:line="240" w:lineRule="auto"/>
              <w:jc w:val="center"/>
              <w:rPr>
                <w:rFonts w:ascii="Times New Roman" w:eastAsia="Times New Roman" w:hAnsi="Times New Roman"/>
                <w:sz w:val="24"/>
                <w:szCs w:val="24"/>
                <w:u w:val="single"/>
                <w:lang w:eastAsia="ru-RU"/>
              </w:rPr>
            </w:pPr>
            <w:hyperlink r:id="rId19" w:anchor="11:05:0105025:56" w:history="1">
              <w:r w:rsidR="00A61DA0" w:rsidRPr="00096AC2">
                <w:rPr>
                  <w:rFonts w:ascii="Times New Roman" w:eastAsia="Times New Roman" w:hAnsi="Times New Roman"/>
                  <w:sz w:val="24"/>
                  <w:szCs w:val="24"/>
                  <w:u w:val="single"/>
                  <w:lang w:eastAsia="ru-RU"/>
                </w:rPr>
                <w:t>11:05:0105025:56</w:t>
              </w:r>
            </w:hyperlink>
          </w:p>
        </w:tc>
        <w:tc>
          <w:tcPr>
            <w:tcW w:w="1418" w:type="dxa"/>
            <w:vMerge w:val="restart"/>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Земельный участок</w:t>
            </w:r>
          </w:p>
        </w:tc>
        <w:tc>
          <w:tcPr>
            <w:tcW w:w="2551"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Местоположение установлено относительно ориентира, расположенного в границах участка. Ориентир здание.</w:t>
            </w:r>
          </w:p>
        </w:tc>
        <w:tc>
          <w:tcPr>
            <w:tcW w:w="1559" w:type="dxa"/>
            <w:vMerge w:val="restart"/>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1192 +/-12</w:t>
            </w:r>
          </w:p>
        </w:tc>
        <w:tc>
          <w:tcPr>
            <w:tcW w:w="1560" w:type="dxa"/>
            <w:vMerge w:val="restart"/>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Земли населенных пунктов</w:t>
            </w:r>
          </w:p>
        </w:tc>
        <w:tc>
          <w:tcPr>
            <w:tcW w:w="1417" w:type="dxa"/>
            <w:vMerge w:val="restart"/>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под жилую застройку - малоэтажную</w:t>
            </w:r>
          </w:p>
        </w:tc>
        <w:tc>
          <w:tcPr>
            <w:tcW w:w="1701" w:type="dxa"/>
            <w:vMerge w:val="restart"/>
            <w:shd w:val="clear" w:color="000000" w:fill="FFFFFF"/>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_____</w:t>
            </w:r>
          </w:p>
        </w:tc>
        <w:tc>
          <w:tcPr>
            <w:tcW w:w="1985" w:type="dxa"/>
            <w:vMerge w:val="restart"/>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2336701.44</w:t>
            </w:r>
          </w:p>
        </w:tc>
      </w:tr>
      <w:tr w:rsidR="00A61DA0" w:rsidRPr="00096AC2" w:rsidTr="008045C5">
        <w:trPr>
          <w:trHeight w:val="495"/>
        </w:trPr>
        <w:tc>
          <w:tcPr>
            <w:tcW w:w="724" w:type="dxa"/>
            <w:vMerge/>
            <w:vAlign w:val="center"/>
            <w:hideMark/>
          </w:tcPr>
          <w:p w:rsidR="00A61DA0" w:rsidRPr="00096AC2" w:rsidRDefault="00A61DA0" w:rsidP="008045C5">
            <w:pPr>
              <w:spacing w:after="0" w:line="240" w:lineRule="auto"/>
              <w:rPr>
                <w:rFonts w:ascii="Times New Roman" w:eastAsia="Times New Roman" w:hAnsi="Times New Roman"/>
                <w:sz w:val="24"/>
                <w:szCs w:val="24"/>
                <w:lang w:eastAsia="ru-RU"/>
              </w:rPr>
            </w:pPr>
          </w:p>
        </w:tc>
        <w:tc>
          <w:tcPr>
            <w:tcW w:w="2268" w:type="dxa"/>
            <w:vMerge/>
            <w:vAlign w:val="center"/>
            <w:hideMark/>
          </w:tcPr>
          <w:p w:rsidR="00A61DA0" w:rsidRPr="00096AC2" w:rsidRDefault="00A61DA0" w:rsidP="008045C5">
            <w:pPr>
              <w:spacing w:after="0" w:line="240" w:lineRule="auto"/>
              <w:rPr>
                <w:rFonts w:ascii="Times New Roman" w:eastAsia="Times New Roman" w:hAnsi="Times New Roman"/>
                <w:sz w:val="24"/>
                <w:szCs w:val="24"/>
                <w:u w:val="single"/>
                <w:lang w:eastAsia="ru-RU"/>
              </w:rPr>
            </w:pPr>
          </w:p>
        </w:tc>
        <w:tc>
          <w:tcPr>
            <w:tcW w:w="1418" w:type="dxa"/>
            <w:vMerge/>
            <w:vAlign w:val="center"/>
            <w:hideMark/>
          </w:tcPr>
          <w:p w:rsidR="00A61DA0" w:rsidRPr="00096AC2" w:rsidRDefault="00A61DA0" w:rsidP="008045C5">
            <w:pPr>
              <w:spacing w:after="0" w:line="240" w:lineRule="auto"/>
              <w:rPr>
                <w:rFonts w:ascii="Times New Roman" w:eastAsia="Times New Roman" w:hAnsi="Times New Roman"/>
                <w:sz w:val="24"/>
                <w:szCs w:val="24"/>
                <w:lang w:eastAsia="ru-RU"/>
              </w:rPr>
            </w:pPr>
          </w:p>
        </w:tc>
        <w:tc>
          <w:tcPr>
            <w:tcW w:w="2551"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Почтовый адрес ориентира: Респ. Коми, г. Сыктывкар, ул. Маркова, 45</w:t>
            </w:r>
          </w:p>
        </w:tc>
        <w:tc>
          <w:tcPr>
            <w:tcW w:w="1559" w:type="dxa"/>
            <w:vMerge/>
            <w:vAlign w:val="center"/>
            <w:hideMark/>
          </w:tcPr>
          <w:p w:rsidR="00A61DA0" w:rsidRPr="00096AC2" w:rsidRDefault="00A61DA0" w:rsidP="008045C5">
            <w:pPr>
              <w:spacing w:after="0" w:line="240" w:lineRule="auto"/>
              <w:rPr>
                <w:rFonts w:ascii="Times New Roman" w:eastAsia="Times New Roman" w:hAnsi="Times New Roman"/>
                <w:sz w:val="24"/>
                <w:szCs w:val="24"/>
                <w:lang w:eastAsia="ru-RU"/>
              </w:rPr>
            </w:pPr>
          </w:p>
        </w:tc>
        <w:tc>
          <w:tcPr>
            <w:tcW w:w="1560" w:type="dxa"/>
            <w:vMerge/>
            <w:vAlign w:val="center"/>
            <w:hideMark/>
          </w:tcPr>
          <w:p w:rsidR="00A61DA0" w:rsidRPr="00096AC2" w:rsidRDefault="00A61DA0" w:rsidP="008045C5">
            <w:pPr>
              <w:spacing w:after="0" w:line="240" w:lineRule="auto"/>
              <w:rPr>
                <w:rFonts w:ascii="Times New Roman" w:eastAsia="Times New Roman" w:hAnsi="Times New Roman"/>
                <w:sz w:val="24"/>
                <w:szCs w:val="24"/>
                <w:lang w:eastAsia="ru-RU"/>
              </w:rPr>
            </w:pPr>
          </w:p>
        </w:tc>
        <w:tc>
          <w:tcPr>
            <w:tcW w:w="1417" w:type="dxa"/>
            <w:vMerge/>
            <w:vAlign w:val="center"/>
            <w:hideMark/>
          </w:tcPr>
          <w:p w:rsidR="00A61DA0" w:rsidRPr="00096AC2" w:rsidRDefault="00A61DA0" w:rsidP="008045C5">
            <w:pPr>
              <w:spacing w:after="0" w:line="240" w:lineRule="auto"/>
              <w:rPr>
                <w:rFonts w:ascii="Times New Roman" w:eastAsia="Times New Roman" w:hAnsi="Times New Roman"/>
                <w:sz w:val="24"/>
                <w:szCs w:val="24"/>
                <w:lang w:eastAsia="ru-RU"/>
              </w:rPr>
            </w:pPr>
          </w:p>
        </w:tc>
        <w:tc>
          <w:tcPr>
            <w:tcW w:w="1701" w:type="dxa"/>
            <w:vMerge/>
            <w:vAlign w:val="center"/>
            <w:hideMark/>
          </w:tcPr>
          <w:p w:rsidR="00A61DA0" w:rsidRPr="00096AC2" w:rsidRDefault="00A61DA0" w:rsidP="008045C5">
            <w:pPr>
              <w:spacing w:after="0" w:line="240" w:lineRule="auto"/>
              <w:rPr>
                <w:rFonts w:ascii="Times New Roman" w:eastAsia="Times New Roman" w:hAnsi="Times New Roman"/>
                <w:sz w:val="24"/>
                <w:szCs w:val="24"/>
                <w:lang w:eastAsia="ru-RU"/>
              </w:rPr>
            </w:pPr>
          </w:p>
        </w:tc>
        <w:tc>
          <w:tcPr>
            <w:tcW w:w="1985" w:type="dxa"/>
            <w:vMerge/>
            <w:vAlign w:val="center"/>
            <w:hideMark/>
          </w:tcPr>
          <w:p w:rsidR="00A61DA0" w:rsidRPr="00096AC2" w:rsidRDefault="00A61DA0" w:rsidP="008045C5">
            <w:pPr>
              <w:spacing w:after="0" w:line="240" w:lineRule="auto"/>
              <w:rPr>
                <w:rFonts w:ascii="Times New Roman" w:eastAsia="Times New Roman" w:hAnsi="Times New Roman"/>
                <w:sz w:val="24"/>
                <w:szCs w:val="24"/>
                <w:lang w:eastAsia="ru-RU"/>
              </w:rPr>
            </w:pPr>
          </w:p>
        </w:tc>
      </w:tr>
      <w:tr w:rsidR="00A61DA0" w:rsidRPr="00096AC2" w:rsidTr="008045C5">
        <w:trPr>
          <w:trHeight w:val="735"/>
        </w:trPr>
        <w:tc>
          <w:tcPr>
            <w:tcW w:w="724"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40</w:t>
            </w:r>
          </w:p>
        </w:tc>
        <w:tc>
          <w:tcPr>
            <w:tcW w:w="2268" w:type="dxa"/>
            <w:shd w:val="clear" w:color="000000" w:fill="FFFFFF"/>
            <w:vAlign w:val="center"/>
            <w:hideMark/>
          </w:tcPr>
          <w:p w:rsidR="00A61DA0" w:rsidRPr="00096AC2" w:rsidRDefault="009A60E1" w:rsidP="008045C5">
            <w:pPr>
              <w:spacing w:after="0" w:line="240" w:lineRule="auto"/>
              <w:jc w:val="center"/>
              <w:rPr>
                <w:rFonts w:ascii="Times New Roman" w:eastAsia="Times New Roman" w:hAnsi="Times New Roman"/>
                <w:sz w:val="24"/>
                <w:szCs w:val="24"/>
                <w:u w:val="single"/>
                <w:lang w:eastAsia="ru-RU"/>
              </w:rPr>
            </w:pPr>
            <w:hyperlink r:id="rId20" w:anchor="11:05:0105025:57" w:history="1">
              <w:r w:rsidR="00A61DA0" w:rsidRPr="00096AC2">
                <w:rPr>
                  <w:rFonts w:ascii="Times New Roman" w:eastAsia="Times New Roman" w:hAnsi="Times New Roman"/>
                  <w:sz w:val="24"/>
                  <w:szCs w:val="24"/>
                  <w:u w:val="single"/>
                  <w:lang w:eastAsia="ru-RU"/>
                </w:rPr>
                <w:t>11:05:0105025:57</w:t>
              </w:r>
            </w:hyperlink>
          </w:p>
        </w:tc>
        <w:tc>
          <w:tcPr>
            <w:tcW w:w="1418"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Земельный участок</w:t>
            </w:r>
          </w:p>
        </w:tc>
        <w:tc>
          <w:tcPr>
            <w:tcW w:w="2551"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Республика Коми, г Сыктывкар, ул Маркова, уч 43</w:t>
            </w:r>
          </w:p>
        </w:tc>
        <w:tc>
          <w:tcPr>
            <w:tcW w:w="1559"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1448 +/-13</w:t>
            </w:r>
          </w:p>
        </w:tc>
        <w:tc>
          <w:tcPr>
            <w:tcW w:w="1560"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Земли населенных пунктов</w:t>
            </w:r>
          </w:p>
        </w:tc>
        <w:tc>
          <w:tcPr>
            <w:tcW w:w="1417"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под жилую застройку - малоэтажную</w:t>
            </w:r>
          </w:p>
        </w:tc>
        <w:tc>
          <w:tcPr>
            <w:tcW w:w="1701" w:type="dxa"/>
            <w:shd w:val="clear" w:color="000000" w:fill="FFFFFF"/>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_____</w:t>
            </w:r>
          </w:p>
        </w:tc>
        <w:tc>
          <w:tcPr>
            <w:tcW w:w="1985"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2756905.12</w:t>
            </w:r>
          </w:p>
        </w:tc>
      </w:tr>
      <w:tr w:rsidR="00A61DA0" w:rsidRPr="00096AC2" w:rsidTr="008045C5">
        <w:trPr>
          <w:trHeight w:val="720"/>
        </w:trPr>
        <w:tc>
          <w:tcPr>
            <w:tcW w:w="724" w:type="dxa"/>
            <w:vMerge w:val="restart"/>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41</w:t>
            </w:r>
          </w:p>
        </w:tc>
        <w:tc>
          <w:tcPr>
            <w:tcW w:w="2268" w:type="dxa"/>
            <w:vMerge w:val="restart"/>
            <w:shd w:val="clear" w:color="000000" w:fill="FFFFFF"/>
            <w:vAlign w:val="center"/>
            <w:hideMark/>
          </w:tcPr>
          <w:p w:rsidR="00A61DA0" w:rsidRPr="00096AC2" w:rsidRDefault="009A60E1" w:rsidP="008045C5">
            <w:pPr>
              <w:spacing w:after="0" w:line="240" w:lineRule="auto"/>
              <w:jc w:val="center"/>
              <w:rPr>
                <w:rFonts w:ascii="Times New Roman" w:eastAsia="Times New Roman" w:hAnsi="Times New Roman"/>
                <w:sz w:val="24"/>
                <w:szCs w:val="24"/>
                <w:u w:val="single"/>
                <w:lang w:eastAsia="ru-RU"/>
              </w:rPr>
            </w:pPr>
            <w:hyperlink r:id="rId21" w:anchor="11:05:0105025:58" w:history="1">
              <w:r w:rsidR="00A61DA0" w:rsidRPr="00096AC2">
                <w:rPr>
                  <w:rFonts w:ascii="Times New Roman" w:eastAsia="Times New Roman" w:hAnsi="Times New Roman"/>
                  <w:sz w:val="24"/>
                  <w:szCs w:val="24"/>
                  <w:u w:val="single"/>
                  <w:lang w:eastAsia="ru-RU"/>
                </w:rPr>
                <w:t>11:05:0105025:58</w:t>
              </w:r>
            </w:hyperlink>
          </w:p>
        </w:tc>
        <w:tc>
          <w:tcPr>
            <w:tcW w:w="1418" w:type="dxa"/>
            <w:vMerge w:val="restart"/>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Земельный участок</w:t>
            </w:r>
          </w:p>
        </w:tc>
        <w:tc>
          <w:tcPr>
            <w:tcW w:w="2551"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 xml:space="preserve">Местоположение установлено относительно ориентира, расположенного в </w:t>
            </w:r>
            <w:r w:rsidRPr="00096AC2">
              <w:rPr>
                <w:rFonts w:ascii="Times New Roman" w:eastAsia="Times New Roman" w:hAnsi="Times New Roman"/>
                <w:sz w:val="24"/>
                <w:szCs w:val="24"/>
                <w:lang w:eastAsia="ru-RU"/>
              </w:rPr>
              <w:lastRenderedPageBreak/>
              <w:t>границах участка. Ориентир здание.</w:t>
            </w:r>
          </w:p>
        </w:tc>
        <w:tc>
          <w:tcPr>
            <w:tcW w:w="1559" w:type="dxa"/>
            <w:vMerge w:val="restart"/>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lastRenderedPageBreak/>
              <w:t>1212 +/-12</w:t>
            </w:r>
          </w:p>
        </w:tc>
        <w:tc>
          <w:tcPr>
            <w:tcW w:w="1560" w:type="dxa"/>
            <w:vMerge w:val="restart"/>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Земли населенных пунктов</w:t>
            </w:r>
          </w:p>
        </w:tc>
        <w:tc>
          <w:tcPr>
            <w:tcW w:w="1417" w:type="dxa"/>
            <w:vMerge w:val="restart"/>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под жилую застройку - малоэтажную</w:t>
            </w:r>
          </w:p>
        </w:tc>
        <w:tc>
          <w:tcPr>
            <w:tcW w:w="1701" w:type="dxa"/>
            <w:vMerge w:val="restart"/>
            <w:shd w:val="clear" w:color="000000" w:fill="FFFFFF"/>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_____</w:t>
            </w:r>
          </w:p>
        </w:tc>
        <w:tc>
          <w:tcPr>
            <w:tcW w:w="1985" w:type="dxa"/>
            <w:vMerge w:val="restart"/>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2369981.16</w:t>
            </w:r>
          </w:p>
        </w:tc>
      </w:tr>
      <w:tr w:rsidR="00A61DA0" w:rsidRPr="00096AC2" w:rsidTr="008045C5">
        <w:trPr>
          <w:trHeight w:val="495"/>
        </w:trPr>
        <w:tc>
          <w:tcPr>
            <w:tcW w:w="724" w:type="dxa"/>
            <w:vMerge/>
            <w:vAlign w:val="center"/>
            <w:hideMark/>
          </w:tcPr>
          <w:p w:rsidR="00A61DA0" w:rsidRPr="00096AC2" w:rsidRDefault="00A61DA0" w:rsidP="008045C5">
            <w:pPr>
              <w:spacing w:after="0" w:line="240" w:lineRule="auto"/>
              <w:rPr>
                <w:rFonts w:ascii="Times New Roman" w:eastAsia="Times New Roman" w:hAnsi="Times New Roman"/>
                <w:sz w:val="24"/>
                <w:szCs w:val="24"/>
                <w:lang w:eastAsia="ru-RU"/>
              </w:rPr>
            </w:pPr>
          </w:p>
        </w:tc>
        <w:tc>
          <w:tcPr>
            <w:tcW w:w="2268" w:type="dxa"/>
            <w:vMerge/>
            <w:vAlign w:val="center"/>
            <w:hideMark/>
          </w:tcPr>
          <w:p w:rsidR="00A61DA0" w:rsidRPr="00096AC2" w:rsidRDefault="00A61DA0" w:rsidP="008045C5">
            <w:pPr>
              <w:spacing w:after="0" w:line="240" w:lineRule="auto"/>
              <w:rPr>
                <w:rFonts w:ascii="Times New Roman" w:eastAsia="Times New Roman" w:hAnsi="Times New Roman"/>
                <w:sz w:val="24"/>
                <w:szCs w:val="24"/>
                <w:u w:val="single"/>
                <w:lang w:eastAsia="ru-RU"/>
              </w:rPr>
            </w:pPr>
          </w:p>
        </w:tc>
        <w:tc>
          <w:tcPr>
            <w:tcW w:w="1418" w:type="dxa"/>
            <w:vMerge/>
            <w:vAlign w:val="center"/>
            <w:hideMark/>
          </w:tcPr>
          <w:p w:rsidR="00A61DA0" w:rsidRPr="00096AC2" w:rsidRDefault="00A61DA0" w:rsidP="008045C5">
            <w:pPr>
              <w:spacing w:after="0" w:line="240" w:lineRule="auto"/>
              <w:rPr>
                <w:rFonts w:ascii="Times New Roman" w:eastAsia="Times New Roman" w:hAnsi="Times New Roman"/>
                <w:sz w:val="24"/>
                <w:szCs w:val="24"/>
                <w:lang w:eastAsia="ru-RU"/>
              </w:rPr>
            </w:pPr>
          </w:p>
        </w:tc>
        <w:tc>
          <w:tcPr>
            <w:tcW w:w="2551"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Почтовый адрес ориентира: Респ. Коми, г. Сыктывкар, ул. Маркова, 37</w:t>
            </w:r>
          </w:p>
        </w:tc>
        <w:tc>
          <w:tcPr>
            <w:tcW w:w="1559" w:type="dxa"/>
            <w:vMerge/>
            <w:vAlign w:val="center"/>
            <w:hideMark/>
          </w:tcPr>
          <w:p w:rsidR="00A61DA0" w:rsidRPr="00096AC2" w:rsidRDefault="00A61DA0" w:rsidP="008045C5">
            <w:pPr>
              <w:spacing w:after="0" w:line="240" w:lineRule="auto"/>
              <w:rPr>
                <w:rFonts w:ascii="Times New Roman" w:eastAsia="Times New Roman" w:hAnsi="Times New Roman"/>
                <w:sz w:val="24"/>
                <w:szCs w:val="24"/>
                <w:lang w:eastAsia="ru-RU"/>
              </w:rPr>
            </w:pPr>
          </w:p>
        </w:tc>
        <w:tc>
          <w:tcPr>
            <w:tcW w:w="1560" w:type="dxa"/>
            <w:vMerge/>
            <w:vAlign w:val="center"/>
            <w:hideMark/>
          </w:tcPr>
          <w:p w:rsidR="00A61DA0" w:rsidRPr="00096AC2" w:rsidRDefault="00A61DA0" w:rsidP="008045C5">
            <w:pPr>
              <w:spacing w:after="0" w:line="240" w:lineRule="auto"/>
              <w:rPr>
                <w:rFonts w:ascii="Times New Roman" w:eastAsia="Times New Roman" w:hAnsi="Times New Roman"/>
                <w:sz w:val="24"/>
                <w:szCs w:val="24"/>
                <w:lang w:eastAsia="ru-RU"/>
              </w:rPr>
            </w:pPr>
          </w:p>
        </w:tc>
        <w:tc>
          <w:tcPr>
            <w:tcW w:w="1417" w:type="dxa"/>
            <w:vMerge/>
            <w:vAlign w:val="center"/>
            <w:hideMark/>
          </w:tcPr>
          <w:p w:rsidR="00A61DA0" w:rsidRPr="00096AC2" w:rsidRDefault="00A61DA0" w:rsidP="008045C5">
            <w:pPr>
              <w:spacing w:after="0" w:line="240" w:lineRule="auto"/>
              <w:rPr>
                <w:rFonts w:ascii="Times New Roman" w:eastAsia="Times New Roman" w:hAnsi="Times New Roman"/>
                <w:sz w:val="24"/>
                <w:szCs w:val="24"/>
                <w:lang w:eastAsia="ru-RU"/>
              </w:rPr>
            </w:pPr>
          </w:p>
        </w:tc>
        <w:tc>
          <w:tcPr>
            <w:tcW w:w="1701" w:type="dxa"/>
            <w:vMerge/>
            <w:vAlign w:val="center"/>
            <w:hideMark/>
          </w:tcPr>
          <w:p w:rsidR="00A61DA0" w:rsidRPr="00096AC2" w:rsidRDefault="00A61DA0" w:rsidP="008045C5">
            <w:pPr>
              <w:spacing w:after="0" w:line="240" w:lineRule="auto"/>
              <w:rPr>
                <w:rFonts w:ascii="Times New Roman" w:eastAsia="Times New Roman" w:hAnsi="Times New Roman"/>
                <w:sz w:val="24"/>
                <w:szCs w:val="24"/>
                <w:lang w:eastAsia="ru-RU"/>
              </w:rPr>
            </w:pPr>
          </w:p>
        </w:tc>
        <w:tc>
          <w:tcPr>
            <w:tcW w:w="1985" w:type="dxa"/>
            <w:vMerge/>
            <w:vAlign w:val="center"/>
            <w:hideMark/>
          </w:tcPr>
          <w:p w:rsidR="00A61DA0" w:rsidRPr="00096AC2" w:rsidRDefault="00A61DA0" w:rsidP="008045C5">
            <w:pPr>
              <w:spacing w:after="0" w:line="240" w:lineRule="auto"/>
              <w:rPr>
                <w:rFonts w:ascii="Times New Roman" w:eastAsia="Times New Roman" w:hAnsi="Times New Roman"/>
                <w:sz w:val="24"/>
                <w:szCs w:val="24"/>
                <w:lang w:eastAsia="ru-RU"/>
              </w:rPr>
            </w:pPr>
          </w:p>
        </w:tc>
      </w:tr>
      <w:tr w:rsidR="00A61DA0" w:rsidRPr="00096AC2" w:rsidTr="008045C5">
        <w:trPr>
          <w:trHeight w:val="720"/>
        </w:trPr>
        <w:tc>
          <w:tcPr>
            <w:tcW w:w="724" w:type="dxa"/>
            <w:vMerge w:val="restart"/>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42</w:t>
            </w:r>
          </w:p>
        </w:tc>
        <w:tc>
          <w:tcPr>
            <w:tcW w:w="2268" w:type="dxa"/>
            <w:vMerge w:val="restart"/>
            <w:shd w:val="clear" w:color="000000" w:fill="FFFFFF"/>
            <w:vAlign w:val="center"/>
            <w:hideMark/>
          </w:tcPr>
          <w:p w:rsidR="00A61DA0" w:rsidRPr="00096AC2" w:rsidRDefault="009A60E1" w:rsidP="008045C5">
            <w:pPr>
              <w:spacing w:after="0" w:line="240" w:lineRule="auto"/>
              <w:jc w:val="center"/>
              <w:rPr>
                <w:rFonts w:ascii="Times New Roman" w:eastAsia="Times New Roman" w:hAnsi="Times New Roman"/>
                <w:sz w:val="24"/>
                <w:szCs w:val="24"/>
                <w:u w:val="single"/>
                <w:lang w:eastAsia="ru-RU"/>
              </w:rPr>
            </w:pPr>
            <w:hyperlink r:id="rId22" w:anchor="11:05:0105025:59" w:history="1">
              <w:r w:rsidR="00A61DA0" w:rsidRPr="00096AC2">
                <w:rPr>
                  <w:rFonts w:ascii="Times New Roman" w:eastAsia="Times New Roman" w:hAnsi="Times New Roman"/>
                  <w:sz w:val="24"/>
                  <w:szCs w:val="24"/>
                  <w:u w:val="single"/>
                  <w:lang w:eastAsia="ru-RU"/>
                </w:rPr>
                <w:t>11:05:0105025:59</w:t>
              </w:r>
            </w:hyperlink>
          </w:p>
        </w:tc>
        <w:tc>
          <w:tcPr>
            <w:tcW w:w="1418" w:type="dxa"/>
            <w:vMerge w:val="restart"/>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Земельный участок</w:t>
            </w:r>
          </w:p>
        </w:tc>
        <w:tc>
          <w:tcPr>
            <w:tcW w:w="2551"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Местоположение установлено относительно ориентира, расположенного в границах участка. Ориентир здание.</w:t>
            </w:r>
          </w:p>
        </w:tc>
        <w:tc>
          <w:tcPr>
            <w:tcW w:w="1559" w:type="dxa"/>
            <w:vMerge w:val="restart"/>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1391 +/-13</w:t>
            </w:r>
          </w:p>
        </w:tc>
        <w:tc>
          <w:tcPr>
            <w:tcW w:w="1560" w:type="dxa"/>
            <w:vMerge w:val="restart"/>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Земли населенных пунктов</w:t>
            </w:r>
          </w:p>
        </w:tc>
        <w:tc>
          <w:tcPr>
            <w:tcW w:w="1417" w:type="dxa"/>
            <w:vMerge w:val="restart"/>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под жилую застройку - малоэтажную</w:t>
            </w:r>
          </w:p>
        </w:tc>
        <w:tc>
          <w:tcPr>
            <w:tcW w:w="1701" w:type="dxa"/>
            <w:vMerge w:val="restart"/>
            <w:shd w:val="clear" w:color="000000" w:fill="FFFFFF"/>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_____</w:t>
            </w:r>
          </w:p>
        </w:tc>
        <w:tc>
          <w:tcPr>
            <w:tcW w:w="1985" w:type="dxa"/>
            <w:vMerge w:val="restart"/>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2664377.04</w:t>
            </w:r>
          </w:p>
        </w:tc>
      </w:tr>
      <w:tr w:rsidR="00A61DA0" w:rsidRPr="00096AC2" w:rsidTr="008045C5">
        <w:trPr>
          <w:trHeight w:val="495"/>
        </w:trPr>
        <w:tc>
          <w:tcPr>
            <w:tcW w:w="724" w:type="dxa"/>
            <w:vMerge/>
            <w:vAlign w:val="center"/>
            <w:hideMark/>
          </w:tcPr>
          <w:p w:rsidR="00A61DA0" w:rsidRPr="00096AC2" w:rsidRDefault="00A61DA0" w:rsidP="008045C5">
            <w:pPr>
              <w:spacing w:after="0" w:line="240" w:lineRule="auto"/>
              <w:rPr>
                <w:rFonts w:ascii="Times New Roman" w:eastAsia="Times New Roman" w:hAnsi="Times New Roman"/>
                <w:sz w:val="24"/>
                <w:szCs w:val="24"/>
                <w:lang w:eastAsia="ru-RU"/>
              </w:rPr>
            </w:pPr>
          </w:p>
        </w:tc>
        <w:tc>
          <w:tcPr>
            <w:tcW w:w="2268" w:type="dxa"/>
            <w:vMerge/>
            <w:vAlign w:val="center"/>
            <w:hideMark/>
          </w:tcPr>
          <w:p w:rsidR="00A61DA0" w:rsidRPr="00096AC2" w:rsidRDefault="00A61DA0" w:rsidP="008045C5">
            <w:pPr>
              <w:spacing w:after="0" w:line="240" w:lineRule="auto"/>
              <w:rPr>
                <w:rFonts w:ascii="Times New Roman" w:eastAsia="Times New Roman" w:hAnsi="Times New Roman"/>
                <w:sz w:val="24"/>
                <w:szCs w:val="24"/>
                <w:u w:val="single"/>
                <w:lang w:eastAsia="ru-RU"/>
              </w:rPr>
            </w:pPr>
          </w:p>
        </w:tc>
        <w:tc>
          <w:tcPr>
            <w:tcW w:w="1418" w:type="dxa"/>
            <w:vMerge/>
            <w:vAlign w:val="center"/>
            <w:hideMark/>
          </w:tcPr>
          <w:p w:rsidR="00A61DA0" w:rsidRPr="00096AC2" w:rsidRDefault="00A61DA0" w:rsidP="008045C5">
            <w:pPr>
              <w:spacing w:after="0" w:line="240" w:lineRule="auto"/>
              <w:rPr>
                <w:rFonts w:ascii="Times New Roman" w:eastAsia="Times New Roman" w:hAnsi="Times New Roman"/>
                <w:sz w:val="24"/>
                <w:szCs w:val="24"/>
                <w:lang w:eastAsia="ru-RU"/>
              </w:rPr>
            </w:pPr>
          </w:p>
        </w:tc>
        <w:tc>
          <w:tcPr>
            <w:tcW w:w="2551"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Почтовый адрес ориентира: Респ. Коми, г. Сыктывкар, ул. Маркова, 41</w:t>
            </w:r>
          </w:p>
        </w:tc>
        <w:tc>
          <w:tcPr>
            <w:tcW w:w="1559" w:type="dxa"/>
            <w:vMerge/>
            <w:vAlign w:val="center"/>
            <w:hideMark/>
          </w:tcPr>
          <w:p w:rsidR="00A61DA0" w:rsidRPr="00096AC2" w:rsidRDefault="00A61DA0" w:rsidP="008045C5">
            <w:pPr>
              <w:spacing w:after="0" w:line="240" w:lineRule="auto"/>
              <w:rPr>
                <w:rFonts w:ascii="Times New Roman" w:eastAsia="Times New Roman" w:hAnsi="Times New Roman"/>
                <w:sz w:val="24"/>
                <w:szCs w:val="24"/>
                <w:lang w:eastAsia="ru-RU"/>
              </w:rPr>
            </w:pPr>
          </w:p>
        </w:tc>
        <w:tc>
          <w:tcPr>
            <w:tcW w:w="1560" w:type="dxa"/>
            <w:vMerge/>
            <w:vAlign w:val="center"/>
            <w:hideMark/>
          </w:tcPr>
          <w:p w:rsidR="00A61DA0" w:rsidRPr="00096AC2" w:rsidRDefault="00A61DA0" w:rsidP="008045C5">
            <w:pPr>
              <w:spacing w:after="0" w:line="240" w:lineRule="auto"/>
              <w:rPr>
                <w:rFonts w:ascii="Times New Roman" w:eastAsia="Times New Roman" w:hAnsi="Times New Roman"/>
                <w:sz w:val="24"/>
                <w:szCs w:val="24"/>
                <w:lang w:eastAsia="ru-RU"/>
              </w:rPr>
            </w:pPr>
          </w:p>
        </w:tc>
        <w:tc>
          <w:tcPr>
            <w:tcW w:w="1417" w:type="dxa"/>
            <w:vMerge/>
            <w:vAlign w:val="center"/>
            <w:hideMark/>
          </w:tcPr>
          <w:p w:rsidR="00A61DA0" w:rsidRPr="00096AC2" w:rsidRDefault="00A61DA0" w:rsidP="008045C5">
            <w:pPr>
              <w:spacing w:after="0" w:line="240" w:lineRule="auto"/>
              <w:rPr>
                <w:rFonts w:ascii="Times New Roman" w:eastAsia="Times New Roman" w:hAnsi="Times New Roman"/>
                <w:sz w:val="24"/>
                <w:szCs w:val="24"/>
                <w:lang w:eastAsia="ru-RU"/>
              </w:rPr>
            </w:pPr>
          </w:p>
        </w:tc>
        <w:tc>
          <w:tcPr>
            <w:tcW w:w="1701" w:type="dxa"/>
            <w:vMerge/>
            <w:vAlign w:val="center"/>
            <w:hideMark/>
          </w:tcPr>
          <w:p w:rsidR="00A61DA0" w:rsidRPr="00096AC2" w:rsidRDefault="00A61DA0" w:rsidP="008045C5">
            <w:pPr>
              <w:spacing w:after="0" w:line="240" w:lineRule="auto"/>
              <w:rPr>
                <w:rFonts w:ascii="Times New Roman" w:eastAsia="Times New Roman" w:hAnsi="Times New Roman"/>
                <w:sz w:val="24"/>
                <w:szCs w:val="24"/>
                <w:lang w:eastAsia="ru-RU"/>
              </w:rPr>
            </w:pPr>
          </w:p>
        </w:tc>
        <w:tc>
          <w:tcPr>
            <w:tcW w:w="1985" w:type="dxa"/>
            <w:vMerge/>
            <w:vAlign w:val="center"/>
            <w:hideMark/>
          </w:tcPr>
          <w:p w:rsidR="00A61DA0" w:rsidRPr="00096AC2" w:rsidRDefault="00A61DA0" w:rsidP="008045C5">
            <w:pPr>
              <w:spacing w:after="0" w:line="240" w:lineRule="auto"/>
              <w:rPr>
                <w:rFonts w:ascii="Times New Roman" w:eastAsia="Times New Roman" w:hAnsi="Times New Roman"/>
                <w:sz w:val="24"/>
                <w:szCs w:val="24"/>
                <w:lang w:eastAsia="ru-RU"/>
              </w:rPr>
            </w:pPr>
          </w:p>
        </w:tc>
      </w:tr>
      <w:tr w:rsidR="00A61DA0" w:rsidRPr="00096AC2" w:rsidTr="008045C5">
        <w:trPr>
          <w:trHeight w:val="720"/>
        </w:trPr>
        <w:tc>
          <w:tcPr>
            <w:tcW w:w="724" w:type="dxa"/>
            <w:vMerge w:val="restart"/>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48</w:t>
            </w:r>
          </w:p>
        </w:tc>
        <w:tc>
          <w:tcPr>
            <w:tcW w:w="2268" w:type="dxa"/>
            <w:vMerge w:val="restart"/>
            <w:shd w:val="clear" w:color="000000" w:fill="FFFFFF"/>
            <w:vAlign w:val="center"/>
            <w:hideMark/>
          </w:tcPr>
          <w:p w:rsidR="00A61DA0" w:rsidRPr="00096AC2" w:rsidRDefault="009A60E1" w:rsidP="008045C5">
            <w:pPr>
              <w:spacing w:after="0" w:line="240" w:lineRule="auto"/>
              <w:jc w:val="center"/>
              <w:rPr>
                <w:rFonts w:ascii="Times New Roman" w:eastAsia="Times New Roman" w:hAnsi="Times New Roman"/>
                <w:sz w:val="24"/>
                <w:szCs w:val="24"/>
                <w:u w:val="single"/>
                <w:lang w:eastAsia="ru-RU"/>
              </w:rPr>
            </w:pPr>
            <w:hyperlink r:id="rId23" w:anchor="11:05:0105025:67" w:history="1">
              <w:r w:rsidR="00A61DA0" w:rsidRPr="00096AC2">
                <w:rPr>
                  <w:rFonts w:ascii="Times New Roman" w:eastAsia="Times New Roman" w:hAnsi="Times New Roman"/>
                  <w:sz w:val="24"/>
                  <w:szCs w:val="24"/>
                  <w:u w:val="single"/>
                  <w:lang w:eastAsia="ru-RU"/>
                </w:rPr>
                <w:t>11:05:0105025:67</w:t>
              </w:r>
            </w:hyperlink>
          </w:p>
        </w:tc>
        <w:tc>
          <w:tcPr>
            <w:tcW w:w="1418" w:type="dxa"/>
            <w:vMerge w:val="restart"/>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Земельный участок</w:t>
            </w:r>
          </w:p>
        </w:tc>
        <w:tc>
          <w:tcPr>
            <w:tcW w:w="2551"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Местоположение установлено относительно ориентира, расположенного в границах участка. Ориентир здание.</w:t>
            </w:r>
          </w:p>
        </w:tc>
        <w:tc>
          <w:tcPr>
            <w:tcW w:w="1559" w:type="dxa"/>
            <w:vMerge w:val="restart"/>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3357 +/-20</w:t>
            </w:r>
          </w:p>
        </w:tc>
        <w:tc>
          <w:tcPr>
            <w:tcW w:w="1560" w:type="dxa"/>
            <w:vMerge w:val="restart"/>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Земли населенных пунктов</w:t>
            </w:r>
          </w:p>
        </w:tc>
        <w:tc>
          <w:tcPr>
            <w:tcW w:w="1417" w:type="dxa"/>
            <w:vMerge w:val="restart"/>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для обслуживания здания мастерских и административно-производственного корпуса</w:t>
            </w:r>
          </w:p>
        </w:tc>
        <w:tc>
          <w:tcPr>
            <w:tcW w:w="1701" w:type="dxa"/>
            <w:vMerge w:val="restart"/>
            <w:shd w:val="clear" w:color="000000" w:fill="FFFFFF"/>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_____</w:t>
            </w:r>
          </w:p>
        </w:tc>
        <w:tc>
          <w:tcPr>
            <w:tcW w:w="1985" w:type="dxa"/>
            <w:vMerge w:val="restart"/>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3265958.16</w:t>
            </w:r>
          </w:p>
        </w:tc>
      </w:tr>
      <w:tr w:rsidR="00A61DA0" w:rsidRPr="00096AC2" w:rsidTr="008045C5">
        <w:trPr>
          <w:trHeight w:val="735"/>
        </w:trPr>
        <w:tc>
          <w:tcPr>
            <w:tcW w:w="724" w:type="dxa"/>
            <w:vMerge/>
            <w:vAlign w:val="center"/>
            <w:hideMark/>
          </w:tcPr>
          <w:p w:rsidR="00A61DA0" w:rsidRPr="00096AC2" w:rsidRDefault="00A61DA0" w:rsidP="008045C5">
            <w:pPr>
              <w:spacing w:after="0" w:line="240" w:lineRule="auto"/>
              <w:rPr>
                <w:rFonts w:ascii="Times New Roman" w:eastAsia="Times New Roman" w:hAnsi="Times New Roman"/>
                <w:sz w:val="24"/>
                <w:szCs w:val="24"/>
                <w:lang w:eastAsia="ru-RU"/>
              </w:rPr>
            </w:pPr>
          </w:p>
        </w:tc>
        <w:tc>
          <w:tcPr>
            <w:tcW w:w="2268" w:type="dxa"/>
            <w:vMerge/>
            <w:vAlign w:val="center"/>
            <w:hideMark/>
          </w:tcPr>
          <w:p w:rsidR="00A61DA0" w:rsidRPr="00096AC2" w:rsidRDefault="00A61DA0" w:rsidP="008045C5">
            <w:pPr>
              <w:spacing w:after="0" w:line="240" w:lineRule="auto"/>
              <w:rPr>
                <w:rFonts w:ascii="Times New Roman" w:eastAsia="Times New Roman" w:hAnsi="Times New Roman"/>
                <w:sz w:val="24"/>
                <w:szCs w:val="24"/>
                <w:u w:val="single"/>
                <w:lang w:eastAsia="ru-RU"/>
              </w:rPr>
            </w:pPr>
          </w:p>
        </w:tc>
        <w:tc>
          <w:tcPr>
            <w:tcW w:w="1418" w:type="dxa"/>
            <w:vMerge/>
            <w:vAlign w:val="center"/>
            <w:hideMark/>
          </w:tcPr>
          <w:p w:rsidR="00A61DA0" w:rsidRPr="00096AC2" w:rsidRDefault="00A61DA0" w:rsidP="008045C5">
            <w:pPr>
              <w:spacing w:after="0" w:line="240" w:lineRule="auto"/>
              <w:rPr>
                <w:rFonts w:ascii="Times New Roman" w:eastAsia="Times New Roman" w:hAnsi="Times New Roman"/>
                <w:sz w:val="24"/>
                <w:szCs w:val="24"/>
                <w:lang w:eastAsia="ru-RU"/>
              </w:rPr>
            </w:pPr>
          </w:p>
        </w:tc>
        <w:tc>
          <w:tcPr>
            <w:tcW w:w="2551"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Почтовый адрес ориентира: Республика Коми, Сыктывкар г.о., г Сыктывкар, ул Маркова, уч 35</w:t>
            </w:r>
          </w:p>
        </w:tc>
        <w:tc>
          <w:tcPr>
            <w:tcW w:w="1559" w:type="dxa"/>
            <w:vMerge/>
            <w:vAlign w:val="center"/>
            <w:hideMark/>
          </w:tcPr>
          <w:p w:rsidR="00A61DA0" w:rsidRPr="00096AC2" w:rsidRDefault="00A61DA0" w:rsidP="008045C5">
            <w:pPr>
              <w:spacing w:after="0" w:line="240" w:lineRule="auto"/>
              <w:rPr>
                <w:rFonts w:ascii="Times New Roman" w:eastAsia="Times New Roman" w:hAnsi="Times New Roman"/>
                <w:sz w:val="24"/>
                <w:szCs w:val="24"/>
                <w:lang w:eastAsia="ru-RU"/>
              </w:rPr>
            </w:pPr>
          </w:p>
        </w:tc>
        <w:tc>
          <w:tcPr>
            <w:tcW w:w="1560" w:type="dxa"/>
            <w:vMerge/>
            <w:vAlign w:val="center"/>
            <w:hideMark/>
          </w:tcPr>
          <w:p w:rsidR="00A61DA0" w:rsidRPr="00096AC2" w:rsidRDefault="00A61DA0" w:rsidP="008045C5">
            <w:pPr>
              <w:spacing w:after="0" w:line="240" w:lineRule="auto"/>
              <w:rPr>
                <w:rFonts w:ascii="Times New Roman" w:eastAsia="Times New Roman" w:hAnsi="Times New Roman"/>
                <w:sz w:val="24"/>
                <w:szCs w:val="24"/>
                <w:lang w:eastAsia="ru-RU"/>
              </w:rPr>
            </w:pPr>
          </w:p>
        </w:tc>
        <w:tc>
          <w:tcPr>
            <w:tcW w:w="1417" w:type="dxa"/>
            <w:vMerge/>
            <w:vAlign w:val="center"/>
            <w:hideMark/>
          </w:tcPr>
          <w:p w:rsidR="00A61DA0" w:rsidRPr="00096AC2" w:rsidRDefault="00A61DA0" w:rsidP="008045C5">
            <w:pPr>
              <w:spacing w:after="0" w:line="240" w:lineRule="auto"/>
              <w:rPr>
                <w:rFonts w:ascii="Times New Roman" w:eastAsia="Times New Roman" w:hAnsi="Times New Roman"/>
                <w:sz w:val="24"/>
                <w:szCs w:val="24"/>
                <w:lang w:eastAsia="ru-RU"/>
              </w:rPr>
            </w:pPr>
          </w:p>
        </w:tc>
        <w:tc>
          <w:tcPr>
            <w:tcW w:w="1701" w:type="dxa"/>
            <w:vMerge/>
            <w:vAlign w:val="center"/>
            <w:hideMark/>
          </w:tcPr>
          <w:p w:rsidR="00A61DA0" w:rsidRPr="00096AC2" w:rsidRDefault="00A61DA0" w:rsidP="008045C5">
            <w:pPr>
              <w:spacing w:after="0" w:line="240" w:lineRule="auto"/>
              <w:rPr>
                <w:rFonts w:ascii="Times New Roman" w:eastAsia="Times New Roman" w:hAnsi="Times New Roman"/>
                <w:sz w:val="24"/>
                <w:szCs w:val="24"/>
                <w:lang w:eastAsia="ru-RU"/>
              </w:rPr>
            </w:pPr>
          </w:p>
        </w:tc>
        <w:tc>
          <w:tcPr>
            <w:tcW w:w="1985" w:type="dxa"/>
            <w:vMerge/>
            <w:vAlign w:val="center"/>
            <w:hideMark/>
          </w:tcPr>
          <w:p w:rsidR="00A61DA0" w:rsidRPr="00096AC2" w:rsidRDefault="00A61DA0" w:rsidP="008045C5">
            <w:pPr>
              <w:spacing w:after="0" w:line="240" w:lineRule="auto"/>
              <w:rPr>
                <w:rFonts w:ascii="Times New Roman" w:eastAsia="Times New Roman" w:hAnsi="Times New Roman"/>
                <w:sz w:val="24"/>
                <w:szCs w:val="24"/>
                <w:lang w:eastAsia="ru-RU"/>
              </w:rPr>
            </w:pPr>
          </w:p>
        </w:tc>
      </w:tr>
      <w:tr w:rsidR="00A61DA0" w:rsidRPr="00096AC2" w:rsidTr="008045C5">
        <w:trPr>
          <w:trHeight w:val="735"/>
        </w:trPr>
        <w:tc>
          <w:tcPr>
            <w:tcW w:w="724"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181</w:t>
            </w:r>
          </w:p>
        </w:tc>
        <w:tc>
          <w:tcPr>
            <w:tcW w:w="2268" w:type="dxa"/>
            <w:shd w:val="clear" w:color="000000" w:fill="FFFFFF"/>
            <w:vAlign w:val="center"/>
            <w:hideMark/>
          </w:tcPr>
          <w:p w:rsidR="00A61DA0" w:rsidRPr="00096AC2" w:rsidRDefault="009A60E1" w:rsidP="008045C5">
            <w:pPr>
              <w:spacing w:after="0" w:line="240" w:lineRule="auto"/>
              <w:jc w:val="center"/>
              <w:rPr>
                <w:rFonts w:ascii="Times New Roman" w:eastAsia="Times New Roman" w:hAnsi="Times New Roman"/>
                <w:sz w:val="24"/>
                <w:szCs w:val="24"/>
                <w:u w:val="single"/>
                <w:lang w:eastAsia="ru-RU"/>
              </w:rPr>
            </w:pPr>
            <w:hyperlink r:id="rId24" w:anchor="11:05:0105025:283" w:history="1">
              <w:r w:rsidR="00A61DA0" w:rsidRPr="00096AC2">
                <w:rPr>
                  <w:rFonts w:ascii="Times New Roman" w:eastAsia="Times New Roman" w:hAnsi="Times New Roman"/>
                  <w:sz w:val="24"/>
                  <w:szCs w:val="24"/>
                  <w:u w:val="single"/>
                  <w:lang w:eastAsia="ru-RU"/>
                </w:rPr>
                <w:t>11:05:0105025:283</w:t>
              </w:r>
            </w:hyperlink>
          </w:p>
        </w:tc>
        <w:tc>
          <w:tcPr>
            <w:tcW w:w="1418"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Здание</w:t>
            </w:r>
          </w:p>
        </w:tc>
        <w:tc>
          <w:tcPr>
            <w:tcW w:w="2551"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167003, Республика Коми, г Сыктывкар, ул Маркова, д 29</w:t>
            </w:r>
          </w:p>
        </w:tc>
        <w:tc>
          <w:tcPr>
            <w:tcW w:w="1559"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площадь: 394.5 кв.м</w:t>
            </w:r>
          </w:p>
        </w:tc>
        <w:tc>
          <w:tcPr>
            <w:tcW w:w="1560" w:type="dxa"/>
            <w:shd w:val="clear" w:color="000000" w:fill="FFFFFF"/>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_____</w:t>
            </w:r>
          </w:p>
        </w:tc>
        <w:tc>
          <w:tcPr>
            <w:tcW w:w="1417" w:type="dxa"/>
            <w:shd w:val="clear" w:color="000000" w:fill="FFFFFF"/>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_____</w:t>
            </w:r>
          </w:p>
        </w:tc>
        <w:tc>
          <w:tcPr>
            <w:tcW w:w="1701"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Жилое</w:t>
            </w:r>
          </w:p>
        </w:tc>
        <w:tc>
          <w:tcPr>
            <w:tcW w:w="1985"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163378.23</w:t>
            </w:r>
          </w:p>
        </w:tc>
      </w:tr>
      <w:tr w:rsidR="00A61DA0" w:rsidRPr="00096AC2" w:rsidTr="008045C5">
        <w:trPr>
          <w:trHeight w:val="735"/>
        </w:trPr>
        <w:tc>
          <w:tcPr>
            <w:tcW w:w="724"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lastRenderedPageBreak/>
              <w:t>182</w:t>
            </w:r>
          </w:p>
        </w:tc>
        <w:tc>
          <w:tcPr>
            <w:tcW w:w="2268" w:type="dxa"/>
            <w:shd w:val="clear" w:color="000000" w:fill="FFFFFF"/>
            <w:vAlign w:val="center"/>
            <w:hideMark/>
          </w:tcPr>
          <w:p w:rsidR="00A61DA0" w:rsidRPr="00096AC2" w:rsidRDefault="009A60E1" w:rsidP="008045C5">
            <w:pPr>
              <w:spacing w:after="0" w:line="240" w:lineRule="auto"/>
              <w:jc w:val="center"/>
              <w:rPr>
                <w:rFonts w:ascii="Times New Roman" w:eastAsia="Times New Roman" w:hAnsi="Times New Roman"/>
                <w:sz w:val="24"/>
                <w:szCs w:val="24"/>
                <w:u w:val="single"/>
                <w:lang w:eastAsia="ru-RU"/>
              </w:rPr>
            </w:pPr>
            <w:hyperlink r:id="rId25" w:anchor="11:05:0105025:285" w:history="1">
              <w:r w:rsidR="00A61DA0" w:rsidRPr="00096AC2">
                <w:rPr>
                  <w:rFonts w:ascii="Times New Roman" w:eastAsia="Times New Roman" w:hAnsi="Times New Roman"/>
                  <w:sz w:val="24"/>
                  <w:szCs w:val="24"/>
                  <w:u w:val="single"/>
                  <w:lang w:eastAsia="ru-RU"/>
                </w:rPr>
                <w:t>11:05:0105025:285</w:t>
              </w:r>
            </w:hyperlink>
          </w:p>
        </w:tc>
        <w:tc>
          <w:tcPr>
            <w:tcW w:w="1418"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Здание</w:t>
            </w:r>
          </w:p>
        </w:tc>
        <w:tc>
          <w:tcPr>
            <w:tcW w:w="2551"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167003, Республика Коми, г Сыктывкар, ул Маркова, д 41</w:t>
            </w:r>
          </w:p>
        </w:tc>
        <w:tc>
          <w:tcPr>
            <w:tcW w:w="1559"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площадь: 404.1 кв.м</w:t>
            </w:r>
          </w:p>
        </w:tc>
        <w:tc>
          <w:tcPr>
            <w:tcW w:w="1560" w:type="dxa"/>
            <w:shd w:val="clear" w:color="000000" w:fill="FFFFFF"/>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_____</w:t>
            </w:r>
          </w:p>
        </w:tc>
        <w:tc>
          <w:tcPr>
            <w:tcW w:w="1417" w:type="dxa"/>
            <w:shd w:val="clear" w:color="000000" w:fill="FFFFFF"/>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_____</w:t>
            </w:r>
          </w:p>
        </w:tc>
        <w:tc>
          <w:tcPr>
            <w:tcW w:w="1701"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Жилое</w:t>
            </w:r>
          </w:p>
        </w:tc>
        <w:tc>
          <w:tcPr>
            <w:tcW w:w="1985"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167353.97</w:t>
            </w:r>
          </w:p>
        </w:tc>
      </w:tr>
      <w:tr w:rsidR="00A61DA0" w:rsidRPr="00096AC2" w:rsidTr="008045C5">
        <w:trPr>
          <w:trHeight w:val="735"/>
        </w:trPr>
        <w:tc>
          <w:tcPr>
            <w:tcW w:w="724"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183</w:t>
            </w:r>
          </w:p>
        </w:tc>
        <w:tc>
          <w:tcPr>
            <w:tcW w:w="2268" w:type="dxa"/>
            <w:shd w:val="clear" w:color="000000" w:fill="FFFFFF"/>
            <w:vAlign w:val="center"/>
            <w:hideMark/>
          </w:tcPr>
          <w:p w:rsidR="00A61DA0" w:rsidRPr="00096AC2" w:rsidRDefault="009A60E1" w:rsidP="008045C5">
            <w:pPr>
              <w:spacing w:after="0" w:line="240" w:lineRule="auto"/>
              <w:jc w:val="center"/>
              <w:rPr>
                <w:rFonts w:ascii="Times New Roman" w:eastAsia="Times New Roman" w:hAnsi="Times New Roman"/>
                <w:sz w:val="24"/>
                <w:szCs w:val="24"/>
                <w:u w:val="single"/>
                <w:lang w:eastAsia="ru-RU"/>
              </w:rPr>
            </w:pPr>
            <w:hyperlink r:id="rId26" w:anchor="11:05:0105025:286" w:history="1">
              <w:r w:rsidR="00A61DA0" w:rsidRPr="00096AC2">
                <w:rPr>
                  <w:rFonts w:ascii="Times New Roman" w:eastAsia="Times New Roman" w:hAnsi="Times New Roman"/>
                  <w:sz w:val="24"/>
                  <w:szCs w:val="24"/>
                  <w:u w:val="single"/>
                  <w:lang w:eastAsia="ru-RU"/>
                </w:rPr>
                <w:t>11:05:0105025:286</w:t>
              </w:r>
            </w:hyperlink>
          </w:p>
        </w:tc>
        <w:tc>
          <w:tcPr>
            <w:tcW w:w="1418"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Здание</w:t>
            </w:r>
          </w:p>
        </w:tc>
        <w:tc>
          <w:tcPr>
            <w:tcW w:w="2551"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167003, Республика Коми, г Сыктывкар, ул Маркова, д 43</w:t>
            </w:r>
          </w:p>
        </w:tc>
        <w:tc>
          <w:tcPr>
            <w:tcW w:w="1559"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площадь: 410.1 кв.м</w:t>
            </w:r>
          </w:p>
        </w:tc>
        <w:tc>
          <w:tcPr>
            <w:tcW w:w="1560" w:type="dxa"/>
            <w:shd w:val="clear" w:color="000000" w:fill="FFFFFF"/>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_____</w:t>
            </w:r>
          </w:p>
        </w:tc>
        <w:tc>
          <w:tcPr>
            <w:tcW w:w="1417" w:type="dxa"/>
            <w:shd w:val="clear" w:color="000000" w:fill="FFFFFF"/>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_____</w:t>
            </w:r>
          </w:p>
        </w:tc>
        <w:tc>
          <w:tcPr>
            <w:tcW w:w="1701"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Жилое</w:t>
            </w:r>
          </w:p>
        </w:tc>
        <w:tc>
          <w:tcPr>
            <w:tcW w:w="1985"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169838.81</w:t>
            </w:r>
          </w:p>
        </w:tc>
      </w:tr>
      <w:tr w:rsidR="00A61DA0" w:rsidRPr="00096AC2" w:rsidTr="008045C5">
        <w:trPr>
          <w:trHeight w:val="735"/>
        </w:trPr>
        <w:tc>
          <w:tcPr>
            <w:tcW w:w="724"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184</w:t>
            </w:r>
          </w:p>
        </w:tc>
        <w:tc>
          <w:tcPr>
            <w:tcW w:w="2268" w:type="dxa"/>
            <w:shd w:val="clear" w:color="000000" w:fill="FFFFFF"/>
            <w:vAlign w:val="center"/>
            <w:hideMark/>
          </w:tcPr>
          <w:p w:rsidR="00A61DA0" w:rsidRPr="00096AC2" w:rsidRDefault="009A60E1" w:rsidP="008045C5">
            <w:pPr>
              <w:spacing w:after="0" w:line="240" w:lineRule="auto"/>
              <w:jc w:val="center"/>
              <w:rPr>
                <w:rFonts w:ascii="Times New Roman" w:eastAsia="Times New Roman" w:hAnsi="Times New Roman"/>
                <w:sz w:val="24"/>
                <w:szCs w:val="24"/>
                <w:u w:val="single"/>
                <w:lang w:eastAsia="ru-RU"/>
              </w:rPr>
            </w:pPr>
            <w:hyperlink r:id="rId27" w:anchor="11:05:0105025:287" w:history="1">
              <w:r w:rsidR="00A61DA0" w:rsidRPr="00096AC2">
                <w:rPr>
                  <w:rFonts w:ascii="Times New Roman" w:eastAsia="Times New Roman" w:hAnsi="Times New Roman"/>
                  <w:sz w:val="24"/>
                  <w:szCs w:val="24"/>
                  <w:u w:val="single"/>
                  <w:lang w:eastAsia="ru-RU"/>
                </w:rPr>
                <w:t>11:05:0105025:287</w:t>
              </w:r>
            </w:hyperlink>
          </w:p>
        </w:tc>
        <w:tc>
          <w:tcPr>
            <w:tcW w:w="1418"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Здание</w:t>
            </w:r>
          </w:p>
        </w:tc>
        <w:tc>
          <w:tcPr>
            <w:tcW w:w="2551"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167003, Республика Коми, г Сыктывкар, ул Маркова, д 45</w:t>
            </w:r>
          </w:p>
        </w:tc>
        <w:tc>
          <w:tcPr>
            <w:tcW w:w="1559"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площадь: 389.9 кв.м</w:t>
            </w:r>
          </w:p>
        </w:tc>
        <w:tc>
          <w:tcPr>
            <w:tcW w:w="1560" w:type="dxa"/>
            <w:shd w:val="clear" w:color="000000" w:fill="FFFFFF"/>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_____</w:t>
            </w:r>
          </w:p>
        </w:tc>
        <w:tc>
          <w:tcPr>
            <w:tcW w:w="1417" w:type="dxa"/>
            <w:shd w:val="clear" w:color="000000" w:fill="FFFFFF"/>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_____</w:t>
            </w:r>
          </w:p>
        </w:tc>
        <w:tc>
          <w:tcPr>
            <w:tcW w:w="1701"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Жилое</w:t>
            </w:r>
          </w:p>
        </w:tc>
        <w:tc>
          <w:tcPr>
            <w:tcW w:w="1985"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161473.19</w:t>
            </w:r>
          </w:p>
        </w:tc>
      </w:tr>
      <w:tr w:rsidR="00A61DA0" w:rsidRPr="00096AC2" w:rsidTr="008045C5">
        <w:trPr>
          <w:trHeight w:val="735"/>
        </w:trPr>
        <w:tc>
          <w:tcPr>
            <w:tcW w:w="724"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217</w:t>
            </w:r>
          </w:p>
        </w:tc>
        <w:tc>
          <w:tcPr>
            <w:tcW w:w="2268" w:type="dxa"/>
            <w:shd w:val="clear" w:color="000000" w:fill="FFFFFF"/>
            <w:vAlign w:val="center"/>
            <w:hideMark/>
          </w:tcPr>
          <w:p w:rsidR="00A61DA0" w:rsidRPr="00096AC2" w:rsidRDefault="009A60E1" w:rsidP="008045C5">
            <w:pPr>
              <w:spacing w:after="0" w:line="240" w:lineRule="auto"/>
              <w:jc w:val="center"/>
              <w:rPr>
                <w:rFonts w:ascii="Times New Roman" w:eastAsia="Times New Roman" w:hAnsi="Times New Roman"/>
                <w:sz w:val="24"/>
                <w:szCs w:val="24"/>
                <w:u w:val="single"/>
                <w:lang w:eastAsia="ru-RU"/>
              </w:rPr>
            </w:pPr>
            <w:hyperlink r:id="rId28" w:anchor="11:05:0105025:367" w:history="1">
              <w:r w:rsidR="00A61DA0" w:rsidRPr="00096AC2">
                <w:rPr>
                  <w:rFonts w:ascii="Times New Roman" w:eastAsia="Times New Roman" w:hAnsi="Times New Roman"/>
                  <w:sz w:val="24"/>
                  <w:szCs w:val="24"/>
                  <w:u w:val="single"/>
                  <w:lang w:eastAsia="ru-RU"/>
                </w:rPr>
                <w:t>11:05:0105025:367</w:t>
              </w:r>
            </w:hyperlink>
          </w:p>
        </w:tc>
        <w:tc>
          <w:tcPr>
            <w:tcW w:w="1418"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Здание</w:t>
            </w:r>
          </w:p>
        </w:tc>
        <w:tc>
          <w:tcPr>
            <w:tcW w:w="2551"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167003, Республика Коми, г Сыктывкар, ш Сысольское, д 21</w:t>
            </w:r>
          </w:p>
        </w:tc>
        <w:tc>
          <w:tcPr>
            <w:tcW w:w="1559"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площадь: 546.4 кв.м</w:t>
            </w:r>
          </w:p>
        </w:tc>
        <w:tc>
          <w:tcPr>
            <w:tcW w:w="1560" w:type="dxa"/>
            <w:shd w:val="clear" w:color="000000" w:fill="FFFFFF"/>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_____</w:t>
            </w:r>
          </w:p>
        </w:tc>
        <w:tc>
          <w:tcPr>
            <w:tcW w:w="1417" w:type="dxa"/>
            <w:shd w:val="clear" w:color="000000" w:fill="FFFFFF"/>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_____</w:t>
            </w:r>
          </w:p>
        </w:tc>
        <w:tc>
          <w:tcPr>
            <w:tcW w:w="1701"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Многоквартирный дом</w:t>
            </w:r>
          </w:p>
        </w:tc>
        <w:tc>
          <w:tcPr>
            <w:tcW w:w="1985"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226286.1</w:t>
            </w:r>
          </w:p>
        </w:tc>
      </w:tr>
      <w:tr w:rsidR="00A61DA0" w:rsidRPr="00096AC2" w:rsidTr="008045C5">
        <w:trPr>
          <w:trHeight w:val="495"/>
        </w:trPr>
        <w:tc>
          <w:tcPr>
            <w:tcW w:w="724"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300</w:t>
            </w:r>
          </w:p>
        </w:tc>
        <w:tc>
          <w:tcPr>
            <w:tcW w:w="2268" w:type="dxa"/>
            <w:shd w:val="clear" w:color="000000" w:fill="FFFFFF"/>
            <w:vAlign w:val="center"/>
            <w:hideMark/>
          </w:tcPr>
          <w:p w:rsidR="00A61DA0" w:rsidRPr="00096AC2" w:rsidRDefault="009A60E1" w:rsidP="008045C5">
            <w:pPr>
              <w:spacing w:after="0" w:line="240" w:lineRule="auto"/>
              <w:jc w:val="center"/>
              <w:rPr>
                <w:rFonts w:ascii="Times New Roman" w:eastAsia="Times New Roman" w:hAnsi="Times New Roman"/>
                <w:sz w:val="24"/>
                <w:szCs w:val="24"/>
                <w:u w:val="single"/>
                <w:lang w:eastAsia="ru-RU"/>
              </w:rPr>
            </w:pPr>
            <w:hyperlink r:id="rId29" w:anchor="11:05:0105025:499" w:history="1">
              <w:r w:rsidR="00A61DA0" w:rsidRPr="00096AC2">
                <w:rPr>
                  <w:rFonts w:ascii="Times New Roman" w:eastAsia="Times New Roman" w:hAnsi="Times New Roman"/>
                  <w:sz w:val="24"/>
                  <w:szCs w:val="24"/>
                  <w:u w:val="single"/>
                  <w:lang w:eastAsia="ru-RU"/>
                </w:rPr>
                <w:t>11:05:0105025:499</w:t>
              </w:r>
            </w:hyperlink>
          </w:p>
        </w:tc>
        <w:tc>
          <w:tcPr>
            <w:tcW w:w="1418"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Здание</w:t>
            </w:r>
          </w:p>
        </w:tc>
        <w:tc>
          <w:tcPr>
            <w:tcW w:w="2551"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167003, Республика Коми, г Сыктывкар, ул Маркова, д 29/1</w:t>
            </w:r>
          </w:p>
        </w:tc>
        <w:tc>
          <w:tcPr>
            <w:tcW w:w="1559"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площадь: 23 кв.м</w:t>
            </w:r>
          </w:p>
        </w:tc>
        <w:tc>
          <w:tcPr>
            <w:tcW w:w="1560" w:type="dxa"/>
            <w:shd w:val="clear" w:color="000000" w:fill="FFFFFF"/>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_____</w:t>
            </w:r>
          </w:p>
        </w:tc>
        <w:tc>
          <w:tcPr>
            <w:tcW w:w="1417" w:type="dxa"/>
            <w:shd w:val="clear" w:color="000000" w:fill="FFFFFF"/>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_____</w:t>
            </w:r>
          </w:p>
        </w:tc>
        <w:tc>
          <w:tcPr>
            <w:tcW w:w="1701"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Нежилое</w:t>
            </w:r>
          </w:p>
        </w:tc>
        <w:tc>
          <w:tcPr>
            <w:tcW w:w="1985"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354652.64</w:t>
            </w:r>
          </w:p>
        </w:tc>
      </w:tr>
      <w:tr w:rsidR="00A61DA0" w:rsidRPr="00096AC2" w:rsidTr="008045C5">
        <w:trPr>
          <w:trHeight w:val="735"/>
        </w:trPr>
        <w:tc>
          <w:tcPr>
            <w:tcW w:w="724"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301</w:t>
            </w:r>
          </w:p>
        </w:tc>
        <w:tc>
          <w:tcPr>
            <w:tcW w:w="2268" w:type="dxa"/>
            <w:shd w:val="clear" w:color="000000" w:fill="FFFFFF"/>
            <w:vAlign w:val="center"/>
            <w:hideMark/>
          </w:tcPr>
          <w:p w:rsidR="00A61DA0" w:rsidRPr="00096AC2" w:rsidRDefault="009A60E1" w:rsidP="008045C5">
            <w:pPr>
              <w:spacing w:after="0" w:line="240" w:lineRule="auto"/>
              <w:jc w:val="center"/>
              <w:rPr>
                <w:rFonts w:ascii="Times New Roman" w:eastAsia="Times New Roman" w:hAnsi="Times New Roman"/>
                <w:sz w:val="24"/>
                <w:szCs w:val="24"/>
                <w:u w:val="single"/>
                <w:lang w:eastAsia="ru-RU"/>
              </w:rPr>
            </w:pPr>
            <w:hyperlink r:id="rId30" w:anchor="11:05:0105025:500" w:history="1">
              <w:r w:rsidR="00A61DA0" w:rsidRPr="00096AC2">
                <w:rPr>
                  <w:rFonts w:ascii="Times New Roman" w:eastAsia="Times New Roman" w:hAnsi="Times New Roman"/>
                  <w:sz w:val="24"/>
                  <w:szCs w:val="24"/>
                  <w:u w:val="single"/>
                  <w:lang w:eastAsia="ru-RU"/>
                </w:rPr>
                <w:t>11:05:0105025:500</w:t>
              </w:r>
            </w:hyperlink>
          </w:p>
        </w:tc>
        <w:tc>
          <w:tcPr>
            <w:tcW w:w="1418"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Здание</w:t>
            </w:r>
          </w:p>
        </w:tc>
        <w:tc>
          <w:tcPr>
            <w:tcW w:w="2551"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167003, Республика Коми, г Сыктывкар, ул Маркова, д 31</w:t>
            </w:r>
          </w:p>
        </w:tc>
        <w:tc>
          <w:tcPr>
            <w:tcW w:w="1559"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площадь: 554.7 кв.м</w:t>
            </w:r>
          </w:p>
        </w:tc>
        <w:tc>
          <w:tcPr>
            <w:tcW w:w="1560" w:type="dxa"/>
            <w:shd w:val="clear" w:color="000000" w:fill="FFFFFF"/>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_____</w:t>
            </w:r>
          </w:p>
        </w:tc>
        <w:tc>
          <w:tcPr>
            <w:tcW w:w="1417" w:type="dxa"/>
            <w:shd w:val="clear" w:color="000000" w:fill="FFFFFF"/>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_____</w:t>
            </w:r>
          </w:p>
        </w:tc>
        <w:tc>
          <w:tcPr>
            <w:tcW w:w="1701"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Многоквартирный дом</w:t>
            </w:r>
          </w:p>
        </w:tc>
        <w:tc>
          <w:tcPr>
            <w:tcW w:w="1985"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229723.46</w:t>
            </w:r>
          </w:p>
        </w:tc>
      </w:tr>
      <w:tr w:rsidR="00A61DA0" w:rsidRPr="00096AC2" w:rsidTr="008045C5">
        <w:trPr>
          <w:trHeight w:val="735"/>
        </w:trPr>
        <w:tc>
          <w:tcPr>
            <w:tcW w:w="724"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304</w:t>
            </w:r>
          </w:p>
        </w:tc>
        <w:tc>
          <w:tcPr>
            <w:tcW w:w="2268" w:type="dxa"/>
            <w:shd w:val="clear" w:color="000000" w:fill="FFFFFF"/>
            <w:vAlign w:val="center"/>
            <w:hideMark/>
          </w:tcPr>
          <w:p w:rsidR="00A61DA0" w:rsidRPr="00096AC2" w:rsidRDefault="009A60E1" w:rsidP="008045C5">
            <w:pPr>
              <w:spacing w:after="0" w:line="240" w:lineRule="auto"/>
              <w:jc w:val="center"/>
              <w:rPr>
                <w:rFonts w:ascii="Times New Roman" w:eastAsia="Times New Roman" w:hAnsi="Times New Roman"/>
                <w:sz w:val="24"/>
                <w:szCs w:val="24"/>
                <w:u w:val="single"/>
                <w:lang w:eastAsia="ru-RU"/>
              </w:rPr>
            </w:pPr>
            <w:hyperlink r:id="rId31" w:anchor="11:05:0105025:503" w:history="1">
              <w:r w:rsidR="00A61DA0" w:rsidRPr="00096AC2">
                <w:rPr>
                  <w:rFonts w:ascii="Times New Roman" w:eastAsia="Times New Roman" w:hAnsi="Times New Roman"/>
                  <w:sz w:val="24"/>
                  <w:szCs w:val="24"/>
                  <w:u w:val="single"/>
                  <w:lang w:eastAsia="ru-RU"/>
                </w:rPr>
                <w:t>11:05:0105025:503</w:t>
              </w:r>
            </w:hyperlink>
          </w:p>
        </w:tc>
        <w:tc>
          <w:tcPr>
            <w:tcW w:w="1418"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Здание</w:t>
            </w:r>
          </w:p>
        </w:tc>
        <w:tc>
          <w:tcPr>
            <w:tcW w:w="2551"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167003, Республика Коми, г Сыктывкар, ул Маркова, д 35</w:t>
            </w:r>
          </w:p>
        </w:tc>
        <w:tc>
          <w:tcPr>
            <w:tcW w:w="1559"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площадь: 873.2 кв.м</w:t>
            </w:r>
          </w:p>
        </w:tc>
        <w:tc>
          <w:tcPr>
            <w:tcW w:w="1560" w:type="dxa"/>
            <w:shd w:val="clear" w:color="000000" w:fill="FFFFFF"/>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_____</w:t>
            </w:r>
          </w:p>
        </w:tc>
        <w:tc>
          <w:tcPr>
            <w:tcW w:w="1417" w:type="dxa"/>
            <w:shd w:val="clear" w:color="000000" w:fill="FFFFFF"/>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_____</w:t>
            </w:r>
          </w:p>
        </w:tc>
        <w:tc>
          <w:tcPr>
            <w:tcW w:w="1701"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Нежилое</w:t>
            </w:r>
          </w:p>
        </w:tc>
        <w:tc>
          <w:tcPr>
            <w:tcW w:w="1985"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16808244.26</w:t>
            </w:r>
          </w:p>
        </w:tc>
      </w:tr>
      <w:tr w:rsidR="00A61DA0" w:rsidRPr="00096AC2" w:rsidTr="008045C5">
        <w:trPr>
          <w:trHeight w:val="495"/>
        </w:trPr>
        <w:tc>
          <w:tcPr>
            <w:tcW w:w="724"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305</w:t>
            </w:r>
          </w:p>
        </w:tc>
        <w:tc>
          <w:tcPr>
            <w:tcW w:w="2268" w:type="dxa"/>
            <w:shd w:val="clear" w:color="000000" w:fill="FFFFFF"/>
            <w:vAlign w:val="center"/>
            <w:hideMark/>
          </w:tcPr>
          <w:p w:rsidR="00A61DA0" w:rsidRPr="00096AC2" w:rsidRDefault="009A60E1" w:rsidP="008045C5">
            <w:pPr>
              <w:spacing w:after="0" w:line="240" w:lineRule="auto"/>
              <w:jc w:val="center"/>
              <w:rPr>
                <w:rFonts w:ascii="Times New Roman" w:eastAsia="Times New Roman" w:hAnsi="Times New Roman"/>
                <w:sz w:val="24"/>
                <w:szCs w:val="24"/>
                <w:u w:val="single"/>
                <w:lang w:eastAsia="ru-RU"/>
              </w:rPr>
            </w:pPr>
            <w:hyperlink r:id="rId32" w:anchor="11:05:0105025:504" w:history="1">
              <w:r w:rsidR="00A61DA0" w:rsidRPr="00096AC2">
                <w:rPr>
                  <w:rFonts w:ascii="Times New Roman" w:eastAsia="Times New Roman" w:hAnsi="Times New Roman"/>
                  <w:sz w:val="24"/>
                  <w:szCs w:val="24"/>
                  <w:u w:val="single"/>
                  <w:lang w:eastAsia="ru-RU"/>
                </w:rPr>
                <w:t>11:05:0105025:504</w:t>
              </w:r>
            </w:hyperlink>
          </w:p>
        </w:tc>
        <w:tc>
          <w:tcPr>
            <w:tcW w:w="1418"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Здание</w:t>
            </w:r>
          </w:p>
        </w:tc>
        <w:tc>
          <w:tcPr>
            <w:tcW w:w="2551"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167003, Республика Коми, г Сыктывкар, ул Маркова, д 35/1</w:t>
            </w:r>
          </w:p>
        </w:tc>
        <w:tc>
          <w:tcPr>
            <w:tcW w:w="1559"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площадь: 723 кв.м</w:t>
            </w:r>
          </w:p>
        </w:tc>
        <w:tc>
          <w:tcPr>
            <w:tcW w:w="1560" w:type="dxa"/>
            <w:shd w:val="clear" w:color="000000" w:fill="FFFFFF"/>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_____</w:t>
            </w:r>
          </w:p>
        </w:tc>
        <w:tc>
          <w:tcPr>
            <w:tcW w:w="1417" w:type="dxa"/>
            <w:shd w:val="clear" w:color="000000" w:fill="FFFFFF"/>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_____</w:t>
            </w:r>
          </w:p>
        </w:tc>
        <w:tc>
          <w:tcPr>
            <w:tcW w:w="1701"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Нежилое</w:t>
            </w:r>
          </w:p>
        </w:tc>
        <w:tc>
          <w:tcPr>
            <w:tcW w:w="1985"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8905624.8</w:t>
            </w:r>
          </w:p>
        </w:tc>
      </w:tr>
      <w:tr w:rsidR="00A61DA0" w:rsidRPr="00096AC2" w:rsidTr="008045C5">
        <w:trPr>
          <w:trHeight w:val="735"/>
        </w:trPr>
        <w:tc>
          <w:tcPr>
            <w:tcW w:w="724"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308</w:t>
            </w:r>
          </w:p>
        </w:tc>
        <w:tc>
          <w:tcPr>
            <w:tcW w:w="2268" w:type="dxa"/>
            <w:shd w:val="clear" w:color="000000" w:fill="FFFFFF"/>
            <w:vAlign w:val="center"/>
            <w:hideMark/>
          </w:tcPr>
          <w:p w:rsidR="00A61DA0" w:rsidRPr="00096AC2" w:rsidRDefault="009A60E1" w:rsidP="008045C5">
            <w:pPr>
              <w:spacing w:after="0" w:line="240" w:lineRule="auto"/>
              <w:jc w:val="center"/>
              <w:rPr>
                <w:rFonts w:ascii="Times New Roman" w:eastAsia="Times New Roman" w:hAnsi="Times New Roman"/>
                <w:sz w:val="24"/>
                <w:szCs w:val="24"/>
                <w:u w:val="single"/>
                <w:lang w:eastAsia="ru-RU"/>
              </w:rPr>
            </w:pPr>
            <w:hyperlink r:id="rId33" w:anchor="11:05:0105025:507" w:history="1">
              <w:r w:rsidR="00A61DA0" w:rsidRPr="00096AC2">
                <w:rPr>
                  <w:rFonts w:ascii="Times New Roman" w:eastAsia="Times New Roman" w:hAnsi="Times New Roman"/>
                  <w:sz w:val="24"/>
                  <w:szCs w:val="24"/>
                  <w:u w:val="single"/>
                  <w:lang w:eastAsia="ru-RU"/>
                </w:rPr>
                <w:t>11:05:0105025:507</w:t>
              </w:r>
            </w:hyperlink>
          </w:p>
        </w:tc>
        <w:tc>
          <w:tcPr>
            <w:tcW w:w="1418"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Здание</w:t>
            </w:r>
          </w:p>
        </w:tc>
        <w:tc>
          <w:tcPr>
            <w:tcW w:w="2551"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167003, Республика Коми, г Сыктывкар, ул Маркова, д 39</w:t>
            </w:r>
          </w:p>
        </w:tc>
        <w:tc>
          <w:tcPr>
            <w:tcW w:w="1559"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площадь: 407.3 кв.м</w:t>
            </w:r>
          </w:p>
        </w:tc>
        <w:tc>
          <w:tcPr>
            <w:tcW w:w="1560" w:type="dxa"/>
            <w:shd w:val="clear" w:color="000000" w:fill="FFFFFF"/>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_____</w:t>
            </w:r>
          </w:p>
        </w:tc>
        <w:tc>
          <w:tcPr>
            <w:tcW w:w="1417" w:type="dxa"/>
            <w:shd w:val="clear" w:color="000000" w:fill="FFFFFF"/>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_____</w:t>
            </w:r>
          </w:p>
        </w:tc>
        <w:tc>
          <w:tcPr>
            <w:tcW w:w="1701"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Жилой дом</w:t>
            </w:r>
          </w:p>
        </w:tc>
        <w:tc>
          <w:tcPr>
            <w:tcW w:w="1985"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168679.22</w:t>
            </w:r>
          </w:p>
        </w:tc>
      </w:tr>
      <w:tr w:rsidR="00A61DA0" w:rsidRPr="00096AC2" w:rsidTr="008045C5">
        <w:trPr>
          <w:trHeight w:val="735"/>
        </w:trPr>
        <w:tc>
          <w:tcPr>
            <w:tcW w:w="724"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354</w:t>
            </w:r>
          </w:p>
        </w:tc>
        <w:tc>
          <w:tcPr>
            <w:tcW w:w="2268" w:type="dxa"/>
            <w:shd w:val="clear" w:color="000000" w:fill="FFFFFF"/>
            <w:vAlign w:val="center"/>
            <w:hideMark/>
          </w:tcPr>
          <w:p w:rsidR="00A61DA0" w:rsidRPr="00096AC2" w:rsidRDefault="009A60E1" w:rsidP="008045C5">
            <w:pPr>
              <w:spacing w:after="0" w:line="240" w:lineRule="auto"/>
              <w:jc w:val="center"/>
              <w:rPr>
                <w:rFonts w:ascii="Times New Roman" w:eastAsia="Times New Roman" w:hAnsi="Times New Roman"/>
                <w:sz w:val="24"/>
                <w:szCs w:val="24"/>
                <w:u w:val="single"/>
                <w:lang w:eastAsia="ru-RU"/>
              </w:rPr>
            </w:pPr>
            <w:hyperlink r:id="rId34" w:anchor="11:05:0105025:1609" w:history="1">
              <w:r w:rsidR="00A61DA0" w:rsidRPr="00096AC2">
                <w:rPr>
                  <w:rFonts w:ascii="Times New Roman" w:eastAsia="Times New Roman" w:hAnsi="Times New Roman"/>
                  <w:sz w:val="24"/>
                  <w:szCs w:val="24"/>
                  <w:u w:val="single"/>
                  <w:lang w:eastAsia="ru-RU"/>
                </w:rPr>
                <w:t>11:05:0105025:1609</w:t>
              </w:r>
            </w:hyperlink>
          </w:p>
        </w:tc>
        <w:tc>
          <w:tcPr>
            <w:tcW w:w="1418"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Здание</w:t>
            </w:r>
          </w:p>
        </w:tc>
        <w:tc>
          <w:tcPr>
            <w:tcW w:w="2551"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167003, Республика Коми, г Сыктывкар, ул Маркова, д 21</w:t>
            </w:r>
          </w:p>
        </w:tc>
        <w:tc>
          <w:tcPr>
            <w:tcW w:w="1559"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площадь: 545.4 кв.м</w:t>
            </w:r>
          </w:p>
        </w:tc>
        <w:tc>
          <w:tcPr>
            <w:tcW w:w="1560" w:type="dxa"/>
            <w:shd w:val="clear" w:color="000000" w:fill="FFFFFF"/>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_____</w:t>
            </w:r>
          </w:p>
        </w:tc>
        <w:tc>
          <w:tcPr>
            <w:tcW w:w="1417" w:type="dxa"/>
            <w:shd w:val="clear" w:color="000000" w:fill="FFFFFF"/>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_____</w:t>
            </w:r>
          </w:p>
        </w:tc>
        <w:tc>
          <w:tcPr>
            <w:tcW w:w="1701"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Многоквартирный дом</w:t>
            </w:r>
          </w:p>
        </w:tc>
        <w:tc>
          <w:tcPr>
            <w:tcW w:w="1985"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225871.96</w:t>
            </w:r>
          </w:p>
        </w:tc>
      </w:tr>
      <w:tr w:rsidR="00A61DA0" w:rsidRPr="00096AC2" w:rsidTr="008045C5">
        <w:trPr>
          <w:trHeight w:val="735"/>
        </w:trPr>
        <w:tc>
          <w:tcPr>
            <w:tcW w:w="724"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357</w:t>
            </w:r>
          </w:p>
        </w:tc>
        <w:tc>
          <w:tcPr>
            <w:tcW w:w="2268" w:type="dxa"/>
            <w:shd w:val="clear" w:color="000000" w:fill="FFFFFF"/>
            <w:vAlign w:val="center"/>
            <w:hideMark/>
          </w:tcPr>
          <w:p w:rsidR="00A61DA0" w:rsidRPr="00096AC2" w:rsidRDefault="009A60E1" w:rsidP="008045C5">
            <w:pPr>
              <w:spacing w:after="0" w:line="240" w:lineRule="auto"/>
              <w:jc w:val="center"/>
              <w:rPr>
                <w:rFonts w:ascii="Times New Roman" w:eastAsia="Times New Roman" w:hAnsi="Times New Roman"/>
                <w:sz w:val="24"/>
                <w:szCs w:val="24"/>
                <w:u w:val="single"/>
                <w:lang w:eastAsia="ru-RU"/>
              </w:rPr>
            </w:pPr>
            <w:hyperlink r:id="rId35" w:anchor="11:05:0105025:1618" w:history="1">
              <w:r w:rsidR="00A61DA0" w:rsidRPr="00096AC2">
                <w:rPr>
                  <w:rFonts w:ascii="Times New Roman" w:eastAsia="Times New Roman" w:hAnsi="Times New Roman"/>
                  <w:sz w:val="24"/>
                  <w:szCs w:val="24"/>
                  <w:u w:val="single"/>
                  <w:lang w:eastAsia="ru-RU"/>
                </w:rPr>
                <w:t>11:05:0105025:1618</w:t>
              </w:r>
            </w:hyperlink>
          </w:p>
        </w:tc>
        <w:tc>
          <w:tcPr>
            <w:tcW w:w="1418"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Здание</w:t>
            </w:r>
          </w:p>
        </w:tc>
        <w:tc>
          <w:tcPr>
            <w:tcW w:w="2551"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167003, Республика Коми, г Сыктывкар, ул Маркова, д 17</w:t>
            </w:r>
          </w:p>
        </w:tc>
        <w:tc>
          <w:tcPr>
            <w:tcW w:w="1559"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площадь: 545.2 кв.м</w:t>
            </w:r>
          </w:p>
        </w:tc>
        <w:tc>
          <w:tcPr>
            <w:tcW w:w="1560" w:type="dxa"/>
            <w:shd w:val="clear" w:color="000000" w:fill="FFFFFF"/>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_____</w:t>
            </w:r>
          </w:p>
        </w:tc>
        <w:tc>
          <w:tcPr>
            <w:tcW w:w="1417" w:type="dxa"/>
            <w:shd w:val="clear" w:color="000000" w:fill="FFFFFF"/>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_____</w:t>
            </w:r>
          </w:p>
        </w:tc>
        <w:tc>
          <w:tcPr>
            <w:tcW w:w="1701"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Многоквартирный дом</w:t>
            </w:r>
          </w:p>
        </w:tc>
        <w:tc>
          <w:tcPr>
            <w:tcW w:w="1985"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225789.13</w:t>
            </w:r>
          </w:p>
        </w:tc>
      </w:tr>
      <w:tr w:rsidR="00A61DA0" w:rsidRPr="00096AC2" w:rsidTr="008045C5">
        <w:trPr>
          <w:trHeight w:val="735"/>
        </w:trPr>
        <w:tc>
          <w:tcPr>
            <w:tcW w:w="724"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lastRenderedPageBreak/>
              <w:t>358</w:t>
            </w:r>
          </w:p>
        </w:tc>
        <w:tc>
          <w:tcPr>
            <w:tcW w:w="2268" w:type="dxa"/>
            <w:shd w:val="clear" w:color="000000" w:fill="FFFFFF"/>
            <w:vAlign w:val="center"/>
            <w:hideMark/>
          </w:tcPr>
          <w:p w:rsidR="00A61DA0" w:rsidRPr="00096AC2" w:rsidRDefault="009A60E1" w:rsidP="008045C5">
            <w:pPr>
              <w:spacing w:after="0" w:line="240" w:lineRule="auto"/>
              <w:jc w:val="center"/>
              <w:rPr>
                <w:rFonts w:ascii="Times New Roman" w:eastAsia="Times New Roman" w:hAnsi="Times New Roman"/>
                <w:sz w:val="24"/>
                <w:szCs w:val="24"/>
                <w:u w:val="single"/>
                <w:lang w:eastAsia="ru-RU"/>
              </w:rPr>
            </w:pPr>
            <w:hyperlink r:id="rId36" w:anchor="11:05:0105025:1621" w:history="1">
              <w:r w:rsidR="00A61DA0" w:rsidRPr="00096AC2">
                <w:rPr>
                  <w:rFonts w:ascii="Times New Roman" w:eastAsia="Times New Roman" w:hAnsi="Times New Roman"/>
                  <w:sz w:val="24"/>
                  <w:szCs w:val="24"/>
                  <w:u w:val="single"/>
                  <w:lang w:eastAsia="ru-RU"/>
                </w:rPr>
                <w:t>11:05:0105025:1621</w:t>
              </w:r>
            </w:hyperlink>
          </w:p>
        </w:tc>
        <w:tc>
          <w:tcPr>
            <w:tcW w:w="1418"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Здание</w:t>
            </w:r>
          </w:p>
        </w:tc>
        <w:tc>
          <w:tcPr>
            <w:tcW w:w="2551"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167003, Республика Коми, г Сыктывкар, ул Маркова, д 19</w:t>
            </w:r>
          </w:p>
        </w:tc>
        <w:tc>
          <w:tcPr>
            <w:tcW w:w="1559"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площадь: 406.4 кв.м</w:t>
            </w:r>
          </w:p>
        </w:tc>
        <w:tc>
          <w:tcPr>
            <w:tcW w:w="1560" w:type="dxa"/>
            <w:shd w:val="clear" w:color="000000" w:fill="FFFFFF"/>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_____</w:t>
            </w:r>
          </w:p>
        </w:tc>
        <w:tc>
          <w:tcPr>
            <w:tcW w:w="1417" w:type="dxa"/>
            <w:shd w:val="clear" w:color="000000" w:fill="FFFFFF"/>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_____</w:t>
            </w:r>
          </w:p>
        </w:tc>
        <w:tc>
          <w:tcPr>
            <w:tcW w:w="1701"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Многоквартирный дом</w:t>
            </w:r>
          </w:p>
        </w:tc>
        <w:tc>
          <w:tcPr>
            <w:tcW w:w="1985"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168306.5</w:t>
            </w:r>
          </w:p>
        </w:tc>
      </w:tr>
      <w:tr w:rsidR="00A61DA0" w:rsidRPr="00096AC2" w:rsidTr="008045C5">
        <w:trPr>
          <w:trHeight w:val="735"/>
        </w:trPr>
        <w:tc>
          <w:tcPr>
            <w:tcW w:w="724"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514</w:t>
            </w:r>
          </w:p>
        </w:tc>
        <w:tc>
          <w:tcPr>
            <w:tcW w:w="2268"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u w:val="single"/>
                <w:lang w:eastAsia="ru-RU"/>
              </w:rPr>
            </w:pPr>
            <w:r w:rsidRPr="00096AC2">
              <w:rPr>
                <w:rFonts w:ascii="Times New Roman" w:eastAsia="Times New Roman" w:hAnsi="Times New Roman"/>
                <w:sz w:val="24"/>
                <w:szCs w:val="24"/>
                <w:u w:val="single"/>
                <w:lang w:eastAsia="ru-RU"/>
              </w:rPr>
              <w:t>11:05:0105025:3669</w:t>
            </w:r>
          </w:p>
        </w:tc>
        <w:tc>
          <w:tcPr>
            <w:tcW w:w="1418"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Здание</w:t>
            </w:r>
          </w:p>
        </w:tc>
        <w:tc>
          <w:tcPr>
            <w:tcW w:w="2551"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167003, Республика Коми, г Сыктывкар, ул Маркова, д 25</w:t>
            </w:r>
          </w:p>
        </w:tc>
        <w:tc>
          <w:tcPr>
            <w:tcW w:w="1559"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площадь: 548.4 кв.м</w:t>
            </w:r>
          </w:p>
        </w:tc>
        <w:tc>
          <w:tcPr>
            <w:tcW w:w="1560" w:type="dxa"/>
            <w:shd w:val="clear" w:color="000000" w:fill="FFFFFF"/>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_____</w:t>
            </w:r>
          </w:p>
        </w:tc>
        <w:tc>
          <w:tcPr>
            <w:tcW w:w="1417" w:type="dxa"/>
            <w:shd w:val="clear" w:color="000000" w:fill="FFFFFF"/>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_____</w:t>
            </w:r>
          </w:p>
        </w:tc>
        <w:tc>
          <w:tcPr>
            <w:tcW w:w="1701"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Многоквартирный дом</w:t>
            </w:r>
          </w:p>
        </w:tc>
        <w:tc>
          <w:tcPr>
            <w:tcW w:w="1985"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227114.38</w:t>
            </w:r>
          </w:p>
        </w:tc>
      </w:tr>
      <w:tr w:rsidR="00A61DA0" w:rsidRPr="00096AC2" w:rsidTr="008045C5">
        <w:trPr>
          <w:trHeight w:val="735"/>
        </w:trPr>
        <w:tc>
          <w:tcPr>
            <w:tcW w:w="724"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538</w:t>
            </w:r>
          </w:p>
        </w:tc>
        <w:tc>
          <w:tcPr>
            <w:tcW w:w="2268"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u w:val="single"/>
                <w:lang w:eastAsia="ru-RU"/>
              </w:rPr>
            </w:pPr>
            <w:r w:rsidRPr="00096AC2">
              <w:rPr>
                <w:rFonts w:ascii="Times New Roman" w:eastAsia="Times New Roman" w:hAnsi="Times New Roman"/>
                <w:sz w:val="24"/>
                <w:szCs w:val="24"/>
                <w:u w:val="single"/>
                <w:lang w:eastAsia="ru-RU"/>
              </w:rPr>
              <w:t>11:05:0105025:4163</w:t>
            </w:r>
          </w:p>
        </w:tc>
        <w:tc>
          <w:tcPr>
            <w:tcW w:w="1418"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Сооружение</w:t>
            </w:r>
          </w:p>
        </w:tc>
        <w:tc>
          <w:tcPr>
            <w:tcW w:w="2551"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Республика Коми, г Сыктывкар, ул Маркова, Российская Федерация, городской округ Сыктывкар</w:t>
            </w:r>
          </w:p>
        </w:tc>
        <w:tc>
          <w:tcPr>
            <w:tcW w:w="1559"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протяженность: 204 м</w:t>
            </w:r>
          </w:p>
        </w:tc>
        <w:tc>
          <w:tcPr>
            <w:tcW w:w="1560" w:type="dxa"/>
            <w:shd w:val="clear" w:color="000000" w:fill="FFFFFF"/>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_____</w:t>
            </w:r>
          </w:p>
        </w:tc>
        <w:tc>
          <w:tcPr>
            <w:tcW w:w="1417" w:type="dxa"/>
            <w:shd w:val="clear" w:color="000000" w:fill="FFFFFF"/>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_____</w:t>
            </w:r>
          </w:p>
        </w:tc>
        <w:tc>
          <w:tcPr>
            <w:tcW w:w="1701"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7.4. Cооружения дорожного транспорта</w:t>
            </w:r>
          </w:p>
        </w:tc>
        <w:tc>
          <w:tcPr>
            <w:tcW w:w="1985"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3646530.6</w:t>
            </w:r>
          </w:p>
        </w:tc>
      </w:tr>
      <w:tr w:rsidR="00A61DA0" w:rsidRPr="00096AC2" w:rsidTr="008045C5">
        <w:trPr>
          <w:trHeight w:val="615"/>
        </w:trPr>
        <w:tc>
          <w:tcPr>
            <w:tcW w:w="724"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571</w:t>
            </w:r>
          </w:p>
        </w:tc>
        <w:tc>
          <w:tcPr>
            <w:tcW w:w="2268"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u w:val="single"/>
                <w:lang w:eastAsia="ru-RU"/>
              </w:rPr>
            </w:pPr>
            <w:r w:rsidRPr="00096AC2">
              <w:rPr>
                <w:rFonts w:ascii="Times New Roman" w:eastAsia="Times New Roman" w:hAnsi="Times New Roman"/>
                <w:sz w:val="24"/>
                <w:szCs w:val="24"/>
                <w:u w:val="single"/>
                <w:lang w:eastAsia="ru-RU"/>
              </w:rPr>
              <w:t>11:05:0105025:4580</w:t>
            </w:r>
          </w:p>
        </w:tc>
        <w:tc>
          <w:tcPr>
            <w:tcW w:w="1418"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Сооружение</w:t>
            </w:r>
          </w:p>
        </w:tc>
        <w:tc>
          <w:tcPr>
            <w:tcW w:w="2551"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Республика Коми, г Сыктывкар, ш Сысольское шоссе, Российская Федерация, городской округ Сыктывкар</w:t>
            </w:r>
          </w:p>
        </w:tc>
        <w:tc>
          <w:tcPr>
            <w:tcW w:w="1559"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протяженность: 49 м</w:t>
            </w:r>
          </w:p>
        </w:tc>
        <w:tc>
          <w:tcPr>
            <w:tcW w:w="1560" w:type="dxa"/>
            <w:shd w:val="clear" w:color="000000" w:fill="FFFFFF"/>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_____</w:t>
            </w:r>
          </w:p>
        </w:tc>
        <w:tc>
          <w:tcPr>
            <w:tcW w:w="1417" w:type="dxa"/>
            <w:shd w:val="clear" w:color="000000" w:fill="FFFFFF"/>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_____</w:t>
            </w:r>
          </w:p>
        </w:tc>
        <w:tc>
          <w:tcPr>
            <w:tcW w:w="1701"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7.7. Cооружения трубопроводного транспорта</w:t>
            </w:r>
          </w:p>
        </w:tc>
        <w:tc>
          <w:tcPr>
            <w:tcW w:w="1985"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725408.25</w:t>
            </w:r>
          </w:p>
        </w:tc>
      </w:tr>
      <w:tr w:rsidR="00A61DA0" w:rsidRPr="00096AC2" w:rsidTr="008045C5">
        <w:trPr>
          <w:trHeight w:val="735"/>
        </w:trPr>
        <w:tc>
          <w:tcPr>
            <w:tcW w:w="724"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605</w:t>
            </w:r>
          </w:p>
        </w:tc>
        <w:tc>
          <w:tcPr>
            <w:tcW w:w="2268"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u w:val="single"/>
                <w:lang w:eastAsia="ru-RU"/>
              </w:rPr>
            </w:pPr>
            <w:r w:rsidRPr="00096AC2">
              <w:rPr>
                <w:rFonts w:ascii="Times New Roman" w:eastAsia="Times New Roman" w:hAnsi="Times New Roman"/>
                <w:sz w:val="24"/>
                <w:szCs w:val="24"/>
                <w:u w:val="single"/>
                <w:lang w:eastAsia="ru-RU"/>
              </w:rPr>
              <w:t>11:05:0105025:4615</w:t>
            </w:r>
          </w:p>
        </w:tc>
        <w:tc>
          <w:tcPr>
            <w:tcW w:w="1418"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Земельный участок</w:t>
            </w:r>
          </w:p>
        </w:tc>
        <w:tc>
          <w:tcPr>
            <w:tcW w:w="2551"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Республика Коми, Сыктывкар г.о., г Сыктывкар, ул Маркова</w:t>
            </w:r>
          </w:p>
        </w:tc>
        <w:tc>
          <w:tcPr>
            <w:tcW w:w="1559"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2190 +/-16</w:t>
            </w:r>
          </w:p>
        </w:tc>
        <w:tc>
          <w:tcPr>
            <w:tcW w:w="1560"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Земли населенных пунктов</w:t>
            </w:r>
          </w:p>
        </w:tc>
        <w:tc>
          <w:tcPr>
            <w:tcW w:w="1417"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Благоустройство территории</w:t>
            </w:r>
          </w:p>
        </w:tc>
        <w:tc>
          <w:tcPr>
            <w:tcW w:w="1701" w:type="dxa"/>
            <w:shd w:val="clear" w:color="000000" w:fill="FFFFFF"/>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_____</w:t>
            </w:r>
          </w:p>
        </w:tc>
        <w:tc>
          <w:tcPr>
            <w:tcW w:w="1985"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45464.4</w:t>
            </w:r>
          </w:p>
        </w:tc>
      </w:tr>
      <w:tr w:rsidR="00A61DA0" w:rsidRPr="00096AC2" w:rsidTr="008045C5">
        <w:trPr>
          <w:trHeight w:val="585"/>
        </w:trPr>
        <w:tc>
          <w:tcPr>
            <w:tcW w:w="724"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606</w:t>
            </w:r>
          </w:p>
        </w:tc>
        <w:tc>
          <w:tcPr>
            <w:tcW w:w="2268" w:type="dxa"/>
            <w:shd w:val="clear" w:color="000000" w:fill="FFFFFF"/>
            <w:vAlign w:val="center"/>
            <w:hideMark/>
          </w:tcPr>
          <w:p w:rsidR="00A61DA0" w:rsidRPr="00096AC2" w:rsidRDefault="009A60E1" w:rsidP="008045C5">
            <w:pPr>
              <w:spacing w:after="0" w:line="240" w:lineRule="auto"/>
              <w:jc w:val="center"/>
              <w:rPr>
                <w:rFonts w:ascii="Times New Roman" w:eastAsia="Times New Roman" w:hAnsi="Times New Roman"/>
                <w:sz w:val="24"/>
                <w:szCs w:val="24"/>
                <w:u w:val="single"/>
                <w:lang w:eastAsia="ru-RU"/>
              </w:rPr>
            </w:pPr>
            <w:hyperlink r:id="rId37" w:anchor="11:05:0105025:4616" w:history="1">
              <w:r w:rsidR="00A61DA0" w:rsidRPr="00096AC2">
                <w:rPr>
                  <w:rFonts w:ascii="Times New Roman" w:eastAsia="Times New Roman" w:hAnsi="Times New Roman"/>
                  <w:sz w:val="24"/>
                  <w:szCs w:val="24"/>
                  <w:u w:val="single"/>
                  <w:lang w:eastAsia="ru-RU"/>
                </w:rPr>
                <w:t>11:05:0105025:4616</w:t>
              </w:r>
            </w:hyperlink>
          </w:p>
        </w:tc>
        <w:tc>
          <w:tcPr>
            <w:tcW w:w="1418"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Земельный участок</w:t>
            </w:r>
          </w:p>
        </w:tc>
        <w:tc>
          <w:tcPr>
            <w:tcW w:w="2551"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Республика Коми, Сыктывкар г.о., г Сыктывкар, ул Маркова</w:t>
            </w:r>
          </w:p>
        </w:tc>
        <w:tc>
          <w:tcPr>
            <w:tcW w:w="1559"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58 +/-3</w:t>
            </w:r>
          </w:p>
        </w:tc>
        <w:tc>
          <w:tcPr>
            <w:tcW w:w="1560"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Земли населенных пунктов</w:t>
            </w:r>
          </w:p>
        </w:tc>
        <w:tc>
          <w:tcPr>
            <w:tcW w:w="1417"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Хранение автотранспорта</w:t>
            </w:r>
          </w:p>
        </w:tc>
        <w:tc>
          <w:tcPr>
            <w:tcW w:w="1701" w:type="dxa"/>
            <w:shd w:val="clear" w:color="000000" w:fill="FFFFFF"/>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_____</w:t>
            </w:r>
          </w:p>
        </w:tc>
        <w:tc>
          <w:tcPr>
            <w:tcW w:w="1985"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104857.04</w:t>
            </w:r>
          </w:p>
        </w:tc>
      </w:tr>
      <w:tr w:rsidR="00A61DA0" w:rsidRPr="00096AC2" w:rsidTr="008045C5">
        <w:trPr>
          <w:trHeight w:val="735"/>
        </w:trPr>
        <w:tc>
          <w:tcPr>
            <w:tcW w:w="724"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607</w:t>
            </w:r>
          </w:p>
        </w:tc>
        <w:tc>
          <w:tcPr>
            <w:tcW w:w="2268" w:type="dxa"/>
            <w:shd w:val="clear" w:color="000000" w:fill="FFFFFF"/>
            <w:vAlign w:val="center"/>
            <w:hideMark/>
          </w:tcPr>
          <w:p w:rsidR="00A61DA0" w:rsidRPr="00096AC2" w:rsidRDefault="009A60E1" w:rsidP="008045C5">
            <w:pPr>
              <w:spacing w:after="0" w:line="240" w:lineRule="auto"/>
              <w:jc w:val="center"/>
              <w:rPr>
                <w:rFonts w:ascii="Times New Roman" w:eastAsia="Times New Roman" w:hAnsi="Times New Roman"/>
                <w:sz w:val="24"/>
                <w:szCs w:val="24"/>
                <w:u w:val="single"/>
                <w:lang w:eastAsia="ru-RU"/>
              </w:rPr>
            </w:pPr>
            <w:hyperlink r:id="rId38" w:anchor="11:05:0105025:4617" w:history="1">
              <w:r w:rsidR="00A61DA0" w:rsidRPr="00096AC2">
                <w:rPr>
                  <w:rFonts w:ascii="Times New Roman" w:eastAsia="Times New Roman" w:hAnsi="Times New Roman"/>
                  <w:sz w:val="24"/>
                  <w:szCs w:val="24"/>
                  <w:u w:val="single"/>
                  <w:lang w:eastAsia="ru-RU"/>
                </w:rPr>
                <w:t>11:05:0105025:4617</w:t>
              </w:r>
            </w:hyperlink>
          </w:p>
        </w:tc>
        <w:tc>
          <w:tcPr>
            <w:tcW w:w="1418"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Земельный участок</w:t>
            </w:r>
          </w:p>
        </w:tc>
        <w:tc>
          <w:tcPr>
            <w:tcW w:w="2551"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Республика Коми, Сыктывкар г.о., г Сыктывкар, ул Маркова</w:t>
            </w:r>
          </w:p>
        </w:tc>
        <w:tc>
          <w:tcPr>
            <w:tcW w:w="1559"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53 +/-3</w:t>
            </w:r>
          </w:p>
        </w:tc>
        <w:tc>
          <w:tcPr>
            <w:tcW w:w="1560"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Земли населенных пунктов</w:t>
            </w:r>
          </w:p>
        </w:tc>
        <w:tc>
          <w:tcPr>
            <w:tcW w:w="1417"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Хранение автотранспорта</w:t>
            </w:r>
          </w:p>
        </w:tc>
        <w:tc>
          <w:tcPr>
            <w:tcW w:w="1701" w:type="dxa"/>
            <w:shd w:val="clear" w:color="000000" w:fill="FFFFFF"/>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_____</w:t>
            </w:r>
          </w:p>
        </w:tc>
        <w:tc>
          <w:tcPr>
            <w:tcW w:w="1985"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95338.52</w:t>
            </w:r>
          </w:p>
        </w:tc>
      </w:tr>
      <w:tr w:rsidR="00A61DA0" w:rsidRPr="00096AC2" w:rsidTr="008045C5">
        <w:trPr>
          <w:trHeight w:val="735"/>
        </w:trPr>
        <w:tc>
          <w:tcPr>
            <w:tcW w:w="724"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608</w:t>
            </w:r>
          </w:p>
        </w:tc>
        <w:tc>
          <w:tcPr>
            <w:tcW w:w="2268" w:type="dxa"/>
            <w:shd w:val="clear" w:color="000000" w:fill="FFFFFF"/>
            <w:vAlign w:val="center"/>
            <w:hideMark/>
          </w:tcPr>
          <w:p w:rsidR="00A61DA0" w:rsidRPr="00096AC2" w:rsidRDefault="009A60E1" w:rsidP="008045C5">
            <w:pPr>
              <w:spacing w:after="0" w:line="240" w:lineRule="auto"/>
              <w:jc w:val="center"/>
              <w:rPr>
                <w:rFonts w:ascii="Times New Roman" w:eastAsia="Times New Roman" w:hAnsi="Times New Roman"/>
                <w:sz w:val="24"/>
                <w:szCs w:val="24"/>
                <w:u w:val="single"/>
                <w:lang w:eastAsia="ru-RU"/>
              </w:rPr>
            </w:pPr>
            <w:hyperlink r:id="rId39" w:anchor="11:05:0105025:4618" w:history="1">
              <w:r w:rsidR="00A61DA0" w:rsidRPr="00096AC2">
                <w:rPr>
                  <w:rFonts w:ascii="Times New Roman" w:eastAsia="Times New Roman" w:hAnsi="Times New Roman"/>
                  <w:sz w:val="24"/>
                  <w:szCs w:val="24"/>
                  <w:u w:val="single"/>
                  <w:lang w:eastAsia="ru-RU"/>
                </w:rPr>
                <w:t>11:05:0105025:4618</w:t>
              </w:r>
            </w:hyperlink>
          </w:p>
        </w:tc>
        <w:tc>
          <w:tcPr>
            <w:tcW w:w="1418"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Земельный участок</w:t>
            </w:r>
          </w:p>
        </w:tc>
        <w:tc>
          <w:tcPr>
            <w:tcW w:w="2551"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Республика Коми, Сыктывкар г.о., г Сыктывкар, ул Маркова</w:t>
            </w:r>
          </w:p>
        </w:tc>
        <w:tc>
          <w:tcPr>
            <w:tcW w:w="1559"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53 +/-3</w:t>
            </w:r>
          </w:p>
        </w:tc>
        <w:tc>
          <w:tcPr>
            <w:tcW w:w="1560"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Земли населенных пунктов</w:t>
            </w:r>
          </w:p>
        </w:tc>
        <w:tc>
          <w:tcPr>
            <w:tcW w:w="1417"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Хранение автотранспорта</w:t>
            </w:r>
          </w:p>
        </w:tc>
        <w:tc>
          <w:tcPr>
            <w:tcW w:w="1701" w:type="dxa"/>
            <w:shd w:val="clear" w:color="000000" w:fill="FFFFFF"/>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_____</w:t>
            </w:r>
          </w:p>
        </w:tc>
        <w:tc>
          <w:tcPr>
            <w:tcW w:w="1985"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94759.23</w:t>
            </w:r>
          </w:p>
        </w:tc>
      </w:tr>
      <w:tr w:rsidR="00A61DA0" w:rsidRPr="00096AC2" w:rsidTr="008045C5">
        <w:trPr>
          <w:trHeight w:val="735"/>
        </w:trPr>
        <w:tc>
          <w:tcPr>
            <w:tcW w:w="724"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lastRenderedPageBreak/>
              <w:t>609</w:t>
            </w:r>
          </w:p>
        </w:tc>
        <w:tc>
          <w:tcPr>
            <w:tcW w:w="2268" w:type="dxa"/>
            <w:shd w:val="clear" w:color="000000" w:fill="FFFFFF"/>
            <w:vAlign w:val="center"/>
            <w:hideMark/>
          </w:tcPr>
          <w:p w:rsidR="00A61DA0" w:rsidRPr="00096AC2" w:rsidRDefault="009A60E1" w:rsidP="008045C5">
            <w:pPr>
              <w:spacing w:after="0" w:line="240" w:lineRule="auto"/>
              <w:jc w:val="center"/>
              <w:rPr>
                <w:rFonts w:ascii="Times New Roman" w:eastAsia="Times New Roman" w:hAnsi="Times New Roman"/>
                <w:sz w:val="24"/>
                <w:szCs w:val="24"/>
                <w:u w:val="single"/>
                <w:lang w:eastAsia="ru-RU"/>
              </w:rPr>
            </w:pPr>
            <w:hyperlink r:id="rId40" w:anchor="11:05:0105025:4619" w:history="1">
              <w:r w:rsidR="00A61DA0" w:rsidRPr="00096AC2">
                <w:rPr>
                  <w:rFonts w:ascii="Times New Roman" w:eastAsia="Times New Roman" w:hAnsi="Times New Roman"/>
                  <w:sz w:val="24"/>
                  <w:szCs w:val="24"/>
                  <w:u w:val="single"/>
                  <w:lang w:eastAsia="ru-RU"/>
                </w:rPr>
                <w:t>11:05:0105025:4619</w:t>
              </w:r>
            </w:hyperlink>
          </w:p>
        </w:tc>
        <w:tc>
          <w:tcPr>
            <w:tcW w:w="1418"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Земельный участок</w:t>
            </w:r>
          </w:p>
        </w:tc>
        <w:tc>
          <w:tcPr>
            <w:tcW w:w="2551"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Республика Коми, Сыктывкар г.о., г Сыктывкар, ул Маркова</w:t>
            </w:r>
          </w:p>
        </w:tc>
        <w:tc>
          <w:tcPr>
            <w:tcW w:w="1559"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53 +/-3</w:t>
            </w:r>
          </w:p>
        </w:tc>
        <w:tc>
          <w:tcPr>
            <w:tcW w:w="1560"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Земли населенных пунктов</w:t>
            </w:r>
          </w:p>
        </w:tc>
        <w:tc>
          <w:tcPr>
            <w:tcW w:w="1417"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Хранение автотранспорта</w:t>
            </w:r>
          </w:p>
        </w:tc>
        <w:tc>
          <w:tcPr>
            <w:tcW w:w="1701" w:type="dxa"/>
            <w:shd w:val="clear" w:color="000000" w:fill="FFFFFF"/>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_____</w:t>
            </w:r>
          </w:p>
        </w:tc>
        <w:tc>
          <w:tcPr>
            <w:tcW w:w="1985"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94286.47</w:t>
            </w:r>
          </w:p>
        </w:tc>
      </w:tr>
      <w:tr w:rsidR="00A61DA0" w:rsidRPr="00096AC2" w:rsidTr="008045C5">
        <w:trPr>
          <w:trHeight w:val="735"/>
        </w:trPr>
        <w:tc>
          <w:tcPr>
            <w:tcW w:w="724"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610</w:t>
            </w:r>
          </w:p>
        </w:tc>
        <w:tc>
          <w:tcPr>
            <w:tcW w:w="2268" w:type="dxa"/>
            <w:shd w:val="clear" w:color="000000" w:fill="FFFFFF"/>
            <w:vAlign w:val="center"/>
            <w:hideMark/>
          </w:tcPr>
          <w:p w:rsidR="00A61DA0" w:rsidRPr="00096AC2" w:rsidRDefault="009A60E1" w:rsidP="008045C5">
            <w:pPr>
              <w:spacing w:after="0" w:line="240" w:lineRule="auto"/>
              <w:jc w:val="center"/>
              <w:rPr>
                <w:rFonts w:ascii="Times New Roman" w:eastAsia="Times New Roman" w:hAnsi="Times New Roman"/>
                <w:sz w:val="24"/>
                <w:szCs w:val="24"/>
                <w:u w:val="single"/>
                <w:lang w:eastAsia="ru-RU"/>
              </w:rPr>
            </w:pPr>
            <w:hyperlink r:id="rId41" w:anchor="11:05:0105025:4620" w:history="1">
              <w:r w:rsidR="00A61DA0" w:rsidRPr="00096AC2">
                <w:rPr>
                  <w:rFonts w:ascii="Times New Roman" w:eastAsia="Times New Roman" w:hAnsi="Times New Roman"/>
                  <w:sz w:val="24"/>
                  <w:szCs w:val="24"/>
                  <w:u w:val="single"/>
                  <w:lang w:eastAsia="ru-RU"/>
                </w:rPr>
                <w:t>11:05:0105025:4620</w:t>
              </w:r>
            </w:hyperlink>
          </w:p>
        </w:tc>
        <w:tc>
          <w:tcPr>
            <w:tcW w:w="1418"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Земельный участок</w:t>
            </w:r>
          </w:p>
        </w:tc>
        <w:tc>
          <w:tcPr>
            <w:tcW w:w="2551"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Республика Коми, Сыктывкар г.о., г Сыктывкар, ул Маркова</w:t>
            </w:r>
          </w:p>
        </w:tc>
        <w:tc>
          <w:tcPr>
            <w:tcW w:w="1559"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53 +/-3</w:t>
            </w:r>
          </w:p>
        </w:tc>
        <w:tc>
          <w:tcPr>
            <w:tcW w:w="1560"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Земли населенных пунктов</w:t>
            </w:r>
          </w:p>
        </w:tc>
        <w:tc>
          <w:tcPr>
            <w:tcW w:w="1417"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Хранение автотранспорта</w:t>
            </w:r>
          </w:p>
        </w:tc>
        <w:tc>
          <w:tcPr>
            <w:tcW w:w="1701" w:type="dxa"/>
            <w:shd w:val="clear" w:color="000000" w:fill="FFFFFF"/>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_____</w:t>
            </w:r>
          </w:p>
        </w:tc>
        <w:tc>
          <w:tcPr>
            <w:tcW w:w="1985"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93720.43</w:t>
            </w:r>
          </w:p>
        </w:tc>
      </w:tr>
      <w:tr w:rsidR="00A61DA0" w:rsidRPr="00096AC2" w:rsidTr="008045C5">
        <w:trPr>
          <w:trHeight w:val="735"/>
        </w:trPr>
        <w:tc>
          <w:tcPr>
            <w:tcW w:w="724"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611</w:t>
            </w:r>
          </w:p>
        </w:tc>
        <w:tc>
          <w:tcPr>
            <w:tcW w:w="2268" w:type="dxa"/>
            <w:shd w:val="clear" w:color="000000" w:fill="FFFFFF"/>
            <w:vAlign w:val="center"/>
            <w:hideMark/>
          </w:tcPr>
          <w:p w:rsidR="00A61DA0" w:rsidRPr="00096AC2" w:rsidRDefault="009A60E1" w:rsidP="008045C5">
            <w:pPr>
              <w:spacing w:after="0" w:line="240" w:lineRule="auto"/>
              <w:jc w:val="center"/>
              <w:rPr>
                <w:rFonts w:ascii="Times New Roman" w:eastAsia="Times New Roman" w:hAnsi="Times New Roman"/>
                <w:sz w:val="24"/>
                <w:szCs w:val="24"/>
                <w:u w:val="single"/>
                <w:lang w:eastAsia="ru-RU"/>
              </w:rPr>
            </w:pPr>
            <w:hyperlink r:id="rId42" w:anchor="11:05:0105025:4621" w:history="1">
              <w:r w:rsidR="00A61DA0" w:rsidRPr="00096AC2">
                <w:rPr>
                  <w:rFonts w:ascii="Times New Roman" w:eastAsia="Times New Roman" w:hAnsi="Times New Roman"/>
                  <w:sz w:val="24"/>
                  <w:szCs w:val="24"/>
                  <w:u w:val="single"/>
                  <w:lang w:eastAsia="ru-RU"/>
                </w:rPr>
                <w:t>11:05:0105025:4621</w:t>
              </w:r>
            </w:hyperlink>
          </w:p>
        </w:tc>
        <w:tc>
          <w:tcPr>
            <w:tcW w:w="1418"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Земельный участок</w:t>
            </w:r>
          </w:p>
        </w:tc>
        <w:tc>
          <w:tcPr>
            <w:tcW w:w="2551"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Республика Коми, Сыктывкар г.о., г Сыктывкар, ул Маркова</w:t>
            </w:r>
          </w:p>
        </w:tc>
        <w:tc>
          <w:tcPr>
            <w:tcW w:w="1559"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54 +/-3</w:t>
            </w:r>
          </w:p>
        </w:tc>
        <w:tc>
          <w:tcPr>
            <w:tcW w:w="1560"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Земли населенных пунктов</w:t>
            </w:r>
          </w:p>
        </w:tc>
        <w:tc>
          <w:tcPr>
            <w:tcW w:w="1417"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Хранение автотранспорта</w:t>
            </w:r>
          </w:p>
        </w:tc>
        <w:tc>
          <w:tcPr>
            <w:tcW w:w="1701" w:type="dxa"/>
            <w:shd w:val="clear" w:color="000000" w:fill="FFFFFF"/>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_____</w:t>
            </w:r>
          </w:p>
        </w:tc>
        <w:tc>
          <w:tcPr>
            <w:tcW w:w="1985"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95239.26</w:t>
            </w:r>
          </w:p>
        </w:tc>
      </w:tr>
      <w:tr w:rsidR="00A61DA0" w:rsidRPr="00096AC2" w:rsidTr="008045C5">
        <w:trPr>
          <w:trHeight w:val="735"/>
        </w:trPr>
        <w:tc>
          <w:tcPr>
            <w:tcW w:w="724"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612</w:t>
            </w:r>
          </w:p>
        </w:tc>
        <w:tc>
          <w:tcPr>
            <w:tcW w:w="2268" w:type="dxa"/>
            <w:shd w:val="clear" w:color="000000" w:fill="FFFFFF"/>
            <w:vAlign w:val="center"/>
            <w:hideMark/>
          </w:tcPr>
          <w:p w:rsidR="00A61DA0" w:rsidRPr="00096AC2" w:rsidRDefault="009A60E1" w:rsidP="008045C5">
            <w:pPr>
              <w:spacing w:after="0" w:line="240" w:lineRule="auto"/>
              <w:jc w:val="center"/>
              <w:rPr>
                <w:rFonts w:ascii="Times New Roman" w:eastAsia="Times New Roman" w:hAnsi="Times New Roman"/>
                <w:sz w:val="24"/>
                <w:szCs w:val="24"/>
                <w:u w:val="single"/>
                <w:lang w:eastAsia="ru-RU"/>
              </w:rPr>
            </w:pPr>
            <w:hyperlink r:id="rId43" w:anchor="11:05:0105025:4622" w:history="1">
              <w:r w:rsidR="00A61DA0" w:rsidRPr="00096AC2">
                <w:rPr>
                  <w:rFonts w:ascii="Times New Roman" w:eastAsia="Times New Roman" w:hAnsi="Times New Roman"/>
                  <w:sz w:val="24"/>
                  <w:szCs w:val="24"/>
                  <w:u w:val="single"/>
                  <w:lang w:eastAsia="ru-RU"/>
                </w:rPr>
                <w:t>11:05:0105025:4622</w:t>
              </w:r>
            </w:hyperlink>
          </w:p>
        </w:tc>
        <w:tc>
          <w:tcPr>
            <w:tcW w:w="1418"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Земельный участок</w:t>
            </w:r>
          </w:p>
        </w:tc>
        <w:tc>
          <w:tcPr>
            <w:tcW w:w="2551"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Республика Коми, г Сыктывкар, ул Маркова, уч 29/1/7</w:t>
            </w:r>
          </w:p>
        </w:tc>
        <w:tc>
          <w:tcPr>
            <w:tcW w:w="1559"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54 +/-3</w:t>
            </w:r>
          </w:p>
        </w:tc>
        <w:tc>
          <w:tcPr>
            <w:tcW w:w="1560"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Земли населенных пунктов</w:t>
            </w:r>
          </w:p>
        </w:tc>
        <w:tc>
          <w:tcPr>
            <w:tcW w:w="1417"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Хранение автотранспорта</w:t>
            </w:r>
          </w:p>
        </w:tc>
        <w:tc>
          <w:tcPr>
            <w:tcW w:w="1701" w:type="dxa"/>
            <w:shd w:val="clear" w:color="000000" w:fill="FFFFFF"/>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_____</w:t>
            </w:r>
          </w:p>
        </w:tc>
        <w:tc>
          <w:tcPr>
            <w:tcW w:w="1985"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94434.66</w:t>
            </w:r>
          </w:p>
        </w:tc>
      </w:tr>
      <w:tr w:rsidR="00A61DA0" w:rsidRPr="00096AC2" w:rsidTr="008045C5">
        <w:trPr>
          <w:trHeight w:val="660"/>
        </w:trPr>
        <w:tc>
          <w:tcPr>
            <w:tcW w:w="724"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613</w:t>
            </w:r>
          </w:p>
        </w:tc>
        <w:tc>
          <w:tcPr>
            <w:tcW w:w="2268" w:type="dxa"/>
            <w:shd w:val="clear" w:color="000000" w:fill="FFFFFF"/>
            <w:vAlign w:val="center"/>
            <w:hideMark/>
          </w:tcPr>
          <w:p w:rsidR="00A61DA0" w:rsidRPr="00096AC2" w:rsidRDefault="009A60E1" w:rsidP="008045C5">
            <w:pPr>
              <w:spacing w:after="0" w:line="240" w:lineRule="auto"/>
              <w:jc w:val="center"/>
              <w:rPr>
                <w:rFonts w:ascii="Times New Roman" w:eastAsia="Times New Roman" w:hAnsi="Times New Roman"/>
                <w:sz w:val="24"/>
                <w:szCs w:val="24"/>
                <w:u w:val="single"/>
                <w:lang w:eastAsia="ru-RU"/>
              </w:rPr>
            </w:pPr>
            <w:hyperlink r:id="rId44" w:anchor="11:05:0105025:4623" w:history="1">
              <w:r w:rsidR="00A61DA0" w:rsidRPr="00096AC2">
                <w:rPr>
                  <w:rFonts w:ascii="Times New Roman" w:eastAsia="Times New Roman" w:hAnsi="Times New Roman"/>
                  <w:sz w:val="24"/>
                  <w:szCs w:val="24"/>
                  <w:u w:val="single"/>
                  <w:lang w:eastAsia="ru-RU"/>
                </w:rPr>
                <w:t>11:05:0105025:4623</w:t>
              </w:r>
            </w:hyperlink>
          </w:p>
        </w:tc>
        <w:tc>
          <w:tcPr>
            <w:tcW w:w="1418"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Земельный участок</w:t>
            </w:r>
          </w:p>
        </w:tc>
        <w:tc>
          <w:tcPr>
            <w:tcW w:w="2551"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Республика Коми, Сыктывкар г.о., г Сыктывкар, ул Маркова</w:t>
            </w:r>
          </w:p>
        </w:tc>
        <w:tc>
          <w:tcPr>
            <w:tcW w:w="1559"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54 +/-3</w:t>
            </w:r>
          </w:p>
        </w:tc>
        <w:tc>
          <w:tcPr>
            <w:tcW w:w="1560"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Земли населенных пунктов</w:t>
            </w:r>
          </w:p>
        </w:tc>
        <w:tc>
          <w:tcPr>
            <w:tcW w:w="1417"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Хранение автотранспорта</w:t>
            </w:r>
          </w:p>
        </w:tc>
        <w:tc>
          <w:tcPr>
            <w:tcW w:w="1701" w:type="dxa"/>
            <w:shd w:val="clear" w:color="000000" w:fill="FFFFFF"/>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_____</w:t>
            </w:r>
          </w:p>
        </w:tc>
        <w:tc>
          <w:tcPr>
            <w:tcW w:w="1985"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93860.64</w:t>
            </w:r>
          </w:p>
        </w:tc>
      </w:tr>
      <w:tr w:rsidR="00A61DA0" w:rsidRPr="00096AC2" w:rsidTr="008045C5">
        <w:trPr>
          <w:trHeight w:val="735"/>
        </w:trPr>
        <w:tc>
          <w:tcPr>
            <w:tcW w:w="724"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614</w:t>
            </w:r>
          </w:p>
        </w:tc>
        <w:tc>
          <w:tcPr>
            <w:tcW w:w="2268" w:type="dxa"/>
            <w:shd w:val="clear" w:color="000000" w:fill="FFFFFF"/>
            <w:vAlign w:val="center"/>
            <w:hideMark/>
          </w:tcPr>
          <w:p w:rsidR="00A61DA0" w:rsidRPr="00096AC2" w:rsidRDefault="009A60E1" w:rsidP="008045C5">
            <w:pPr>
              <w:spacing w:after="0" w:line="240" w:lineRule="auto"/>
              <w:jc w:val="center"/>
              <w:rPr>
                <w:rFonts w:ascii="Times New Roman" w:eastAsia="Times New Roman" w:hAnsi="Times New Roman"/>
                <w:sz w:val="24"/>
                <w:szCs w:val="24"/>
                <w:u w:val="single"/>
                <w:lang w:eastAsia="ru-RU"/>
              </w:rPr>
            </w:pPr>
            <w:hyperlink r:id="rId45" w:anchor="11:05:0105025:4624" w:history="1">
              <w:r w:rsidR="00A61DA0" w:rsidRPr="00096AC2">
                <w:rPr>
                  <w:rFonts w:ascii="Times New Roman" w:eastAsia="Times New Roman" w:hAnsi="Times New Roman"/>
                  <w:sz w:val="24"/>
                  <w:szCs w:val="24"/>
                  <w:u w:val="single"/>
                  <w:lang w:eastAsia="ru-RU"/>
                </w:rPr>
                <w:t>11:05:0105025:4624</w:t>
              </w:r>
            </w:hyperlink>
          </w:p>
        </w:tc>
        <w:tc>
          <w:tcPr>
            <w:tcW w:w="1418"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Земельный участок</w:t>
            </w:r>
          </w:p>
        </w:tc>
        <w:tc>
          <w:tcPr>
            <w:tcW w:w="2551"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Республика Коми, Сыктывкар г.о., г Сыктывкар, ул Маркова</w:t>
            </w:r>
          </w:p>
        </w:tc>
        <w:tc>
          <w:tcPr>
            <w:tcW w:w="1559"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56 +/-3</w:t>
            </w:r>
          </w:p>
        </w:tc>
        <w:tc>
          <w:tcPr>
            <w:tcW w:w="1560"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Земли населенных пунктов</w:t>
            </w:r>
          </w:p>
        </w:tc>
        <w:tc>
          <w:tcPr>
            <w:tcW w:w="1417"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Хранение автотранспорта</w:t>
            </w:r>
          </w:p>
        </w:tc>
        <w:tc>
          <w:tcPr>
            <w:tcW w:w="1701" w:type="dxa"/>
            <w:shd w:val="clear" w:color="000000" w:fill="FFFFFF"/>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_____</w:t>
            </w:r>
          </w:p>
        </w:tc>
        <w:tc>
          <w:tcPr>
            <w:tcW w:w="1985"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96367.6</w:t>
            </w:r>
          </w:p>
        </w:tc>
      </w:tr>
      <w:tr w:rsidR="00A61DA0" w:rsidRPr="00096AC2" w:rsidTr="008045C5">
        <w:trPr>
          <w:trHeight w:val="735"/>
        </w:trPr>
        <w:tc>
          <w:tcPr>
            <w:tcW w:w="724"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667</w:t>
            </w:r>
          </w:p>
        </w:tc>
        <w:tc>
          <w:tcPr>
            <w:tcW w:w="2268" w:type="dxa"/>
            <w:shd w:val="clear" w:color="000000" w:fill="FFFFFF"/>
            <w:vAlign w:val="center"/>
            <w:hideMark/>
          </w:tcPr>
          <w:p w:rsidR="00A61DA0" w:rsidRPr="00096AC2" w:rsidRDefault="009A60E1" w:rsidP="008045C5">
            <w:pPr>
              <w:spacing w:after="0" w:line="240" w:lineRule="auto"/>
              <w:jc w:val="center"/>
              <w:rPr>
                <w:rFonts w:ascii="Times New Roman" w:eastAsia="Times New Roman" w:hAnsi="Times New Roman"/>
                <w:sz w:val="24"/>
                <w:szCs w:val="24"/>
                <w:u w:val="single"/>
                <w:lang w:eastAsia="ru-RU"/>
              </w:rPr>
            </w:pPr>
            <w:hyperlink r:id="rId46" w:anchor="11:05:0105025:4677" w:history="1">
              <w:r w:rsidR="00A61DA0" w:rsidRPr="00096AC2">
                <w:rPr>
                  <w:rFonts w:ascii="Times New Roman" w:eastAsia="Times New Roman" w:hAnsi="Times New Roman"/>
                  <w:sz w:val="24"/>
                  <w:szCs w:val="24"/>
                  <w:u w:val="single"/>
                  <w:lang w:eastAsia="ru-RU"/>
                </w:rPr>
                <w:t>11:05:0105025:4677</w:t>
              </w:r>
            </w:hyperlink>
          </w:p>
        </w:tc>
        <w:tc>
          <w:tcPr>
            <w:tcW w:w="1418"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Земельный участок</w:t>
            </w:r>
          </w:p>
        </w:tc>
        <w:tc>
          <w:tcPr>
            <w:tcW w:w="2551"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Республика Коми, Сыктывкар г.о., г Сыктывкар, ул Маркова</w:t>
            </w:r>
          </w:p>
        </w:tc>
        <w:tc>
          <w:tcPr>
            <w:tcW w:w="1559"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1291 +/-13</w:t>
            </w:r>
          </w:p>
        </w:tc>
        <w:tc>
          <w:tcPr>
            <w:tcW w:w="1560"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Земли населенных пунктов</w:t>
            </w:r>
          </w:p>
        </w:tc>
        <w:tc>
          <w:tcPr>
            <w:tcW w:w="1417"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Малоэтажная многоквартирная жилая застройка</w:t>
            </w:r>
          </w:p>
        </w:tc>
        <w:tc>
          <w:tcPr>
            <w:tcW w:w="1701" w:type="dxa"/>
            <w:shd w:val="clear" w:color="000000" w:fill="FFFFFF"/>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_____</w:t>
            </w:r>
          </w:p>
        </w:tc>
        <w:tc>
          <w:tcPr>
            <w:tcW w:w="1985"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2500667</w:t>
            </w:r>
          </w:p>
        </w:tc>
      </w:tr>
      <w:tr w:rsidR="00A61DA0" w:rsidRPr="00096AC2" w:rsidTr="008045C5">
        <w:trPr>
          <w:trHeight w:val="735"/>
        </w:trPr>
        <w:tc>
          <w:tcPr>
            <w:tcW w:w="724" w:type="dxa"/>
            <w:shd w:val="clear" w:color="000000" w:fill="FFFFFF"/>
            <w:vAlign w:val="center"/>
          </w:tcPr>
          <w:p w:rsidR="00A61DA0" w:rsidRPr="00096AC2" w:rsidRDefault="00A61DA0" w:rsidP="008045C5">
            <w:pPr>
              <w:jc w:val="center"/>
              <w:rPr>
                <w:rFonts w:ascii="Times New Roman" w:hAnsi="Times New Roman"/>
                <w:sz w:val="24"/>
                <w:szCs w:val="24"/>
              </w:rPr>
            </w:pPr>
            <w:r w:rsidRPr="00096AC2">
              <w:rPr>
                <w:rFonts w:ascii="Times New Roman" w:hAnsi="Times New Roman"/>
                <w:sz w:val="24"/>
                <w:szCs w:val="24"/>
              </w:rPr>
              <w:t>682</w:t>
            </w:r>
          </w:p>
        </w:tc>
        <w:tc>
          <w:tcPr>
            <w:tcW w:w="2268" w:type="dxa"/>
            <w:shd w:val="clear" w:color="000000" w:fill="FFFFFF"/>
            <w:vAlign w:val="center"/>
          </w:tcPr>
          <w:p w:rsidR="00A61DA0" w:rsidRPr="00096AC2" w:rsidRDefault="009A60E1" w:rsidP="008045C5">
            <w:pPr>
              <w:jc w:val="center"/>
              <w:rPr>
                <w:rFonts w:ascii="Times New Roman" w:hAnsi="Times New Roman"/>
                <w:sz w:val="24"/>
                <w:szCs w:val="24"/>
                <w:u w:val="single"/>
              </w:rPr>
            </w:pPr>
            <w:hyperlink r:id="rId47" w:anchor="11:05:0105025:4723" w:history="1">
              <w:r w:rsidR="00A61DA0" w:rsidRPr="00096AC2">
                <w:rPr>
                  <w:rStyle w:val="a7"/>
                  <w:rFonts w:ascii="Times New Roman" w:hAnsi="Times New Roman"/>
                  <w:color w:val="auto"/>
                  <w:sz w:val="24"/>
                  <w:szCs w:val="24"/>
                </w:rPr>
                <w:t>11:05:0105025:4723</w:t>
              </w:r>
            </w:hyperlink>
          </w:p>
        </w:tc>
        <w:tc>
          <w:tcPr>
            <w:tcW w:w="1418" w:type="dxa"/>
            <w:shd w:val="clear" w:color="000000" w:fill="FFFFFF"/>
            <w:vAlign w:val="center"/>
          </w:tcPr>
          <w:p w:rsidR="00A61DA0" w:rsidRPr="00096AC2" w:rsidRDefault="00A61DA0" w:rsidP="008045C5">
            <w:pPr>
              <w:jc w:val="center"/>
              <w:rPr>
                <w:rFonts w:ascii="Times New Roman" w:hAnsi="Times New Roman"/>
                <w:sz w:val="24"/>
                <w:szCs w:val="24"/>
              </w:rPr>
            </w:pPr>
            <w:r w:rsidRPr="00096AC2">
              <w:rPr>
                <w:rFonts w:ascii="Times New Roman" w:hAnsi="Times New Roman"/>
                <w:sz w:val="24"/>
                <w:szCs w:val="24"/>
              </w:rPr>
              <w:t>Здание</w:t>
            </w:r>
          </w:p>
        </w:tc>
        <w:tc>
          <w:tcPr>
            <w:tcW w:w="2551" w:type="dxa"/>
            <w:shd w:val="clear" w:color="000000" w:fill="FFFFFF"/>
            <w:vAlign w:val="center"/>
          </w:tcPr>
          <w:p w:rsidR="00A61DA0" w:rsidRPr="00096AC2" w:rsidRDefault="00A61DA0" w:rsidP="008045C5">
            <w:pPr>
              <w:jc w:val="center"/>
              <w:rPr>
                <w:rFonts w:ascii="Times New Roman" w:hAnsi="Times New Roman"/>
                <w:sz w:val="24"/>
                <w:szCs w:val="24"/>
              </w:rPr>
            </w:pPr>
            <w:r w:rsidRPr="00096AC2">
              <w:rPr>
                <w:rFonts w:ascii="Times New Roman" w:hAnsi="Times New Roman"/>
                <w:sz w:val="24"/>
                <w:szCs w:val="24"/>
              </w:rPr>
              <w:t xml:space="preserve">Республика Коми, г Сыктывкар, ул Маркова, Российская Федерация, городской </w:t>
            </w:r>
            <w:r w:rsidRPr="00096AC2">
              <w:rPr>
                <w:rFonts w:ascii="Times New Roman" w:hAnsi="Times New Roman"/>
                <w:sz w:val="24"/>
                <w:szCs w:val="24"/>
              </w:rPr>
              <w:lastRenderedPageBreak/>
              <w:t>округ Сыктывкар</w:t>
            </w:r>
          </w:p>
        </w:tc>
        <w:tc>
          <w:tcPr>
            <w:tcW w:w="1559" w:type="dxa"/>
            <w:shd w:val="clear" w:color="000000" w:fill="FFFFFF"/>
            <w:vAlign w:val="center"/>
          </w:tcPr>
          <w:p w:rsidR="00A61DA0" w:rsidRPr="00096AC2" w:rsidRDefault="00A61DA0" w:rsidP="008045C5">
            <w:pPr>
              <w:jc w:val="center"/>
              <w:rPr>
                <w:rFonts w:ascii="Times New Roman" w:hAnsi="Times New Roman"/>
                <w:sz w:val="24"/>
                <w:szCs w:val="24"/>
              </w:rPr>
            </w:pPr>
            <w:r w:rsidRPr="00096AC2">
              <w:rPr>
                <w:rFonts w:ascii="Times New Roman" w:hAnsi="Times New Roman"/>
                <w:sz w:val="24"/>
                <w:szCs w:val="24"/>
              </w:rPr>
              <w:lastRenderedPageBreak/>
              <w:t>площадь: 21.2 кв.м</w:t>
            </w:r>
          </w:p>
        </w:tc>
        <w:tc>
          <w:tcPr>
            <w:tcW w:w="1560" w:type="dxa"/>
            <w:shd w:val="clear" w:color="000000" w:fill="FFFFFF"/>
          </w:tcPr>
          <w:p w:rsidR="00A61DA0" w:rsidRPr="00096AC2" w:rsidRDefault="00A61DA0" w:rsidP="008045C5">
            <w:pPr>
              <w:jc w:val="center"/>
              <w:rPr>
                <w:rFonts w:ascii="Times New Roman" w:hAnsi="Times New Roman"/>
                <w:sz w:val="24"/>
                <w:szCs w:val="24"/>
              </w:rPr>
            </w:pPr>
            <w:r w:rsidRPr="00096AC2">
              <w:rPr>
                <w:rFonts w:ascii="Times New Roman" w:hAnsi="Times New Roman"/>
                <w:sz w:val="24"/>
                <w:szCs w:val="24"/>
              </w:rPr>
              <w:t>_____</w:t>
            </w:r>
          </w:p>
        </w:tc>
        <w:tc>
          <w:tcPr>
            <w:tcW w:w="1417" w:type="dxa"/>
            <w:shd w:val="clear" w:color="000000" w:fill="FFFFFF"/>
          </w:tcPr>
          <w:p w:rsidR="00A61DA0" w:rsidRPr="00096AC2" w:rsidRDefault="00A61DA0" w:rsidP="008045C5">
            <w:pPr>
              <w:jc w:val="center"/>
              <w:rPr>
                <w:rFonts w:ascii="Times New Roman" w:hAnsi="Times New Roman"/>
                <w:sz w:val="24"/>
                <w:szCs w:val="24"/>
              </w:rPr>
            </w:pPr>
            <w:r w:rsidRPr="00096AC2">
              <w:rPr>
                <w:rFonts w:ascii="Times New Roman" w:hAnsi="Times New Roman"/>
                <w:sz w:val="24"/>
                <w:szCs w:val="24"/>
              </w:rPr>
              <w:t>_____</w:t>
            </w:r>
          </w:p>
        </w:tc>
        <w:tc>
          <w:tcPr>
            <w:tcW w:w="1701" w:type="dxa"/>
            <w:shd w:val="clear" w:color="000000" w:fill="FFFFFF"/>
            <w:vAlign w:val="center"/>
          </w:tcPr>
          <w:p w:rsidR="00A61DA0" w:rsidRPr="00096AC2" w:rsidRDefault="00A61DA0" w:rsidP="008045C5">
            <w:pPr>
              <w:jc w:val="center"/>
              <w:rPr>
                <w:rFonts w:ascii="Times New Roman" w:hAnsi="Times New Roman"/>
                <w:sz w:val="24"/>
                <w:szCs w:val="24"/>
              </w:rPr>
            </w:pPr>
            <w:r w:rsidRPr="00096AC2">
              <w:rPr>
                <w:rFonts w:ascii="Times New Roman" w:hAnsi="Times New Roman"/>
                <w:sz w:val="24"/>
                <w:szCs w:val="24"/>
              </w:rPr>
              <w:t>Гараж</w:t>
            </w:r>
          </w:p>
        </w:tc>
        <w:tc>
          <w:tcPr>
            <w:tcW w:w="1985" w:type="dxa"/>
            <w:shd w:val="clear" w:color="000000" w:fill="FFFFFF"/>
            <w:vAlign w:val="center"/>
          </w:tcPr>
          <w:p w:rsidR="00A61DA0" w:rsidRPr="00096AC2" w:rsidRDefault="00A61DA0" w:rsidP="008045C5">
            <w:pPr>
              <w:jc w:val="center"/>
              <w:rPr>
                <w:rFonts w:ascii="Times New Roman" w:hAnsi="Times New Roman"/>
                <w:sz w:val="24"/>
                <w:szCs w:val="24"/>
              </w:rPr>
            </w:pPr>
            <w:r w:rsidRPr="00096AC2">
              <w:rPr>
                <w:rFonts w:ascii="Times New Roman" w:hAnsi="Times New Roman"/>
                <w:sz w:val="24"/>
                <w:szCs w:val="24"/>
              </w:rPr>
              <w:t>333568.46</w:t>
            </w:r>
          </w:p>
        </w:tc>
      </w:tr>
      <w:tr w:rsidR="00A61DA0" w:rsidRPr="00096AC2" w:rsidTr="008045C5">
        <w:trPr>
          <w:trHeight w:val="735"/>
        </w:trPr>
        <w:tc>
          <w:tcPr>
            <w:tcW w:w="724"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lastRenderedPageBreak/>
              <w:t>712</w:t>
            </w:r>
          </w:p>
        </w:tc>
        <w:tc>
          <w:tcPr>
            <w:tcW w:w="2268" w:type="dxa"/>
            <w:shd w:val="clear" w:color="000000" w:fill="FFFFFF"/>
            <w:vAlign w:val="center"/>
            <w:hideMark/>
          </w:tcPr>
          <w:p w:rsidR="00A61DA0" w:rsidRPr="00096AC2" w:rsidRDefault="009A60E1" w:rsidP="008045C5">
            <w:pPr>
              <w:spacing w:after="0" w:line="240" w:lineRule="auto"/>
              <w:jc w:val="center"/>
              <w:rPr>
                <w:rFonts w:ascii="Times New Roman" w:eastAsia="Times New Roman" w:hAnsi="Times New Roman"/>
                <w:sz w:val="24"/>
                <w:szCs w:val="24"/>
                <w:u w:val="single"/>
                <w:lang w:eastAsia="ru-RU"/>
              </w:rPr>
            </w:pPr>
            <w:hyperlink r:id="rId48" w:anchor="11:05:0105025:4766" w:history="1">
              <w:r w:rsidR="00A61DA0" w:rsidRPr="00096AC2">
                <w:rPr>
                  <w:rFonts w:ascii="Times New Roman" w:eastAsia="Times New Roman" w:hAnsi="Times New Roman"/>
                  <w:sz w:val="24"/>
                  <w:szCs w:val="24"/>
                  <w:u w:val="single"/>
                  <w:lang w:eastAsia="ru-RU"/>
                </w:rPr>
                <w:t>11:05:0105025:4766</w:t>
              </w:r>
            </w:hyperlink>
          </w:p>
        </w:tc>
        <w:tc>
          <w:tcPr>
            <w:tcW w:w="1418"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Земельный участок</w:t>
            </w:r>
          </w:p>
        </w:tc>
        <w:tc>
          <w:tcPr>
            <w:tcW w:w="2551"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167000, Республика Коми, Сыктывкар г.о., г Сыктывкар, ул Маркова</w:t>
            </w:r>
          </w:p>
        </w:tc>
        <w:tc>
          <w:tcPr>
            <w:tcW w:w="1559"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67 +/-3</w:t>
            </w:r>
          </w:p>
        </w:tc>
        <w:tc>
          <w:tcPr>
            <w:tcW w:w="1560"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Земли населенных пунктов</w:t>
            </w:r>
          </w:p>
        </w:tc>
        <w:tc>
          <w:tcPr>
            <w:tcW w:w="1417"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хранение автотранспорта</w:t>
            </w:r>
          </w:p>
        </w:tc>
        <w:tc>
          <w:tcPr>
            <w:tcW w:w="1701" w:type="dxa"/>
            <w:shd w:val="clear" w:color="000000" w:fill="FFFFFF"/>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_____</w:t>
            </w:r>
          </w:p>
        </w:tc>
        <w:tc>
          <w:tcPr>
            <w:tcW w:w="1985" w:type="dxa"/>
            <w:shd w:val="clear" w:color="000000" w:fill="FFFFFF"/>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119071.73</w:t>
            </w:r>
          </w:p>
        </w:tc>
      </w:tr>
      <w:tr w:rsidR="00A61DA0" w:rsidRPr="00096AC2" w:rsidTr="008045C5">
        <w:trPr>
          <w:trHeight w:val="735"/>
        </w:trPr>
        <w:tc>
          <w:tcPr>
            <w:tcW w:w="724" w:type="dxa"/>
            <w:shd w:val="clear" w:color="000000" w:fill="FFFFFF"/>
            <w:vAlign w:val="center"/>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w:t>
            </w:r>
          </w:p>
        </w:tc>
        <w:tc>
          <w:tcPr>
            <w:tcW w:w="2268" w:type="dxa"/>
            <w:shd w:val="clear" w:color="000000" w:fill="FFFFFF"/>
            <w:vAlign w:val="center"/>
          </w:tcPr>
          <w:p w:rsidR="00A61DA0" w:rsidRPr="00096AC2" w:rsidRDefault="00A61DA0" w:rsidP="008045C5">
            <w:pPr>
              <w:ind w:left="21"/>
              <w:jc w:val="center"/>
              <w:rPr>
                <w:rFonts w:ascii="Times New Roman" w:hAnsi="Times New Roman"/>
                <w:sz w:val="24"/>
                <w:szCs w:val="24"/>
              </w:rPr>
            </w:pPr>
            <w:r w:rsidRPr="00096AC2">
              <w:rPr>
                <w:rFonts w:ascii="Times New Roman" w:hAnsi="Times New Roman"/>
                <w:sz w:val="24"/>
                <w:szCs w:val="24"/>
              </w:rPr>
              <w:t>11:05:0000000:482</w:t>
            </w:r>
          </w:p>
          <w:p w:rsidR="00A61DA0" w:rsidRPr="00096AC2" w:rsidRDefault="00A61DA0" w:rsidP="008045C5">
            <w:pPr>
              <w:spacing w:after="0" w:line="240" w:lineRule="auto"/>
              <w:jc w:val="center"/>
              <w:rPr>
                <w:rFonts w:ascii="Times New Roman" w:hAnsi="Times New Roman"/>
                <w:sz w:val="24"/>
                <w:szCs w:val="24"/>
              </w:rPr>
            </w:pPr>
          </w:p>
        </w:tc>
        <w:tc>
          <w:tcPr>
            <w:tcW w:w="1418" w:type="dxa"/>
            <w:shd w:val="clear" w:color="000000" w:fill="FFFFFF"/>
            <w:vAlign w:val="center"/>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Сооружение</w:t>
            </w:r>
          </w:p>
        </w:tc>
        <w:tc>
          <w:tcPr>
            <w:tcW w:w="2551" w:type="dxa"/>
            <w:shd w:val="clear" w:color="000000" w:fill="FFFFFF"/>
            <w:vAlign w:val="center"/>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NewRomanPSMT" w:hAnsi="Times New Roman"/>
                <w:sz w:val="24"/>
                <w:szCs w:val="24"/>
              </w:rPr>
              <w:t>Республика Коми, г Сыктывкар, Подъезд к аэропорту</w:t>
            </w:r>
          </w:p>
        </w:tc>
        <w:tc>
          <w:tcPr>
            <w:tcW w:w="1559" w:type="dxa"/>
            <w:shd w:val="clear" w:color="000000" w:fill="FFFFFF"/>
            <w:vAlign w:val="center"/>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 xml:space="preserve">протяженность: </w:t>
            </w:r>
            <w:r w:rsidRPr="00096AC2">
              <w:rPr>
                <w:rFonts w:ascii="Times New Roman" w:eastAsia="TimesNewRomanPSMT" w:hAnsi="Times New Roman"/>
                <w:sz w:val="24"/>
                <w:szCs w:val="24"/>
              </w:rPr>
              <w:t>3486</w:t>
            </w:r>
            <w:r w:rsidRPr="00096AC2">
              <w:rPr>
                <w:rFonts w:ascii="Times New Roman" w:eastAsia="Times New Roman" w:hAnsi="Times New Roman"/>
                <w:sz w:val="24"/>
                <w:szCs w:val="24"/>
                <w:lang w:eastAsia="ru-RU"/>
              </w:rPr>
              <w:t xml:space="preserve"> м</w:t>
            </w:r>
          </w:p>
        </w:tc>
        <w:tc>
          <w:tcPr>
            <w:tcW w:w="1560" w:type="dxa"/>
            <w:shd w:val="clear" w:color="000000" w:fill="FFFFFF"/>
            <w:vAlign w:val="center"/>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_____</w:t>
            </w:r>
          </w:p>
        </w:tc>
        <w:tc>
          <w:tcPr>
            <w:tcW w:w="1417" w:type="dxa"/>
            <w:shd w:val="clear" w:color="000000" w:fill="FFFFFF"/>
            <w:vAlign w:val="center"/>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_____</w:t>
            </w:r>
          </w:p>
        </w:tc>
        <w:tc>
          <w:tcPr>
            <w:tcW w:w="1701" w:type="dxa"/>
            <w:shd w:val="clear" w:color="000000" w:fill="FFFFFF"/>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NewRomanPSMT" w:hAnsi="Times New Roman"/>
                <w:sz w:val="24"/>
                <w:szCs w:val="24"/>
              </w:rPr>
              <w:t>7.4 Сооружение дорожного транспорта</w:t>
            </w:r>
          </w:p>
        </w:tc>
        <w:tc>
          <w:tcPr>
            <w:tcW w:w="1985" w:type="dxa"/>
            <w:shd w:val="clear" w:color="000000" w:fill="FFFFFF"/>
            <w:vAlign w:val="center"/>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NewRomanPSMT" w:hAnsi="Times New Roman"/>
                <w:sz w:val="24"/>
                <w:szCs w:val="24"/>
              </w:rPr>
              <w:t>31891496.7</w:t>
            </w:r>
          </w:p>
        </w:tc>
      </w:tr>
      <w:tr w:rsidR="00A61DA0" w:rsidRPr="00096AC2" w:rsidTr="008045C5">
        <w:trPr>
          <w:trHeight w:val="735"/>
        </w:trPr>
        <w:tc>
          <w:tcPr>
            <w:tcW w:w="724" w:type="dxa"/>
            <w:shd w:val="clear" w:color="000000" w:fill="FFFFFF"/>
            <w:vAlign w:val="center"/>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w:t>
            </w:r>
          </w:p>
        </w:tc>
        <w:tc>
          <w:tcPr>
            <w:tcW w:w="2268" w:type="dxa"/>
            <w:shd w:val="clear" w:color="000000" w:fill="FFFFFF"/>
            <w:vAlign w:val="center"/>
          </w:tcPr>
          <w:p w:rsidR="00A61DA0" w:rsidRPr="00096AC2" w:rsidRDefault="00A61DA0" w:rsidP="008045C5">
            <w:pPr>
              <w:ind w:left="21"/>
              <w:jc w:val="center"/>
              <w:rPr>
                <w:rFonts w:ascii="Times New Roman" w:hAnsi="Times New Roman"/>
                <w:sz w:val="24"/>
                <w:szCs w:val="24"/>
              </w:rPr>
            </w:pPr>
            <w:r w:rsidRPr="00096AC2">
              <w:rPr>
                <w:rFonts w:ascii="Times New Roman" w:hAnsi="Times New Roman"/>
                <w:sz w:val="24"/>
                <w:szCs w:val="24"/>
              </w:rPr>
              <w:t>11:05:0000000:1044</w:t>
            </w:r>
          </w:p>
          <w:p w:rsidR="00A61DA0" w:rsidRPr="00096AC2" w:rsidRDefault="00A61DA0" w:rsidP="008045C5">
            <w:pPr>
              <w:spacing w:after="0" w:line="240" w:lineRule="auto"/>
              <w:jc w:val="center"/>
              <w:rPr>
                <w:rFonts w:ascii="Times New Roman" w:hAnsi="Times New Roman"/>
                <w:sz w:val="24"/>
                <w:szCs w:val="24"/>
              </w:rPr>
            </w:pPr>
          </w:p>
        </w:tc>
        <w:tc>
          <w:tcPr>
            <w:tcW w:w="1418" w:type="dxa"/>
            <w:shd w:val="clear" w:color="000000" w:fill="FFFFFF"/>
            <w:vAlign w:val="center"/>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Сооружение</w:t>
            </w:r>
          </w:p>
        </w:tc>
        <w:tc>
          <w:tcPr>
            <w:tcW w:w="2551" w:type="dxa"/>
            <w:shd w:val="clear" w:color="000000" w:fill="FFFFFF"/>
            <w:vAlign w:val="center"/>
          </w:tcPr>
          <w:p w:rsidR="00A61DA0" w:rsidRPr="00096AC2" w:rsidRDefault="00A61DA0" w:rsidP="008045C5">
            <w:pPr>
              <w:autoSpaceDE w:val="0"/>
              <w:autoSpaceDN w:val="0"/>
              <w:adjustRightInd w:val="0"/>
              <w:spacing w:after="0" w:line="240" w:lineRule="auto"/>
              <w:jc w:val="center"/>
              <w:rPr>
                <w:rFonts w:ascii="Times New Roman" w:eastAsia="TimesNewRomanPSMT" w:hAnsi="Times New Roman"/>
                <w:sz w:val="24"/>
                <w:szCs w:val="24"/>
              </w:rPr>
            </w:pPr>
            <w:r w:rsidRPr="00096AC2">
              <w:rPr>
                <w:rFonts w:ascii="Times New Roman" w:eastAsia="TimesNewRomanPSMT" w:hAnsi="Times New Roman"/>
                <w:sz w:val="24"/>
                <w:szCs w:val="24"/>
              </w:rPr>
              <w:t>Российская Федерация, Республика Коми, городской округ Сыктывкар, г. Сыктывкар, ул. Сысольское</w:t>
            </w:r>
          </w:p>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NewRomanPSMT" w:hAnsi="Times New Roman"/>
                <w:sz w:val="24"/>
                <w:szCs w:val="24"/>
              </w:rPr>
              <w:t>шоссе</w:t>
            </w:r>
          </w:p>
        </w:tc>
        <w:tc>
          <w:tcPr>
            <w:tcW w:w="1559" w:type="dxa"/>
            <w:shd w:val="clear" w:color="000000" w:fill="FFFFFF"/>
            <w:vAlign w:val="center"/>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протяженность: 1523 м</w:t>
            </w:r>
          </w:p>
        </w:tc>
        <w:tc>
          <w:tcPr>
            <w:tcW w:w="1560" w:type="dxa"/>
            <w:shd w:val="clear" w:color="000000" w:fill="FFFFFF"/>
            <w:vAlign w:val="center"/>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_____</w:t>
            </w:r>
          </w:p>
        </w:tc>
        <w:tc>
          <w:tcPr>
            <w:tcW w:w="1417" w:type="dxa"/>
            <w:shd w:val="clear" w:color="000000" w:fill="FFFFFF"/>
            <w:vAlign w:val="center"/>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_____</w:t>
            </w:r>
          </w:p>
        </w:tc>
        <w:tc>
          <w:tcPr>
            <w:tcW w:w="1701" w:type="dxa"/>
            <w:shd w:val="clear" w:color="000000" w:fill="FFFFFF"/>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NewRomanPSMT" w:hAnsi="Times New Roman"/>
                <w:sz w:val="24"/>
                <w:szCs w:val="24"/>
              </w:rPr>
              <w:t>7.4. Cооружения дорожного транспорта</w:t>
            </w:r>
          </w:p>
        </w:tc>
        <w:tc>
          <w:tcPr>
            <w:tcW w:w="1985" w:type="dxa"/>
            <w:shd w:val="clear" w:color="000000" w:fill="FFFFFF"/>
            <w:vAlign w:val="center"/>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NewRomanPSMT" w:hAnsi="Times New Roman"/>
                <w:sz w:val="24"/>
                <w:szCs w:val="24"/>
              </w:rPr>
              <w:t>13854776.69</w:t>
            </w:r>
          </w:p>
        </w:tc>
      </w:tr>
      <w:tr w:rsidR="00A61DA0" w:rsidRPr="00096AC2" w:rsidTr="008045C5">
        <w:trPr>
          <w:trHeight w:val="735"/>
        </w:trPr>
        <w:tc>
          <w:tcPr>
            <w:tcW w:w="724" w:type="dxa"/>
            <w:shd w:val="clear" w:color="000000" w:fill="FFFFFF"/>
            <w:vAlign w:val="center"/>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w:t>
            </w:r>
          </w:p>
        </w:tc>
        <w:tc>
          <w:tcPr>
            <w:tcW w:w="2268" w:type="dxa"/>
            <w:shd w:val="clear" w:color="000000" w:fill="FFFFFF"/>
            <w:vAlign w:val="center"/>
          </w:tcPr>
          <w:p w:rsidR="00A61DA0" w:rsidRPr="00096AC2" w:rsidRDefault="00A61DA0" w:rsidP="008045C5">
            <w:pPr>
              <w:ind w:left="21"/>
              <w:jc w:val="center"/>
              <w:rPr>
                <w:rFonts w:ascii="Times New Roman" w:hAnsi="Times New Roman"/>
                <w:sz w:val="24"/>
                <w:szCs w:val="24"/>
              </w:rPr>
            </w:pPr>
            <w:r w:rsidRPr="00096AC2">
              <w:rPr>
                <w:rFonts w:ascii="Times New Roman" w:hAnsi="Times New Roman"/>
                <w:sz w:val="24"/>
                <w:szCs w:val="24"/>
              </w:rPr>
              <w:t>11:05:0105025:4580</w:t>
            </w:r>
          </w:p>
        </w:tc>
        <w:tc>
          <w:tcPr>
            <w:tcW w:w="1418" w:type="dxa"/>
            <w:shd w:val="clear" w:color="000000" w:fill="FFFFFF"/>
            <w:vAlign w:val="center"/>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Сооружение</w:t>
            </w:r>
          </w:p>
        </w:tc>
        <w:tc>
          <w:tcPr>
            <w:tcW w:w="2551" w:type="dxa"/>
            <w:shd w:val="clear" w:color="000000" w:fill="FFFFFF"/>
            <w:vAlign w:val="center"/>
          </w:tcPr>
          <w:p w:rsidR="00A61DA0" w:rsidRPr="00096AC2" w:rsidRDefault="00A61DA0" w:rsidP="008045C5">
            <w:pPr>
              <w:autoSpaceDE w:val="0"/>
              <w:autoSpaceDN w:val="0"/>
              <w:adjustRightInd w:val="0"/>
              <w:spacing w:after="0" w:line="240" w:lineRule="auto"/>
              <w:jc w:val="center"/>
              <w:rPr>
                <w:rFonts w:ascii="Times New Roman" w:eastAsia="TimesNewRomanPSMT" w:hAnsi="Times New Roman"/>
                <w:sz w:val="24"/>
                <w:szCs w:val="24"/>
              </w:rPr>
            </w:pPr>
            <w:r w:rsidRPr="00096AC2">
              <w:rPr>
                <w:rFonts w:ascii="Times New Roman" w:hAnsi="Times New Roman"/>
                <w:sz w:val="24"/>
                <w:szCs w:val="24"/>
                <w:shd w:val="clear" w:color="auto" w:fill="FFFFFF"/>
              </w:rPr>
              <w:t>Российская Федерация, Республика Коми, городской округ Сыктывкар, город Сыктывкар, Сысольское шоссе</w:t>
            </w:r>
          </w:p>
        </w:tc>
        <w:tc>
          <w:tcPr>
            <w:tcW w:w="1559" w:type="dxa"/>
            <w:shd w:val="clear" w:color="000000" w:fill="FFFFFF"/>
            <w:vAlign w:val="center"/>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протяженность: 49 м</w:t>
            </w:r>
          </w:p>
        </w:tc>
        <w:tc>
          <w:tcPr>
            <w:tcW w:w="1560" w:type="dxa"/>
            <w:shd w:val="clear" w:color="000000" w:fill="FFFFFF"/>
            <w:vAlign w:val="center"/>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_____</w:t>
            </w:r>
          </w:p>
        </w:tc>
        <w:tc>
          <w:tcPr>
            <w:tcW w:w="1417" w:type="dxa"/>
            <w:shd w:val="clear" w:color="000000" w:fill="FFFFFF"/>
            <w:vAlign w:val="center"/>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_____</w:t>
            </w:r>
          </w:p>
        </w:tc>
        <w:tc>
          <w:tcPr>
            <w:tcW w:w="1701" w:type="dxa"/>
            <w:shd w:val="clear" w:color="000000" w:fill="FFFFFF"/>
          </w:tcPr>
          <w:p w:rsidR="00A61DA0" w:rsidRPr="00096AC2" w:rsidRDefault="00A61DA0" w:rsidP="008045C5">
            <w:pPr>
              <w:spacing w:after="0" w:line="240" w:lineRule="auto"/>
              <w:jc w:val="center"/>
              <w:rPr>
                <w:rFonts w:ascii="Times New Roman" w:eastAsia="TimesNewRomanPSMT" w:hAnsi="Times New Roman"/>
                <w:sz w:val="24"/>
                <w:szCs w:val="24"/>
              </w:rPr>
            </w:pPr>
            <w:r w:rsidRPr="00096AC2">
              <w:rPr>
                <w:rFonts w:ascii="Times New Roman" w:hAnsi="Times New Roman"/>
                <w:sz w:val="24"/>
                <w:szCs w:val="24"/>
                <w:shd w:val="clear" w:color="auto" w:fill="FFFFFF"/>
              </w:rPr>
              <w:t>7.7. Cооружения трубопроводного транспорта</w:t>
            </w:r>
          </w:p>
        </w:tc>
        <w:tc>
          <w:tcPr>
            <w:tcW w:w="1985" w:type="dxa"/>
            <w:shd w:val="clear" w:color="000000" w:fill="FFFFFF"/>
            <w:vAlign w:val="center"/>
          </w:tcPr>
          <w:p w:rsidR="00A61DA0" w:rsidRPr="00096AC2" w:rsidRDefault="00A61DA0" w:rsidP="008045C5">
            <w:pPr>
              <w:spacing w:after="0" w:line="240" w:lineRule="auto"/>
              <w:jc w:val="center"/>
              <w:rPr>
                <w:rFonts w:ascii="Times New Roman" w:eastAsia="TimesNewRomanPSMT" w:hAnsi="Times New Roman"/>
                <w:sz w:val="24"/>
                <w:szCs w:val="24"/>
              </w:rPr>
            </w:pPr>
            <w:r w:rsidRPr="00096AC2">
              <w:rPr>
                <w:rFonts w:ascii="Times New Roman" w:hAnsi="Times New Roman"/>
                <w:sz w:val="24"/>
                <w:szCs w:val="24"/>
                <w:shd w:val="clear" w:color="auto" w:fill="FFFFFF"/>
              </w:rPr>
              <w:t>725 408,25</w:t>
            </w:r>
          </w:p>
        </w:tc>
      </w:tr>
      <w:tr w:rsidR="00A61DA0" w:rsidRPr="00096AC2" w:rsidTr="008045C5">
        <w:trPr>
          <w:trHeight w:val="735"/>
        </w:trPr>
        <w:tc>
          <w:tcPr>
            <w:tcW w:w="724" w:type="dxa"/>
            <w:shd w:val="clear" w:color="000000" w:fill="FFFFFF"/>
            <w:vAlign w:val="center"/>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w:t>
            </w:r>
          </w:p>
        </w:tc>
        <w:tc>
          <w:tcPr>
            <w:tcW w:w="2268" w:type="dxa"/>
            <w:shd w:val="clear" w:color="000000" w:fill="FFFFFF"/>
            <w:vAlign w:val="center"/>
          </w:tcPr>
          <w:p w:rsidR="00A61DA0" w:rsidRPr="00096AC2" w:rsidRDefault="00A61DA0" w:rsidP="008045C5">
            <w:pPr>
              <w:ind w:left="21"/>
              <w:jc w:val="center"/>
              <w:rPr>
                <w:rFonts w:ascii="Times New Roman" w:hAnsi="Times New Roman"/>
                <w:sz w:val="24"/>
                <w:szCs w:val="24"/>
              </w:rPr>
            </w:pPr>
            <w:r w:rsidRPr="00096AC2">
              <w:rPr>
                <w:rFonts w:ascii="Times New Roman" w:hAnsi="Times New Roman"/>
                <w:sz w:val="24"/>
                <w:szCs w:val="24"/>
              </w:rPr>
              <w:t>11:05:0000000:377</w:t>
            </w:r>
          </w:p>
        </w:tc>
        <w:tc>
          <w:tcPr>
            <w:tcW w:w="1418" w:type="dxa"/>
            <w:shd w:val="clear" w:color="000000" w:fill="FFFFFF"/>
            <w:vAlign w:val="center"/>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Сооружение</w:t>
            </w:r>
          </w:p>
        </w:tc>
        <w:tc>
          <w:tcPr>
            <w:tcW w:w="2551" w:type="dxa"/>
            <w:shd w:val="clear" w:color="000000" w:fill="FFFFFF"/>
            <w:vAlign w:val="center"/>
          </w:tcPr>
          <w:p w:rsidR="00A61DA0" w:rsidRPr="00096AC2" w:rsidRDefault="00A61DA0" w:rsidP="008045C5">
            <w:pPr>
              <w:autoSpaceDE w:val="0"/>
              <w:autoSpaceDN w:val="0"/>
              <w:adjustRightInd w:val="0"/>
              <w:spacing w:after="0" w:line="240" w:lineRule="auto"/>
              <w:jc w:val="center"/>
              <w:rPr>
                <w:rFonts w:ascii="Times New Roman" w:eastAsia="TimesNewRomanPSMT" w:hAnsi="Times New Roman"/>
                <w:sz w:val="24"/>
                <w:szCs w:val="24"/>
              </w:rPr>
            </w:pPr>
            <w:r w:rsidRPr="00096AC2">
              <w:rPr>
                <w:rFonts w:ascii="Times New Roman" w:hAnsi="Times New Roman"/>
                <w:sz w:val="24"/>
                <w:szCs w:val="24"/>
                <w:shd w:val="clear" w:color="auto" w:fill="FFFFFF"/>
              </w:rPr>
              <w:t>Российская Федерация, Республика Коми, городской округ Сыктывкар, г. Сыктывкар</w:t>
            </w:r>
          </w:p>
        </w:tc>
        <w:tc>
          <w:tcPr>
            <w:tcW w:w="1559" w:type="dxa"/>
            <w:shd w:val="clear" w:color="000000" w:fill="FFFFFF"/>
            <w:vAlign w:val="center"/>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 xml:space="preserve">протяженность: </w:t>
            </w:r>
            <w:r w:rsidRPr="00096AC2">
              <w:rPr>
                <w:rFonts w:ascii="Times New Roman" w:hAnsi="Times New Roman"/>
                <w:sz w:val="24"/>
                <w:szCs w:val="24"/>
                <w:shd w:val="clear" w:color="auto" w:fill="FFFFFF"/>
              </w:rPr>
              <w:t>42 163</w:t>
            </w:r>
            <w:r w:rsidRPr="00096AC2">
              <w:rPr>
                <w:rFonts w:ascii="Times New Roman" w:eastAsia="Times New Roman" w:hAnsi="Times New Roman"/>
                <w:sz w:val="24"/>
                <w:szCs w:val="24"/>
                <w:lang w:eastAsia="ru-RU"/>
              </w:rPr>
              <w:t xml:space="preserve"> м</w:t>
            </w:r>
          </w:p>
        </w:tc>
        <w:tc>
          <w:tcPr>
            <w:tcW w:w="1560" w:type="dxa"/>
            <w:shd w:val="clear" w:color="000000" w:fill="FFFFFF"/>
            <w:vAlign w:val="center"/>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_____</w:t>
            </w:r>
          </w:p>
        </w:tc>
        <w:tc>
          <w:tcPr>
            <w:tcW w:w="1417" w:type="dxa"/>
            <w:shd w:val="clear" w:color="000000" w:fill="FFFFFF"/>
            <w:vAlign w:val="center"/>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_____</w:t>
            </w:r>
          </w:p>
        </w:tc>
        <w:tc>
          <w:tcPr>
            <w:tcW w:w="1701" w:type="dxa"/>
            <w:shd w:val="clear" w:color="000000" w:fill="FFFFFF"/>
          </w:tcPr>
          <w:p w:rsidR="00A61DA0" w:rsidRPr="00096AC2" w:rsidRDefault="00A61DA0" w:rsidP="008045C5">
            <w:pPr>
              <w:spacing w:after="0" w:line="240" w:lineRule="auto"/>
              <w:jc w:val="center"/>
              <w:rPr>
                <w:rFonts w:ascii="Times New Roman" w:eastAsia="TimesNewRomanPSMT" w:hAnsi="Times New Roman"/>
                <w:sz w:val="24"/>
                <w:szCs w:val="24"/>
              </w:rPr>
            </w:pPr>
            <w:r w:rsidRPr="00096AC2">
              <w:rPr>
                <w:rFonts w:ascii="Times New Roman" w:hAnsi="Times New Roman"/>
                <w:sz w:val="24"/>
                <w:szCs w:val="24"/>
                <w:shd w:val="clear" w:color="auto" w:fill="FFFFFF"/>
              </w:rPr>
              <w:t>7.7. сооружения трубопроводного транспорта</w:t>
            </w:r>
          </w:p>
        </w:tc>
        <w:tc>
          <w:tcPr>
            <w:tcW w:w="1985" w:type="dxa"/>
            <w:shd w:val="clear" w:color="000000" w:fill="FFFFFF"/>
            <w:vAlign w:val="center"/>
          </w:tcPr>
          <w:p w:rsidR="00A61DA0" w:rsidRPr="00096AC2" w:rsidRDefault="00A61DA0" w:rsidP="008045C5">
            <w:pPr>
              <w:spacing w:after="0" w:line="240" w:lineRule="auto"/>
              <w:jc w:val="center"/>
              <w:rPr>
                <w:rFonts w:ascii="Times New Roman" w:eastAsia="TimesNewRomanPSMT" w:hAnsi="Times New Roman"/>
                <w:sz w:val="24"/>
                <w:szCs w:val="24"/>
              </w:rPr>
            </w:pPr>
            <w:r w:rsidRPr="00096AC2">
              <w:rPr>
                <w:rFonts w:ascii="Times New Roman" w:hAnsi="Times New Roman"/>
                <w:sz w:val="24"/>
                <w:szCs w:val="24"/>
                <w:shd w:val="clear" w:color="auto" w:fill="FFFFFF"/>
              </w:rPr>
              <w:t>295 291 521,91</w:t>
            </w:r>
          </w:p>
        </w:tc>
      </w:tr>
    </w:tbl>
    <w:p w:rsidR="00A61DA0" w:rsidRPr="00096AC2" w:rsidRDefault="00A61DA0" w:rsidP="00A61DA0">
      <w:pPr>
        <w:jc w:val="center"/>
        <w:rPr>
          <w:rFonts w:ascii="Times New Roman" w:hAnsi="Times New Roman"/>
          <w:sz w:val="24"/>
          <w:szCs w:val="24"/>
        </w:rPr>
      </w:pPr>
    </w:p>
    <w:tbl>
      <w:tblPr>
        <w:tblpPr w:leftFromText="180" w:rightFromText="180" w:vertAnchor="text" w:horzAnchor="margin" w:tblpY="433"/>
        <w:tblW w:w="9645" w:type="dxa"/>
        <w:tblCellSpacing w:w="0" w:type="dxa"/>
        <w:tblCellMar>
          <w:top w:w="105" w:type="dxa"/>
          <w:left w:w="105" w:type="dxa"/>
          <w:bottom w:w="105" w:type="dxa"/>
          <w:right w:w="105" w:type="dxa"/>
        </w:tblCellMar>
        <w:tblLook w:val="04A0"/>
      </w:tblPr>
      <w:tblGrid>
        <w:gridCol w:w="4532"/>
        <w:gridCol w:w="5113"/>
      </w:tblGrid>
      <w:tr w:rsidR="00096AC2" w:rsidRPr="00096AC2" w:rsidTr="008045C5">
        <w:trPr>
          <w:trHeight w:val="2271"/>
          <w:tblCellSpacing w:w="0" w:type="dxa"/>
        </w:trPr>
        <w:tc>
          <w:tcPr>
            <w:tcW w:w="4532" w:type="dxa"/>
            <w:tcBorders>
              <w:top w:val="nil"/>
              <w:left w:val="nil"/>
              <w:bottom w:val="nil"/>
              <w:right w:val="nil"/>
            </w:tcBorders>
            <w:tcMar>
              <w:top w:w="0" w:type="dxa"/>
              <w:left w:w="0" w:type="dxa"/>
              <w:bottom w:w="0" w:type="dxa"/>
              <w:right w:w="0" w:type="dxa"/>
            </w:tcMar>
            <w:hideMark/>
          </w:tcPr>
          <w:p w:rsidR="00096AC2" w:rsidRPr="00096AC2" w:rsidRDefault="00096AC2" w:rsidP="008045C5">
            <w:pPr>
              <w:spacing w:after="0" w:line="240" w:lineRule="auto"/>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lastRenderedPageBreak/>
              <w:t>Глава МО ГО «Сыктывкар»</w:t>
            </w:r>
          </w:p>
          <w:p w:rsidR="00096AC2" w:rsidRPr="00096AC2" w:rsidRDefault="00096AC2" w:rsidP="008045C5">
            <w:pPr>
              <w:spacing w:after="0" w:line="240" w:lineRule="auto"/>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 xml:space="preserve">-руководитель администрации </w:t>
            </w:r>
          </w:p>
          <w:p w:rsidR="00096AC2" w:rsidRPr="00096AC2" w:rsidRDefault="00096AC2" w:rsidP="008045C5">
            <w:pPr>
              <w:spacing w:after="0" w:line="240" w:lineRule="auto"/>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(представитель)</w:t>
            </w:r>
          </w:p>
          <w:p w:rsidR="00096AC2" w:rsidRPr="00096AC2" w:rsidRDefault="00096AC2" w:rsidP="008045C5">
            <w:pPr>
              <w:spacing w:after="0" w:line="240" w:lineRule="auto"/>
              <w:rPr>
                <w:rFonts w:ascii="Times New Roman" w:eastAsia="Times New Roman" w:hAnsi="Times New Roman"/>
                <w:sz w:val="24"/>
                <w:szCs w:val="24"/>
                <w:lang w:eastAsia="ru-RU"/>
              </w:rPr>
            </w:pPr>
          </w:p>
          <w:p w:rsidR="00096AC2" w:rsidRPr="00096AC2" w:rsidRDefault="00096AC2" w:rsidP="008045C5">
            <w:pPr>
              <w:spacing w:after="0"/>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_________________ Ф.И.О.</w:t>
            </w:r>
          </w:p>
          <w:p w:rsidR="00096AC2" w:rsidRPr="00096AC2" w:rsidRDefault="00096AC2" w:rsidP="008045C5">
            <w:pPr>
              <w:spacing w:before="100" w:beforeAutospacing="1" w:after="100" w:afterAutospacing="1"/>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(подпись)</w:t>
            </w:r>
          </w:p>
        </w:tc>
        <w:tc>
          <w:tcPr>
            <w:tcW w:w="5113" w:type="dxa"/>
            <w:tcBorders>
              <w:top w:val="nil"/>
              <w:left w:val="nil"/>
              <w:bottom w:val="nil"/>
              <w:right w:val="nil"/>
            </w:tcBorders>
            <w:tcMar>
              <w:top w:w="0" w:type="dxa"/>
              <w:left w:w="0" w:type="dxa"/>
              <w:bottom w:w="0" w:type="dxa"/>
              <w:right w:w="0" w:type="dxa"/>
            </w:tcMar>
            <w:hideMark/>
          </w:tcPr>
          <w:p w:rsidR="00096AC2" w:rsidRPr="00096AC2" w:rsidRDefault="00096AC2" w:rsidP="008045C5">
            <w:pPr>
              <w:spacing w:before="100" w:beforeAutospacing="1" w:after="0"/>
              <w:ind w:firstLine="4"/>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Руководитель юридического лица (представитель)</w:t>
            </w:r>
          </w:p>
          <w:p w:rsidR="00096AC2" w:rsidRPr="00096AC2" w:rsidRDefault="00096AC2" w:rsidP="008045C5">
            <w:pPr>
              <w:spacing w:before="100" w:beforeAutospacing="1" w:after="0"/>
              <w:ind w:firstLine="4"/>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________________ Ф.И.О.</w:t>
            </w:r>
          </w:p>
          <w:p w:rsidR="00096AC2" w:rsidRPr="00096AC2" w:rsidRDefault="00096AC2" w:rsidP="008045C5">
            <w:pPr>
              <w:spacing w:before="100" w:beforeAutospacing="1" w:after="100" w:afterAutospacing="1"/>
              <w:ind w:firstLine="4"/>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(подпись)</w:t>
            </w:r>
          </w:p>
        </w:tc>
      </w:tr>
    </w:tbl>
    <w:p w:rsidR="00A61DA0" w:rsidRPr="00096AC2" w:rsidRDefault="00A61DA0" w:rsidP="00A61DA0">
      <w:pPr>
        <w:jc w:val="center"/>
        <w:rPr>
          <w:rFonts w:ascii="Times New Roman" w:hAnsi="Times New Roman"/>
          <w:sz w:val="24"/>
          <w:szCs w:val="24"/>
        </w:rPr>
      </w:pPr>
    </w:p>
    <w:p w:rsidR="00A61DA0" w:rsidRPr="00096AC2" w:rsidRDefault="00A61DA0" w:rsidP="00A61DA0">
      <w:pPr>
        <w:jc w:val="center"/>
        <w:rPr>
          <w:rFonts w:ascii="Times New Roman" w:hAnsi="Times New Roman"/>
          <w:sz w:val="24"/>
          <w:szCs w:val="24"/>
        </w:rPr>
      </w:pPr>
    </w:p>
    <w:p w:rsidR="00096AC2" w:rsidRPr="00096AC2" w:rsidRDefault="00096AC2" w:rsidP="00A61DA0">
      <w:pPr>
        <w:pStyle w:val="ConsPlusNormal"/>
        <w:jc w:val="right"/>
        <w:outlineLvl w:val="0"/>
        <w:rPr>
          <w:b/>
          <w:szCs w:val="24"/>
        </w:rPr>
      </w:pPr>
    </w:p>
    <w:p w:rsidR="00096AC2" w:rsidRDefault="00096AC2" w:rsidP="00A61DA0">
      <w:pPr>
        <w:pStyle w:val="ConsPlusNormal"/>
        <w:jc w:val="right"/>
        <w:outlineLvl w:val="0"/>
        <w:rPr>
          <w:b/>
        </w:rPr>
      </w:pPr>
    </w:p>
    <w:p w:rsidR="00096AC2" w:rsidRDefault="00096AC2" w:rsidP="00A61DA0">
      <w:pPr>
        <w:pStyle w:val="ConsPlusNormal"/>
        <w:jc w:val="right"/>
        <w:outlineLvl w:val="0"/>
        <w:rPr>
          <w:b/>
        </w:rPr>
      </w:pPr>
    </w:p>
    <w:p w:rsidR="00096AC2" w:rsidRDefault="00096AC2" w:rsidP="00A61DA0">
      <w:pPr>
        <w:pStyle w:val="ConsPlusNormal"/>
        <w:jc w:val="right"/>
        <w:outlineLvl w:val="0"/>
        <w:rPr>
          <w:b/>
        </w:rPr>
      </w:pPr>
    </w:p>
    <w:p w:rsidR="00096AC2" w:rsidRDefault="00096AC2" w:rsidP="00A61DA0">
      <w:pPr>
        <w:pStyle w:val="ConsPlusNormal"/>
        <w:jc w:val="right"/>
        <w:outlineLvl w:val="0"/>
        <w:rPr>
          <w:b/>
        </w:rPr>
      </w:pPr>
    </w:p>
    <w:p w:rsidR="00096AC2" w:rsidRDefault="00096AC2" w:rsidP="00A61DA0">
      <w:pPr>
        <w:pStyle w:val="ConsPlusNormal"/>
        <w:jc w:val="right"/>
        <w:outlineLvl w:val="0"/>
        <w:rPr>
          <w:b/>
        </w:rPr>
      </w:pPr>
    </w:p>
    <w:p w:rsidR="008045C5" w:rsidRDefault="008045C5" w:rsidP="00A61DA0">
      <w:pPr>
        <w:pStyle w:val="ConsPlusNormal"/>
        <w:jc w:val="right"/>
        <w:outlineLvl w:val="0"/>
        <w:rPr>
          <w:b/>
        </w:rPr>
        <w:sectPr w:rsidR="008045C5" w:rsidSect="008045C5">
          <w:pgSz w:w="16838" w:h="11906" w:orient="landscape"/>
          <w:pgMar w:top="1701" w:right="1134" w:bottom="567" w:left="1134" w:header="709" w:footer="709" w:gutter="0"/>
          <w:cols w:space="708"/>
          <w:docGrid w:linePitch="360"/>
        </w:sectPr>
      </w:pPr>
    </w:p>
    <w:p w:rsidR="00A61DA0" w:rsidRPr="00096AC2" w:rsidRDefault="00A61DA0" w:rsidP="00A61DA0">
      <w:pPr>
        <w:pStyle w:val="ConsPlusNormal"/>
        <w:jc w:val="right"/>
        <w:outlineLvl w:val="0"/>
        <w:rPr>
          <w:b/>
          <w:szCs w:val="24"/>
        </w:rPr>
      </w:pPr>
      <w:r w:rsidRPr="00096AC2">
        <w:rPr>
          <w:b/>
          <w:szCs w:val="24"/>
        </w:rPr>
        <w:lastRenderedPageBreak/>
        <w:t>Приложение N 3</w:t>
      </w:r>
    </w:p>
    <w:p w:rsidR="007F5CEE" w:rsidRDefault="007F5CEE" w:rsidP="0078420F">
      <w:pPr>
        <w:spacing w:after="0" w:line="240" w:lineRule="auto"/>
        <w:ind w:right="-143"/>
        <w:jc w:val="right"/>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к проекту договора </w:t>
      </w:r>
      <w:r w:rsidR="00A61DA0" w:rsidRPr="00096AC2">
        <w:rPr>
          <w:rFonts w:ascii="Times New Roman" w:eastAsia="Times New Roman" w:hAnsi="Times New Roman"/>
          <w:bCs/>
          <w:sz w:val="24"/>
          <w:szCs w:val="24"/>
          <w:lang w:eastAsia="ru-RU"/>
        </w:rPr>
        <w:t>о комплексном</w:t>
      </w:r>
    </w:p>
    <w:p w:rsidR="00A61DA0" w:rsidRPr="00096AC2" w:rsidRDefault="00A61DA0" w:rsidP="0078420F">
      <w:pPr>
        <w:spacing w:after="0" w:line="240" w:lineRule="auto"/>
        <w:ind w:right="-143"/>
        <w:jc w:val="right"/>
        <w:rPr>
          <w:rFonts w:ascii="Times New Roman" w:eastAsia="Times New Roman" w:hAnsi="Times New Roman"/>
          <w:sz w:val="24"/>
          <w:szCs w:val="24"/>
          <w:lang w:eastAsia="ru-RU"/>
        </w:rPr>
      </w:pPr>
      <w:r w:rsidRPr="00096AC2">
        <w:rPr>
          <w:rFonts w:ascii="Times New Roman" w:eastAsia="Times New Roman" w:hAnsi="Times New Roman"/>
          <w:bCs/>
          <w:sz w:val="24"/>
          <w:szCs w:val="24"/>
          <w:lang w:eastAsia="ru-RU"/>
        </w:rPr>
        <w:t xml:space="preserve"> развитии территории жилой застройки, </w:t>
      </w:r>
    </w:p>
    <w:p w:rsidR="00A61DA0" w:rsidRPr="00096AC2" w:rsidRDefault="00A61DA0" w:rsidP="0078420F">
      <w:pPr>
        <w:spacing w:after="0" w:line="240" w:lineRule="auto"/>
        <w:ind w:right="-143"/>
        <w:jc w:val="right"/>
        <w:rPr>
          <w:rFonts w:ascii="Times New Roman" w:hAnsi="Times New Roman"/>
          <w:sz w:val="24"/>
          <w:szCs w:val="24"/>
        </w:rPr>
      </w:pPr>
      <w:r w:rsidRPr="00096AC2">
        <w:rPr>
          <w:rFonts w:ascii="Times New Roman" w:hAnsi="Times New Roman"/>
          <w:sz w:val="24"/>
          <w:szCs w:val="24"/>
        </w:rPr>
        <w:t xml:space="preserve">расположенной в кадастровом квартале  </w:t>
      </w:r>
    </w:p>
    <w:p w:rsidR="00A61DA0" w:rsidRPr="00096AC2" w:rsidRDefault="00A61DA0" w:rsidP="0078420F">
      <w:pPr>
        <w:spacing w:after="0" w:line="240" w:lineRule="auto"/>
        <w:ind w:right="-143"/>
        <w:jc w:val="right"/>
        <w:rPr>
          <w:rFonts w:ascii="Times New Roman" w:hAnsi="Times New Roman"/>
          <w:sz w:val="24"/>
          <w:szCs w:val="24"/>
        </w:rPr>
      </w:pPr>
      <w:r w:rsidRPr="00096AC2">
        <w:rPr>
          <w:rFonts w:ascii="Times New Roman" w:hAnsi="Times New Roman"/>
          <w:sz w:val="24"/>
          <w:szCs w:val="24"/>
        </w:rPr>
        <w:t xml:space="preserve">11:05:0105025 в районе пересечения улицы </w:t>
      </w:r>
    </w:p>
    <w:p w:rsidR="00A61DA0" w:rsidRPr="00096AC2" w:rsidRDefault="00A61DA0" w:rsidP="0078420F">
      <w:pPr>
        <w:spacing w:after="0" w:line="240" w:lineRule="auto"/>
        <w:ind w:right="-143"/>
        <w:jc w:val="right"/>
        <w:rPr>
          <w:rFonts w:ascii="Times New Roman" w:hAnsi="Times New Roman"/>
          <w:sz w:val="24"/>
          <w:szCs w:val="24"/>
        </w:rPr>
      </w:pPr>
      <w:r w:rsidRPr="00096AC2">
        <w:rPr>
          <w:rFonts w:ascii="Times New Roman" w:hAnsi="Times New Roman"/>
          <w:sz w:val="24"/>
          <w:szCs w:val="24"/>
        </w:rPr>
        <w:t xml:space="preserve">Маркова и Сысольского шоссе г. Сыктывкара городского </w:t>
      </w:r>
    </w:p>
    <w:p w:rsidR="00A61DA0" w:rsidRPr="00096AC2" w:rsidRDefault="00A61DA0" w:rsidP="0078420F">
      <w:pPr>
        <w:spacing w:after="0" w:line="240" w:lineRule="auto"/>
        <w:ind w:right="-143"/>
        <w:jc w:val="right"/>
        <w:rPr>
          <w:rFonts w:ascii="Times New Roman" w:hAnsi="Times New Roman"/>
          <w:sz w:val="24"/>
          <w:szCs w:val="24"/>
        </w:rPr>
      </w:pPr>
      <w:r w:rsidRPr="00096AC2">
        <w:rPr>
          <w:rFonts w:ascii="Times New Roman" w:hAnsi="Times New Roman"/>
          <w:sz w:val="24"/>
          <w:szCs w:val="24"/>
        </w:rPr>
        <w:t xml:space="preserve">округа Сыктывкар Республики Коми, </w:t>
      </w:r>
    </w:p>
    <w:p w:rsidR="00A61DA0" w:rsidRPr="00096AC2" w:rsidRDefault="00A61DA0" w:rsidP="0078420F">
      <w:pPr>
        <w:spacing w:after="0" w:line="240" w:lineRule="auto"/>
        <w:ind w:firstLine="567"/>
        <w:jc w:val="right"/>
        <w:rPr>
          <w:rFonts w:ascii="Times New Roman" w:eastAsia="Times New Roman" w:hAnsi="Times New Roman"/>
          <w:vanish/>
          <w:sz w:val="24"/>
          <w:szCs w:val="24"/>
          <w:lang w:eastAsia="ru-RU"/>
        </w:rPr>
      </w:pPr>
      <w:r w:rsidRPr="00096AC2">
        <w:rPr>
          <w:rFonts w:ascii="Times New Roman" w:hAnsi="Times New Roman"/>
          <w:sz w:val="24"/>
          <w:szCs w:val="24"/>
        </w:rPr>
        <w:t xml:space="preserve">                                                             </w:t>
      </w:r>
      <w:r w:rsidR="007F5CEE">
        <w:rPr>
          <w:rFonts w:ascii="Times New Roman" w:hAnsi="Times New Roman"/>
          <w:sz w:val="24"/>
          <w:szCs w:val="24"/>
        </w:rPr>
        <w:t xml:space="preserve">     </w:t>
      </w:r>
      <w:r w:rsidRPr="00096AC2">
        <w:rPr>
          <w:rFonts w:ascii="Times New Roman" w:hAnsi="Times New Roman"/>
          <w:sz w:val="24"/>
          <w:szCs w:val="24"/>
        </w:rPr>
        <w:t xml:space="preserve"> площадью </w:t>
      </w:r>
      <w:r w:rsidRPr="00096AC2">
        <w:rPr>
          <w:rFonts w:ascii="Times New Roman" w:eastAsia="Times New Roman" w:hAnsi="Times New Roman"/>
          <w:sz w:val="24"/>
          <w:szCs w:val="24"/>
          <w:lang w:eastAsia="ru-RU"/>
        </w:rPr>
        <w:t>43106</w:t>
      </w:r>
      <w:r w:rsidRPr="00096AC2">
        <w:rPr>
          <w:rFonts w:ascii="Times New Roman" w:hAnsi="Times New Roman"/>
          <w:sz w:val="24"/>
          <w:szCs w:val="24"/>
        </w:rPr>
        <w:t xml:space="preserve"> кв. м от «___»_________2026 г.</w:t>
      </w:r>
    </w:p>
    <w:p w:rsidR="00A61DA0" w:rsidRPr="00096AC2" w:rsidRDefault="00A61DA0" w:rsidP="0078420F">
      <w:pPr>
        <w:spacing w:before="100" w:beforeAutospacing="1" w:after="0" w:line="240" w:lineRule="auto"/>
        <w:ind w:firstLine="567"/>
        <w:jc w:val="right"/>
        <w:rPr>
          <w:rFonts w:ascii="Times New Roman" w:eastAsia="Times New Roman" w:hAnsi="Times New Roman"/>
          <w:sz w:val="24"/>
          <w:szCs w:val="24"/>
          <w:lang w:eastAsia="ru-RU"/>
        </w:rPr>
      </w:pPr>
    </w:p>
    <w:p w:rsidR="00A61DA0" w:rsidRPr="00096AC2" w:rsidRDefault="00A61DA0" w:rsidP="00A61DA0">
      <w:pPr>
        <w:jc w:val="center"/>
        <w:rPr>
          <w:rFonts w:ascii="Times New Roman" w:hAnsi="Times New Roman"/>
          <w:sz w:val="24"/>
          <w:szCs w:val="24"/>
        </w:rPr>
      </w:pPr>
    </w:p>
    <w:p w:rsidR="00A61DA0" w:rsidRPr="00096AC2" w:rsidRDefault="00A61DA0" w:rsidP="00A61DA0">
      <w:pPr>
        <w:spacing w:after="0" w:line="240" w:lineRule="auto"/>
        <w:ind w:firstLine="567"/>
        <w:jc w:val="center"/>
        <w:rPr>
          <w:rFonts w:ascii="Times New Roman" w:eastAsia="Times New Roman" w:hAnsi="Times New Roman"/>
          <w:b/>
          <w:sz w:val="24"/>
          <w:szCs w:val="24"/>
          <w:lang w:eastAsia="ru-RU"/>
        </w:rPr>
      </w:pPr>
      <w:r w:rsidRPr="00096AC2">
        <w:rPr>
          <w:rFonts w:ascii="Times New Roman" w:eastAsia="Times New Roman" w:hAnsi="Times New Roman"/>
          <w:b/>
          <w:bCs/>
          <w:sz w:val="24"/>
          <w:szCs w:val="24"/>
          <w:lang w:eastAsia="ru-RU"/>
        </w:rPr>
        <w:t>Этапы и очередность исполнения обязательств «Застройщиком»,</w:t>
      </w:r>
    </w:p>
    <w:p w:rsidR="00A61DA0" w:rsidRPr="00096AC2" w:rsidRDefault="00A61DA0" w:rsidP="00A61DA0">
      <w:pPr>
        <w:spacing w:after="0" w:line="240" w:lineRule="auto"/>
        <w:ind w:firstLine="567"/>
        <w:jc w:val="center"/>
        <w:rPr>
          <w:rFonts w:ascii="Times New Roman" w:eastAsia="Times New Roman" w:hAnsi="Times New Roman"/>
          <w:b/>
          <w:sz w:val="24"/>
          <w:szCs w:val="24"/>
          <w:lang w:eastAsia="ru-RU"/>
        </w:rPr>
      </w:pPr>
      <w:r w:rsidRPr="00096AC2">
        <w:rPr>
          <w:rFonts w:ascii="Times New Roman" w:eastAsia="Times New Roman" w:hAnsi="Times New Roman"/>
          <w:b/>
          <w:bCs/>
          <w:sz w:val="24"/>
          <w:szCs w:val="24"/>
          <w:lang w:eastAsia="ru-RU"/>
        </w:rPr>
        <w:t>сроки выполнения обязательств, предусмотренные договором</w:t>
      </w:r>
    </w:p>
    <w:p w:rsidR="00A61DA0" w:rsidRPr="00096AC2" w:rsidRDefault="00A61DA0" w:rsidP="00A61DA0">
      <w:pPr>
        <w:spacing w:after="0" w:line="240" w:lineRule="auto"/>
        <w:ind w:firstLine="567"/>
        <w:jc w:val="center"/>
        <w:rPr>
          <w:rFonts w:ascii="Times New Roman" w:hAnsi="Times New Roman"/>
          <w:b/>
          <w:sz w:val="24"/>
          <w:szCs w:val="24"/>
        </w:rPr>
      </w:pPr>
      <w:r w:rsidRPr="00096AC2">
        <w:rPr>
          <w:rFonts w:ascii="Times New Roman" w:eastAsia="Times New Roman" w:hAnsi="Times New Roman"/>
          <w:b/>
          <w:bCs/>
          <w:sz w:val="24"/>
          <w:szCs w:val="24"/>
          <w:lang w:eastAsia="ru-RU"/>
        </w:rPr>
        <w:t>о КРТ жилой застройки</w:t>
      </w:r>
    </w:p>
    <w:p w:rsidR="00A61DA0" w:rsidRPr="00096AC2" w:rsidRDefault="00A61DA0" w:rsidP="00A61DA0">
      <w:pPr>
        <w:spacing w:after="0" w:line="240" w:lineRule="auto"/>
        <w:ind w:firstLine="567"/>
        <w:jc w:val="center"/>
        <w:rPr>
          <w:rFonts w:ascii="Times New Roman" w:hAnsi="Times New Roman"/>
          <w:sz w:val="24"/>
          <w:szCs w:val="24"/>
        </w:rPr>
      </w:pPr>
    </w:p>
    <w:tbl>
      <w:tblPr>
        <w:tblW w:w="9762" w:type="dxa"/>
        <w:tblCellSpacing w:w="0" w:type="dxa"/>
        <w:tblCellMar>
          <w:top w:w="15" w:type="dxa"/>
          <w:left w:w="15" w:type="dxa"/>
          <w:bottom w:w="15" w:type="dxa"/>
          <w:right w:w="15" w:type="dxa"/>
        </w:tblCellMar>
        <w:tblLook w:val="04A0"/>
      </w:tblPr>
      <w:tblGrid>
        <w:gridCol w:w="760"/>
        <w:gridCol w:w="5033"/>
        <w:gridCol w:w="2127"/>
        <w:gridCol w:w="1842"/>
      </w:tblGrid>
      <w:tr w:rsidR="00A61DA0" w:rsidRPr="00096AC2" w:rsidTr="008045C5">
        <w:trPr>
          <w:trHeight w:val="3120"/>
          <w:tblCellSpacing w:w="0" w:type="dxa"/>
        </w:trPr>
        <w:tc>
          <w:tcPr>
            <w:tcW w:w="76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 п/п</w:t>
            </w:r>
          </w:p>
        </w:tc>
        <w:tc>
          <w:tcPr>
            <w:tcW w:w="5033"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61DA0" w:rsidRPr="00096AC2" w:rsidRDefault="009A60E1" w:rsidP="008045C5">
            <w:pPr>
              <w:spacing w:after="0" w:line="240" w:lineRule="auto"/>
              <w:ind w:firstLine="709"/>
              <w:rPr>
                <w:rFonts w:ascii="Times New Roman" w:eastAsia="Times New Roman" w:hAnsi="Times New Roman"/>
                <w:sz w:val="24"/>
                <w:szCs w:val="24"/>
                <w:lang w:eastAsia="ru-RU"/>
              </w:rPr>
            </w:pPr>
            <w:r w:rsidRPr="009A60E1">
              <w:rPr>
                <w:rFonts w:ascii="Times New Roman" w:hAnsi="Times New Roman"/>
                <w:noProof/>
                <w:sz w:val="24"/>
                <w:szCs w:val="24"/>
                <w:lang w:eastAsia="ru-RU"/>
              </w:rPr>
              <w:pict>
                <v:shapetype id="_x0000_t32" coordsize="21600,21600" o:spt="32" o:oned="t" path="m,l21600,21600e" filled="f">
                  <v:path arrowok="t" fillok="f" o:connecttype="none"/>
                  <o:lock v:ext="edit" shapetype="t"/>
                </v:shapetype>
                <v:shape id="_x0000_s1026" type="#_x0000_t32" style="position:absolute;left:0;text-align:left;margin-left:-5.6pt;margin-top:.1pt;width:250.4pt;height:4in;z-index:251660288;mso-position-horizontal-relative:text;mso-position-vertical-relative:text" o:connectortype="straight"/>
              </w:pict>
            </w:r>
          </w:p>
          <w:p w:rsidR="00A61DA0" w:rsidRPr="00096AC2" w:rsidRDefault="00A61DA0" w:rsidP="008045C5">
            <w:pPr>
              <w:spacing w:after="0" w:line="240" w:lineRule="auto"/>
              <w:ind w:firstLine="709"/>
              <w:jc w:val="right"/>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Очередность</w:t>
            </w:r>
          </w:p>
          <w:p w:rsidR="00A61DA0" w:rsidRPr="00096AC2" w:rsidRDefault="00A61DA0" w:rsidP="008045C5">
            <w:pPr>
              <w:spacing w:after="0" w:line="240" w:lineRule="auto"/>
              <w:ind w:firstLine="709"/>
              <w:jc w:val="right"/>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комплексного развития территории</w:t>
            </w:r>
          </w:p>
          <w:p w:rsidR="00A61DA0" w:rsidRPr="00096AC2" w:rsidRDefault="00A61DA0" w:rsidP="008045C5">
            <w:pPr>
              <w:spacing w:after="0" w:line="240" w:lineRule="auto"/>
              <w:ind w:firstLine="709"/>
              <w:jc w:val="right"/>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жилой застройки</w:t>
            </w:r>
          </w:p>
          <w:p w:rsidR="00A61DA0" w:rsidRPr="00096AC2" w:rsidRDefault="00A61DA0" w:rsidP="008045C5">
            <w:pPr>
              <w:spacing w:after="0" w:line="240" w:lineRule="auto"/>
              <w:jc w:val="center"/>
              <w:rPr>
                <w:rFonts w:ascii="Times New Roman" w:eastAsia="Times New Roman" w:hAnsi="Times New Roman"/>
                <w:sz w:val="24"/>
                <w:szCs w:val="24"/>
                <w:lang w:eastAsia="ru-RU"/>
              </w:rPr>
            </w:pPr>
          </w:p>
          <w:p w:rsidR="00A61DA0" w:rsidRPr="00096AC2" w:rsidRDefault="00A61DA0" w:rsidP="008045C5">
            <w:pPr>
              <w:spacing w:after="0" w:line="240" w:lineRule="auto"/>
              <w:jc w:val="center"/>
              <w:rPr>
                <w:rFonts w:ascii="Times New Roman" w:eastAsia="Times New Roman" w:hAnsi="Times New Roman"/>
                <w:sz w:val="24"/>
                <w:szCs w:val="24"/>
                <w:lang w:eastAsia="ru-RU"/>
              </w:rPr>
            </w:pPr>
          </w:p>
          <w:p w:rsidR="00A61DA0" w:rsidRPr="00096AC2" w:rsidRDefault="00A61DA0" w:rsidP="008045C5">
            <w:pPr>
              <w:spacing w:after="0" w:line="240" w:lineRule="auto"/>
              <w:jc w:val="center"/>
              <w:rPr>
                <w:rFonts w:ascii="Times New Roman" w:eastAsia="Times New Roman" w:hAnsi="Times New Roman"/>
                <w:sz w:val="24"/>
                <w:szCs w:val="24"/>
                <w:lang w:eastAsia="ru-RU"/>
              </w:rPr>
            </w:pPr>
          </w:p>
          <w:p w:rsidR="00A61DA0" w:rsidRPr="00096AC2" w:rsidRDefault="00A61DA0" w:rsidP="008045C5">
            <w:pPr>
              <w:spacing w:after="0" w:line="240" w:lineRule="auto"/>
              <w:jc w:val="center"/>
              <w:rPr>
                <w:rFonts w:ascii="Times New Roman" w:eastAsia="Times New Roman" w:hAnsi="Times New Roman"/>
                <w:sz w:val="24"/>
                <w:szCs w:val="24"/>
                <w:lang w:eastAsia="ru-RU"/>
              </w:rPr>
            </w:pPr>
          </w:p>
          <w:p w:rsidR="00A61DA0" w:rsidRPr="00096AC2" w:rsidRDefault="00A61DA0" w:rsidP="008045C5">
            <w:pPr>
              <w:spacing w:after="0" w:line="240" w:lineRule="auto"/>
              <w:rPr>
                <w:rFonts w:ascii="Times New Roman" w:eastAsia="Times New Roman" w:hAnsi="Times New Roman"/>
                <w:sz w:val="24"/>
                <w:szCs w:val="24"/>
                <w:lang w:eastAsia="ru-RU"/>
              </w:rPr>
            </w:pPr>
          </w:p>
          <w:p w:rsidR="00A61DA0" w:rsidRPr="00096AC2" w:rsidRDefault="00A61DA0" w:rsidP="008045C5">
            <w:pPr>
              <w:spacing w:after="0" w:line="240" w:lineRule="auto"/>
              <w:rPr>
                <w:rFonts w:ascii="Times New Roman" w:eastAsia="Times New Roman" w:hAnsi="Times New Roman"/>
                <w:sz w:val="24"/>
                <w:szCs w:val="24"/>
                <w:lang w:eastAsia="ru-RU"/>
              </w:rPr>
            </w:pPr>
          </w:p>
          <w:p w:rsidR="00A61DA0" w:rsidRPr="00096AC2" w:rsidRDefault="00A61DA0" w:rsidP="008045C5">
            <w:pPr>
              <w:spacing w:after="0" w:line="240" w:lineRule="auto"/>
              <w:rPr>
                <w:rFonts w:ascii="Times New Roman" w:eastAsia="Times New Roman" w:hAnsi="Times New Roman"/>
                <w:sz w:val="24"/>
                <w:szCs w:val="24"/>
                <w:lang w:eastAsia="ru-RU"/>
              </w:rPr>
            </w:pPr>
          </w:p>
          <w:p w:rsidR="00A61DA0" w:rsidRPr="00096AC2" w:rsidRDefault="00A61DA0" w:rsidP="008045C5">
            <w:pPr>
              <w:spacing w:after="0" w:line="240" w:lineRule="auto"/>
              <w:rPr>
                <w:rFonts w:ascii="Times New Roman" w:eastAsia="Times New Roman" w:hAnsi="Times New Roman"/>
                <w:sz w:val="24"/>
                <w:szCs w:val="24"/>
                <w:lang w:eastAsia="ru-RU"/>
              </w:rPr>
            </w:pPr>
          </w:p>
          <w:p w:rsidR="00A61DA0" w:rsidRPr="00096AC2" w:rsidRDefault="00A61DA0" w:rsidP="008045C5">
            <w:pPr>
              <w:spacing w:after="0" w:line="240" w:lineRule="auto"/>
              <w:rPr>
                <w:rFonts w:ascii="Times New Roman" w:eastAsia="Times New Roman" w:hAnsi="Times New Roman"/>
                <w:sz w:val="24"/>
                <w:szCs w:val="24"/>
                <w:lang w:eastAsia="ru-RU"/>
              </w:rPr>
            </w:pPr>
          </w:p>
          <w:p w:rsidR="00A61DA0" w:rsidRPr="00096AC2" w:rsidRDefault="00A61DA0" w:rsidP="008045C5">
            <w:pPr>
              <w:spacing w:after="0" w:line="240" w:lineRule="auto"/>
              <w:rPr>
                <w:rFonts w:ascii="Times New Roman" w:eastAsia="Times New Roman" w:hAnsi="Times New Roman"/>
                <w:sz w:val="24"/>
                <w:szCs w:val="24"/>
                <w:lang w:eastAsia="ru-RU"/>
              </w:rPr>
            </w:pPr>
          </w:p>
          <w:p w:rsidR="00A61DA0" w:rsidRPr="00096AC2" w:rsidRDefault="00A61DA0" w:rsidP="008045C5">
            <w:pPr>
              <w:spacing w:after="0" w:line="240" w:lineRule="auto"/>
              <w:rPr>
                <w:rFonts w:ascii="Times New Roman" w:eastAsia="Times New Roman" w:hAnsi="Times New Roman"/>
                <w:sz w:val="24"/>
                <w:szCs w:val="24"/>
                <w:lang w:eastAsia="ru-RU"/>
              </w:rPr>
            </w:pPr>
          </w:p>
          <w:p w:rsidR="00A61DA0" w:rsidRPr="00096AC2" w:rsidRDefault="00A61DA0" w:rsidP="008045C5">
            <w:pPr>
              <w:spacing w:after="0" w:line="240" w:lineRule="auto"/>
              <w:rPr>
                <w:rFonts w:ascii="Times New Roman" w:eastAsia="Times New Roman" w:hAnsi="Times New Roman"/>
                <w:sz w:val="24"/>
                <w:szCs w:val="24"/>
                <w:lang w:eastAsia="ru-RU"/>
              </w:rPr>
            </w:pPr>
          </w:p>
          <w:p w:rsidR="00A61DA0" w:rsidRPr="00096AC2" w:rsidRDefault="00A61DA0" w:rsidP="008045C5">
            <w:pPr>
              <w:spacing w:after="0" w:line="240" w:lineRule="auto"/>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Этапы реализации решения</w:t>
            </w:r>
          </w:p>
          <w:p w:rsidR="00A61DA0" w:rsidRPr="00096AC2" w:rsidRDefault="00A61DA0" w:rsidP="008045C5">
            <w:pPr>
              <w:spacing w:after="0" w:line="240" w:lineRule="auto"/>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о комплексном развитии</w:t>
            </w:r>
          </w:p>
          <w:p w:rsidR="00A61DA0" w:rsidRPr="00096AC2" w:rsidRDefault="00A61DA0" w:rsidP="008045C5">
            <w:pPr>
              <w:spacing w:after="0" w:line="240" w:lineRule="auto"/>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территории жилой</w:t>
            </w:r>
          </w:p>
          <w:p w:rsidR="00A61DA0" w:rsidRPr="00096AC2" w:rsidRDefault="00A61DA0" w:rsidP="008045C5">
            <w:pPr>
              <w:spacing w:after="0" w:line="240" w:lineRule="auto"/>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застройки</w:t>
            </w:r>
          </w:p>
          <w:p w:rsidR="00A61DA0" w:rsidRPr="00096AC2" w:rsidRDefault="00A61DA0" w:rsidP="008045C5">
            <w:pPr>
              <w:spacing w:after="0" w:line="240" w:lineRule="auto"/>
              <w:jc w:val="center"/>
              <w:rPr>
                <w:rFonts w:ascii="Times New Roman" w:eastAsia="Times New Roman" w:hAnsi="Times New Roman"/>
                <w:sz w:val="24"/>
                <w:szCs w:val="24"/>
                <w:lang w:eastAsia="ru-RU"/>
              </w:rPr>
            </w:pPr>
          </w:p>
        </w:tc>
        <w:tc>
          <w:tcPr>
            <w:tcW w:w="212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p>
          <w:p w:rsidR="00A61DA0" w:rsidRPr="00096AC2" w:rsidRDefault="00A61DA0" w:rsidP="008045C5">
            <w:pPr>
              <w:spacing w:after="0" w:line="240" w:lineRule="auto"/>
              <w:jc w:val="center"/>
              <w:rPr>
                <w:rFonts w:ascii="Times New Roman" w:eastAsia="Times New Roman" w:hAnsi="Times New Roman"/>
                <w:sz w:val="24"/>
                <w:szCs w:val="24"/>
                <w:lang w:eastAsia="ru-RU"/>
              </w:rPr>
            </w:pPr>
          </w:p>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I</w:t>
            </w:r>
          </w:p>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Очередь</w:t>
            </w:r>
            <w:r w:rsidRPr="00096AC2">
              <w:rPr>
                <w:rFonts w:ascii="Times New Roman" w:eastAsia="Times New Roman" w:hAnsi="Times New Roman"/>
                <w:sz w:val="24"/>
                <w:szCs w:val="24"/>
                <w:vertAlign w:val="superscript"/>
                <w:lang w:eastAsia="ru-RU"/>
              </w:rPr>
              <w:t>2</w:t>
            </w:r>
          </w:p>
          <w:p w:rsidR="00A61DA0" w:rsidRPr="00096AC2" w:rsidRDefault="00A61DA0" w:rsidP="008045C5">
            <w:pPr>
              <w:spacing w:after="0" w:line="240" w:lineRule="auto"/>
              <w:jc w:val="center"/>
              <w:rPr>
                <w:rFonts w:ascii="Times New Roman" w:eastAsia="Times New Roman" w:hAnsi="Times New Roman"/>
                <w:sz w:val="24"/>
                <w:szCs w:val="24"/>
                <w:lang w:eastAsia="ru-RU"/>
              </w:rPr>
            </w:pPr>
          </w:p>
          <w:p w:rsidR="00A61DA0" w:rsidRPr="00096AC2" w:rsidRDefault="00A61DA0" w:rsidP="008045C5">
            <w:pPr>
              <w:spacing w:after="0" w:line="240" w:lineRule="auto"/>
              <w:jc w:val="center"/>
              <w:rPr>
                <w:rFonts w:ascii="Times New Roman" w:eastAsia="Times New Roman" w:hAnsi="Times New Roman"/>
                <w:sz w:val="24"/>
                <w:szCs w:val="24"/>
                <w:lang w:eastAsia="ru-RU"/>
              </w:rPr>
            </w:pPr>
          </w:p>
        </w:tc>
        <w:tc>
          <w:tcPr>
            <w:tcW w:w="1842" w:type="dxa"/>
            <w:tcBorders>
              <w:top w:val="single" w:sz="6" w:space="0" w:color="000000"/>
              <w:left w:val="single" w:sz="6" w:space="0" w:color="000000"/>
              <w:bottom w:val="single" w:sz="6" w:space="0" w:color="000000"/>
              <w:right w:val="single" w:sz="6" w:space="0" w:color="000000"/>
            </w:tcBorders>
            <w:tcMar>
              <w:top w:w="0" w:type="dxa"/>
              <w:left w:w="11" w:type="dxa"/>
              <w:bottom w:w="0" w:type="dxa"/>
              <w:right w:w="11" w:type="dxa"/>
            </w:tcMa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p>
          <w:p w:rsidR="00A61DA0" w:rsidRPr="00096AC2" w:rsidRDefault="00A61DA0" w:rsidP="008045C5">
            <w:pPr>
              <w:spacing w:after="0" w:line="240" w:lineRule="auto"/>
              <w:jc w:val="center"/>
              <w:rPr>
                <w:rFonts w:ascii="Times New Roman" w:eastAsia="Times New Roman" w:hAnsi="Times New Roman"/>
                <w:sz w:val="24"/>
                <w:szCs w:val="24"/>
                <w:lang w:eastAsia="ru-RU"/>
              </w:rPr>
            </w:pPr>
          </w:p>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II</w:t>
            </w:r>
          </w:p>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Очередь</w:t>
            </w:r>
            <w:r w:rsidRPr="00096AC2">
              <w:rPr>
                <w:rFonts w:ascii="Times New Roman" w:eastAsia="Times New Roman" w:hAnsi="Times New Roman"/>
                <w:sz w:val="24"/>
                <w:szCs w:val="24"/>
                <w:vertAlign w:val="superscript"/>
                <w:lang w:eastAsia="ru-RU"/>
              </w:rPr>
              <w:t>3</w:t>
            </w:r>
          </w:p>
        </w:tc>
      </w:tr>
      <w:tr w:rsidR="00A61DA0" w:rsidRPr="00096AC2" w:rsidTr="008045C5">
        <w:trPr>
          <w:tblCellSpacing w:w="0" w:type="dxa"/>
        </w:trPr>
        <w:tc>
          <w:tcPr>
            <w:tcW w:w="76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1.</w:t>
            </w:r>
          </w:p>
        </w:tc>
        <w:tc>
          <w:tcPr>
            <w:tcW w:w="5033"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61DA0" w:rsidRPr="00096AC2" w:rsidRDefault="00A61DA0" w:rsidP="008045C5">
            <w:pPr>
              <w:spacing w:after="0" w:line="240" w:lineRule="auto"/>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Срок передачи «Застройщиком» в собственность муниципального образования жилых помещений (включая факт принятия Администрацией жилых помещений в муниципальную собственность в соответствии с требованиями действующего законодательства)</w:t>
            </w:r>
          </w:p>
        </w:tc>
        <w:tc>
          <w:tcPr>
            <w:tcW w:w="212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p>
        </w:tc>
        <w:tc>
          <w:tcPr>
            <w:tcW w:w="1842" w:type="dxa"/>
            <w:tcBorders>
              <w:top w:val="single" w:sz="6" w:space="0" w:color="000000"/>
              <w:left w:val="single" w:sz="6" w:space="0" w:color="000000"/>
              <w:bottom w:val="single" w:sz="6" w:space="0" w:color="000000"/>
              <w:right w:val="single" w:sz="6" w:space="0" w:color="000000"/>
            </w:tcBorders>
            <w:tcMar>
              <w:top w:w="0" w:type="dxa"/>
              <w:left w:w="11" w:type="dxa"/>
              <w:bottom w:w="0" w:type="dxa"/>
              <w:right w:w="11" w:type="dxa"/>
            </w:tcMa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p>
        </w:tc>
      </w:tr>
      <w:tr w:rsidR="00A61DA0" w:rsidRPr="00096AC2" w:rsidTr="008045C5">
        <w:trPr>
          <w:tblCellSpacing w:w="0" w:type="dxa"/>
        </w:trPr>
        <w:tc>
          <w:tcPr>
            <w:tcW w:w="76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2.</w:t>
            </w:r>
          </w:p>
        </w:tc>
        <w:tc>
          <w:tcPr>
            <w:tcW w:w="5033"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61DA0" w:rsidRPr="00096AC2" w:rsidRDefault="00A61DA0" w:rsidP="008045C5">
            <w:pPr>
              <w:spacing w:after="0" w:line="240" w:lineRule="auto"/>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 xml:space="preserve">Срок принятия решений об изъятии для муниципальных нужд объектов недвижимого имущества </w:t>
            </w:r>
          </w:p>
        </w:tc>
        <w:tc>
          <w:tcPr>
            <w:tcW w:w="212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p>
        </w:tc>
        <w:tc>
          <w:tcPr>
            <w:tcW w:w="1842" w:type="dxa"/>
            <w:tcBorders>
              <w:top w:val="single" w:sz="6" w:space="0" w:color="000000"/>
              <w:left w:val="single" w:sz="6" w:space="0" w:color="000000"/>
              <w:bottom w:val="single" w:sz="6" w:space="0" w:color="000000"/>
              <w:right w:val="single" w:sz="6" w:space="0" w:color="000000"/>
            </w:tcBorders>
            <w:tcMar>
              <w:top w:w="0" w:type="dxa"/>
              <w:left w:w="11" w:type="dxa"/>
              <w:bottom w:w="0" w:type="dxa"/>
              <w:right w:w="11" w:type="dxa"/>
            </w:tcMa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p>
        </w:tc>
      </w:tr>
      <w:tr w:rsidR="00A61DA0" w:rsidRPr="00096AC2" w:rsidTr="008045C5">
        <w:trPr>
          <w:tblCellSpacing w:w="0" w:type="dxa"/>
        </w:trPr>
        <w:tc>
          <w:tcPr>
            <w:tcW w:w="76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3.</w:t>
            </w:r>
          </w:p>
        </w:tc>
        <w:tc>
          <w:tcPr>
            <w:tcW w:w="5033"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61DA0" w:rsidRPr="00096AC2" w:rsidRDefault="00A61DA0" w:rsidP="008045C5">
            <w:pPr>
              <w:spacing w:after="0" w:line="240" w:lineRule="auto"/>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Срок определения размера возмещения за изымаемые объекты недвижимого имущества</w:t>
            </w:r>
          </w:p>
        </w:tc>
        <w:tc>
          <w:tcPr>
            <w:tcW w:w="212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p>
        </w:tc>
        <w:tc>
          <w:tcPr>
            <w:tcW w:w="1842" w:type="dxa"/>
            <w:tcBorders>
              <w:top w:val="single" w:sz="6" w:space="0" w:color="000000"/>
              <w:left w:val="single" w:sz="6" w:space="0" w:color="000000"/>
              <w:bottom w:val="single" w:sz="6" w:space="0" w:color="000000"/>
              <w:right w:val="single" w:sz="6" w:space="0" w:color="000000"/>
            </w:tcBorders>
            <w:tcMar>
              <w:top w:w="0" w:type="dxa"/>
              <w:left w:w="11" w:type="dxa"/>
              <w:bottom w:w="0" w:type="dxa"/>
              <w:right w:w="11" w:type="dxa"/>
            </w:tcMa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p>
        </w:tc>
      </w:tr>
      <w:tr w:rsidR="00A61DA0" w:rsidRPr="00096AC2" w:rsidTr="008045C5">
        <w:trPr>
          <w:tblCellSpacing w:w="0" w:type="dxa"/>
        </w:trPr>
        <w:tc>
          <w:tcPr>
            <w:tcW w:w="760" w:type="dxa"/>
            <w:tcBorders>
              <w:top w:val="nil"/>
              <w:left w:val="single" w:sz="6" w:space="0" w:color="000000"/>
              <w:bottom w:val="single" w:sz="6" w:space="0" w:color="000000"/>
              <w:right w:val="single" w:sz="6" w:space="0" w:color="000000"/>
            </w:tcBorders>
            <w:tcMar>
              <w:top w:w="0" w:type="dxa"/>
              <w:left w:w="108" w:type="dxa"/>
              <w:bottom w:w="0" w:type="dxa"/>
              <w:right w:w="108" w:type="dxa"/>
            </w:tcMa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4.</w:t>
            </w:r>
          </w:p>
        </w:tc>
        <w:tc>
          <w:tcPr>
            <w:tcW w:w="5033" w:type="dxa"/>
            <w:tcBorders>
              <w:top w:val="nil"/>
              <w:left w:val="single" w:sz="6" w:space="0" w:color="000000"/>
              <w:bottom w:val="single" w:sz="6" w:space="0" w:color="000000"/>
              <w:right w:val="single" w:sz="6" w:space="0" w:color="000000"/>
            </w:tcBorders>
            <w:tcMar>
              <w:top w:w="0" w:type="dxa"/>
              <w:left w:w="108" w:type="dxa"/>
              <w:bottom w:w="0" w:type="dxa"/>
              <w:right w:w="108" w:type="dxa"/>
            </w:tcMar>
            <w:hideMark/>
          </w:tcPr>
          <w:p w:rsidR="00A61DA0" w:rsidRPr="00096AC2" w:rsidRDefault="00A61DA0" w:rsidP="008045C5">
            <w:pPr>
              <w:spacing w:after="0" w:line="240" w:lineRule="auto"/>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Срок определения размера возмещения за освобождаемые жилые (нежилые) помещения в соответствии с требованиями статьи 32.1 Жилищного кодекса Российской Федерации</w:t>
            </w:r>
          </w:p>
        </w:tc>
        <w:tc>
          <w:tcPr>
            <w:tcW w:w="2127" w:type="dxa"/>
            <w:tcBorders>
              <w:top w:val="nil"/>
              <w:left w:val="single" w:sz="6" w:space="0" w:color="000000"/>
              <w:bottom w:val="single" w:sz="6" w:space="0" w:color="000000"/>
              <w:right w:val="single" w:sz="6" w:space="0" w:color="000000"/>
            </w:tcBorders>
            <w:tcMar>
              <w:top w:w="0" w:type="dxa"/>
              <w:left w:w="108" w:type="dxa"/>
              <w:bottom w:w="0" w:type="dxa"/>
              <w:right w:w="108" w:type="dxa"/>
            </w:tcMa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p>
        </w:tc>
        <w:tc>
          <w:tcPr>
            <w:tcW w:w="1842" w:type="dxa"/>
            <w:tcBorders>
              <w:top w:val="nil"/>
              <w:left w:val="single" w:sz="6" w:space="0" w:color="000000"/>
              <w:bottom w:val="single" w:sz="6" w:space="0" w:color="000000"/>
              <w:right w:val="single" w:sz="6" w:space="0" w:color="000000"/>
            </w:tcBorders>
            <w:tcMar>
              <w:top w:w="0" w:type="dxa"/>
              <w:left w:w="11" w:type="dxa"/>
              <w:bottom w:w="0" w:type="dxa"/>
              <w:right w:w="11" w:type="dxa"/>
            </w:tcMa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p>
        </w:tc>
      </w:tr>
      <w:tr w:rsidR="00A61DA0" w:rsidRPr="00096AC2" w:rsidTr="008045C5">
        <w:trPr>
          <w:tblCellSpacing w:w="0" w:type="dxa"/>
        </w:trPr>
        <w:tc>
          <w:tcPr>
            <w:tcW w:w="76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5.</w:t>
            </w:r>
          </w:p>
        </w:tc>
        <w:tc>
          <w:tcPr>
            <w:tcW w:w="5033"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61DA0" w:rsidRPr="00096AC2" w:rsidRDefault="00A61DA0" w:rsidP="008045C5">
            <w:pPr>
              <w:shd w:val="clear" w:color="auto" w:fill="FFFFFF"/>
              <w:spacing w:after="0" w:line="240" w:lineRule="auto"/>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 xml:space="preserve">Срок заключения договоров, </w:t>
            </w:r>
            <w:r w:rsidRPr="00096AC2">
              <w:rPr>
                <w:rFonts w:ascii="Times New Roman" w:eastAsia="Times New Roman" w:hAnsi="Times New Roman"/>
                <w:sz w:val="24"/>
                <w:szCs w:val="24"/>
                <w:lang w:eastAsia="ru-RU"/>
              </w:rPr>
              <w:lastRenderedPageBreak/>
              <w:t>предусматривающих переход прав, в том числе в муниципальную собственность на жилые (нежилые) помещения, расположенные в многоквартирных домах, в том числе в соответствии со статьей 32.1 Жилищного кодекса Российской Федерации</w:t>
            </w:r>
          </w:p>
        </w:tc>
        <w:tc>
          <w:tcPr>
            <w:tcW w:w="212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p>
        </w:tc>
        <w:tc>
          <w:tcPr>
            <w:tcW w:w="1842" w:type="dxa"/>
            <w:tcBorders>
              <w:top w:val="single" w:sz="6" w:space="0" w:color="000000"/>
              <w:left w:val="single" w:sz="6" w:space="0" w:color="000000"/>
              <w:bottom w:val="single" w:sz="6" w:space="0" w:color="000000"/>
              <w:right w:val="single" w:sz="6" w:space="0" w:color="000000"/>
            </w:tcBorders>
            <w:tcMar>
              <w:top w:w="0" w:type="dxa"/>
              <w:left w:w="11" w:type="dxa"/>
              <w:bottom w:w="0" w:type="dxa"/>
              <w:right w:w="11" w:type="dxa"/>
            </w:tcMa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p>
        </w:tc>
      </w:tr>
      <w:tr w:rsidR="00A61DA0" w:rsidRPr="00096AC2" w:rsidTr="008045C5">
        <w:trPr>
          <w:tblCellSpacing w:w="0" w:type="dxa"/>
        </w:trPr>
        <w:tc>
          <w:tcPr>
            <w:tcW w:w="760" w:type="dxa"/>
            <w:tcBorders>
              <w:top w:val="nil"/>
              <w:left w:val="single" w:sz="6" w:space="0" w:color="000000"/>
              <w:bottom w:val="single" w:sz="6" w:space="0" w:color="000000"/>
              <w:right w:val="single" w:sz="6" w:space="0" w:color="000000"/>
            </w:tcBorders>
            <w:tcMar>
              <w:top w:w="0" w:type="dxa"/>
              <w:left w:w="108" w:type="dxa"/>
              <w:bottom w:w="0" w:type="dxa"/>
              <w:right w:w="108" w:type="dxa"/>
            </w:tcMa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lastRenderedPageBreak/>
              <w:t>6.</w:t>
            </w:r>
          </w:p>
        </w:tc>
        <w:tc>
          <w:tcPr>
            <w:tcW w:w="5033" w:type="dxa"/>
            <w:tcBorders>
              <w:top w:val="nil"/>
              <w:left w:val="single" w:sz="6" w:space="0" w:color="000000"/>
              <w:bottom w:val="single" w:sz="6" w:space="0" w:color="000000"/>
              <w:right w:val="single" w:sz="6" w:space="0" w:color="000000"/>
            </w:tcBorders>
            <w:tcMar>
              <w:top w:w="0" w:type="dxa"/>
              <w:left w:w="108" w:type="dxa"/>
              <w:bottom w:w="0" w:type="dxa"/>
              <w:right w:w="108" w:type="dxa"/>
            </w:tcMar>
            <w:hideMark/>
          </w:tcPr>
          <w:p w:rsidR="00A61DA0" w:rsidRPr="00096AC2" w:rsidRDefault="00A61DA0" w:rsidP="008045C5">
            <w:pPr>
              <w:spacing w:after="0" w:line="240" w:lineRule="auto"/>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Срок выплаты возмещения за освобождаемые жилые (нежилые) помещения в соответствии с требованиями статьи 32.1 Жилищного кодекса Российской Федерации или предоставления взамен освобождаемого жилого (нежилого) помещения другого жилого (нежилого) помещения с зачетом его стоимости при определении размера возмещения за освобождаемое жилое (нежилое) помещение</w:t>
            </w:r>
          </w:p>
        </w:tc>
        <w:tc>
          <w:tcPr>
            <w:tcW w:w="2127" w:type="dxa"/>
            <w:tcBorders>
              <w:top w:val="nil"/>
              <w:left w:val="single" w:sz="6" w:space="0" w:color="000000"/>
              <w:bottom w:val="single" w:sz="6" w:space="0" w:color="000000"/>
              <w:right w:val="single" w:sz="6" w:space="0" w:color="000000"/>
            </w:tcBorders>
            <w:tcMar>
              <w:top w:w="0" w:type="dxa"/>
              <w:left w:w="108" w:type="dxa"/>
              <w:bottom w:w="0" w:type="dxa"/>
              <w:right w:w="108" w:type="dxa"/>
            </w:tcMa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p>
        </w:tc>
        <w:tc>
          <w:tcPr>
            <w:tcW w:w="1842" w:type="dxa"/>
            <w:tcBorders>
              <w:top w:val="nil"/>
              <w:left w:val="single" w:sz="6" w:space="0" w:color="000000"/>
              <w:bottom w:val="single" w:sz="6" w:space="0" w:color="000000"/>
              <w:right w:val="single" w:sz="6" w:space="0" w:color="000000"/>
            </w:tcBorders>
            <w:tcMar>
              <w:top w:w="0" w:type="dxa"/>
              <w:left w:w="11" w:type="dxa"/>
              <w:bottom w:w="0" w:type="dxa"/>
              <w:right w:w="11" w:type="dxa"/>
            </w:tcMa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p>
        </w:tc>
      </w:tr>
      <w:tr w:rsidR="00A61DA0" w:rsidRPr="00096AC2" w:rsidTr="008045C5">
        <w:trPr>
          <w:trHeight w:val="2595"/>
          <w:tblCellSpacing w:w="0" w:type="dxa"/>
        </w:trPr>
        <w:tc>
          <w:tcPr>
            <w:tcW w:w="760" w:type="dxa"/>
            <w:tcBorders>
              <w:top w:val="nil"/>
              <w:left w:val="single" w:sz="6" w:space="0" w:color="000000"/>
              <w:bottom w:val="single" w:sz="6" w:space="0" w:color="000000"/>
              <w:right w:val="single" w:sz="6" w:space="0" w:color="000000"/>
            </w:tcBorders>
            <w:tcMar>
              <w:top w:w="0" w:type="dxa"/>
              <w:left w:w="108" w:type="dxa"/>
              <w:bottom w:w="0" w:type="dxa"/>
              <w:right w:w="108" w:type="dxa"/>
            </w:tcMa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7.</w:t>
            </w:r>
          </w:p>
        </w:tc>
        <w:tc>
          <w:tcPr>
            <w:tcW w:w="5033" w:type="dxa"/>
            <w:tcBorders>
              <w:top w:val="nil"/>
              <w:left w:val="single" w:sz="6" w:space="0" w:color="000000"/>
              <w:bottom w:val="single" w:sz="6" w:space="0" w:color="000000"/>
              <w:right w:val="single" w:sz="6" w:space="0" w:color="000000"/>
            </w:tcBorders>
            <w:tcMar>
              <w:top w:w="0" w:type="dxa"/>
              <w:left w:w="108" w:type="dxa"/>
              <w:bottom w:w="0" w:type="dxa"/>
              <w:right w:w="108" w:type="dxa"/>
            </w:tcMar>
            <w:hideMark/>
          </w:tcPr>
          <w:p w:rsidR="00A61DA0" w:rsidRPr="00096AC2" w:rsidRDefault="00A61DA0" w:rsidP="008045C5">
            <w:pPr>
              <w:spacing w:after="0" w:line="240" w:lineRule="auto"/>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Срок выплаты возмещения за изымаемые (изъятые) объекты недвижимого имущества или предоставления взамен изымаемого жилого (нежилого) помещения другого жилого (нежилого) помещения с зачетом его стоимости при определении размера возмещения за изымаемое жилое (нежилое) помещение</w:t>
            </w:r>
          </w:p>
        </w:tc>
        <w:tc>
          <w:tcPr>
            <w:tcW w:w="2127" w:type="dxa"/>
            <w:tcBorders>
              <w:top w:val="nil"/>
              <w:left w:val="single" w:sz="6" w:space="0" w:color="000000"/>
              <w:bottom w:val="single" w:sz="6" w:space="0" w:color="000000"/>
              <w:right w:val="single" w:sz="6" w:space="0" w:color="000000"/>
            </w:tcBorders>
            <w:tcMar>
              <w:top w:w="0" w:type="dxa"/>
              <w:left w:w="108" w:type="dxa"/>
              <w:bottom w:w="0" w:type="dxa"/>
              <w:right w:w="108" w:type="dxa"/>
            </w:tcMa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p>
        </w:tc>
        <w:tc>
          <w:tcPr>
            <w:tcW w:w="1842" w:type="dxa"/>
            <w:tcBorders>
              <w:top w:val="nil"/>
              <w:left w:val="single" w:sz="6" w:space="0" w:color="000000"/>
              <w:bottom w:val="single" w:sz="6" w:space="0" w:color="000000"/>
              <w:right w:val="single" w:sz="6" w:space="0" w:color="000000"/>
            </w:tcBorders>
            <w:tcMar>
              <w:top w:w="0" w:type="dxa"/>
              <w:left w:w="11" w:type="dxa"/>
              <w:bottom w:w="0" w:type="dxa"/>
              <w:right w:w="11" w:type="dxa"/>
            </w:tcMa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p>
        </w:tc>
      </w:tr>
      <w:tr w:rsidR="00A61DA0" w:rsidRPr="00096AC2" w:rsidTr="008045C5">
        <w:trPr>
          <w:tblCellSpacing w:w="0" w:type="dxa"/>
        </w:trPr>
        <w:tc>
          <w:tcPr>
            <w:tcW w:w="760" w:type="dxa"/>
            <w:tcBorders>
              <w:top w:val="nil"/>
              <w:left w:val="single" w:sz="6" w:space="0" w:color="000000"/>
              <w:bottom w:val="single" w:sz="6" w:space="0" w:color="000000"/>
              <w:right w:val="single" w:sz="6" w:space="0" w:color="000000"/>
            </w:tcBorders>
            <w:tcMar>
              <w:top w:w="0" w:type="dxa"/>
              <w:left w:w="108" w:type="dxa"/>
              <w:bottom w:w="0" w:type="dxa"/>
              <w:right w:w="108" w:type="dxa"/>
            </w:tcMa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8.</w:t>
            </w:r>
          </w:p>
        </w:tc>
        <w:tc>
          <w:tcPr>
            <w:tcW w:w="5033" w:type="dxa"/>
            <w:tcBorders>
              <w:top w:val="nil"/>
              <w:left w:val="single" w:sz="6" w:space="0" w:color="000000"/>
              <w:bottom w:val="single" w:sz="6" w:space="0" w:color="000000"/>
              <w:right w:val="single" w:sz="6" w:space="0" w:color="000000"/>
            </w:tcBorders>
            <w:tcMar>
              <w:top w:w="0" w:type="dxa"/>
              <w:left w:w="108" w:type="dxa"/>
              <w:bottom w:w="0" w:type="dxa"/>
              <w:right w:w="108" w:type="dxa"/>
            </w:tcMar>
            <w:hideMark/>
          </w:tcPr>
          <w:p w:rsidR="00A61DA0" w:rsidRPr="00096AC2" w:rsidRDefault="00A61DA0" w:rsidP="008045C5">
            <w:pPr>
              <w:spacing w:after="0" w:line="240" w:lineRule="auto"/>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Срок приобретения прав «Застройщиком» на объекты недвижимого имущества в соответствии с гражданским законодательством Российской Федерации, включая выплату возмещений</w:t>
            </w:r>
          </w:p>
        </w:tc>
        <w:tc>
          <w:tcPr>
            <w:tcW w:w="2127" w:type="dxa"/>
            <w:tcBorders>
              <w:top w:val="nil"/>
              <w:left w:val="single" w:sz="6" w:space="0" w:color="000000"/>
              <w:bottom w:val="single" w:sz="6" w:space="0" w:color="000000"/>
              <w:right w:val="single" w:sz="6" w:space="0" w:color="000000"/>
            </w:tcBorders>
            <w:tcMar>
              <w:top w:w="0" w:type="dxa"/>
              <w:left w:w="108" w:type="dxa"/>
              <w:bottom w:w="0" w:type="dxa"/>
              <w:right w:w="108" w:type="dxa"/>
            </w:tcMa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p>
        </w:tc>
        <w:tc>
          <w:tcPr>
            <w:tcW w:w="1842" w:type="dxa"/>
            <w:tcBorders>
              <w:top w:val="nil"/>
              <w:left w:val="single" w:sz="6" w:space="0" w:color="000000"/>
              <w:bottom w:val="single" w:sz="6" w:space="0" w:color="000000"/>
              <w:right w:val="single" w:sz="6" w:space="0" w:color="000000"/>
            </w:tcBorders>
            <w:tcMar>
              <w:top w:w="0" w:type="dxa"/>
              <w:left w:w="11" w:type="dxa"/>
              <w:bottom w:w="0" w:type="dxa"/>
              <w:right w:w="11" w:type="dxa"/>
            </w:tcMa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p>
        </w:tc>
      </w:tr>
      <w:tr w:rsidR="00A61DA0" w:rsidRPr="00096AC2" w:rsidTr="008045C5">
        <w:trPr>
          <w:tblCellSpacing w:w="0" w:type="dxa"/>
        </w:trPr>
        <w:tc>
          <w:tcPr>
            <w:tcW w:w="760" w:type="dxa"/>
            <w:tcBorders>
              <w:top w:val="nil"/>
              <w:left w:val="single" w:sz="6" w:space="0" w:color="000000"/>
              <w:bottom w:val="single" w:sz="6" w:space="0" w:color="000000"/>
              <w:right w:val="single" w:sz="6" w:space="0" w:color="000000"/>
            </w:tcBorders>
            <w:tcMar>
              <w:top w:w="0" w:type="dxa"/>
              <w:left w:w="108" w:type="dxa"/>
              <w:bottom w:w="0" w:type="dxa"/>
              <w:right w:w="108" w:type="dxa"/>
            </w:tcMa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9.</w:t>
            </w:r>
          </w:p>
        </w:tc>
        <w:tc>
          <w:tcPr>
            <w:tcW w:w="5033" w:type="dxa"/>
            <w:tcBorders>
              <w:top w:val="nil"/>
              <w:left w:val="single" w:sz="6" w:space="0" w:color="000000"/>
              <w:bottom w:val="single" w:sz="6" w:space="0" w:color="000000"/>
              <w:right w:val="single" w:sz="6" w:space="0" w:color="000000"/>
            </w:tcBorders>
            <w:tcMar>
              <w:top w:w="0" w:type="dxa"/>
              <w:left w:w="108" w:type="dxa"/>
              <w:bottom w:w="0" w:type="dxa"/>
              <w:right w:w="108" w:type="dxa"/>
            </w:tcMar>
            <w:hideMark/>
          </w:tcPr>
          <w:p w:rsidR="00A61DA0" w:rsidRPr="00096AC2" w:rsidRDefault="00A61DA0" w:rsidP="008045C5">
            <w:pPr>
              <w:spacing w:after="0" w:line="240" w:lineRule="auto"/>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Срок реализации мероприятий по отказу от права собственности на земельные участки, приобретенные «Застройщиком» в собственность в рамках заключения гражданско-правовых сделок, в соответствии с положениями статей 19, 44 Земельного кодекса Российской Федерации, Федерального закона от 13.07.2015 № 218-ФЗ «О государственной регистрации недвижимости»</w:t>
            </w:r>
          </w:p>
        </w:tc>
        <w:tc>
          <w:tcPr>
            <w:tcW w:w="2127" w:type="dxa"/>
            <w:tcBorders>
              <w:top w:val="nil"/>
              <w:left w:val="single" w:sz="6" w:space="0" w:color="000000"/>
              <w:bottom w:val="single" w:sz="6" w:space="0" w:color="000000"/>
              <w:right w:val="single" w:sz="6" w:space="0" w:color="000000"/>
            </w:tcBorders>
            <w:tcMar>
              <w:top w:w="0" w:type="dxa"/>
              <w:left w:w="108" w:type="dxa"/>
              <w:bottom w:w="0" w:type="dxa"/>
              <w:right w:w="108" w:type="dxa"/>
            </w:tcMa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p>
        </w:tc>
        <w:tc>
          <w:tcPr>
            <w:tcW w:w="1842" w:type="dxa"/>
            <w:tcBorders>
              <w:top w:val="nil"/>
              <w:left w:val="single" w:sz="6" w:space="0" w:color="000000"/>
              <w:bottom w:val="single" w:sz="6" w:space="0" w:color="000000"/>
              <w:right w:val="single" w:sz="6" w:space="0" w:color="000000"/>
            </w:tcBorders>
            <w:tcMar>
              <w:top w:w="0" w:type="dxa"/>
              <w:left w:w="11" w:type="dxa"/>
              <w:bottom w:w="0" w:type="dxa"/>
              <w:right w:w="11" w:type="dxa"/>
            </w:tcMa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p>
        </w:tc>
      </w:tr>
      <w:tr w:rsidR="00A61DA0" w:rsidRPr="00096AC2" w:rsidTr="008045C5">
        <w:trPr>
          <w:tblCellSpacing w:w="0" w:type="dxa"/>
        </w:trPr>
        <w:tc>
          <w:tcPr>
            <w:tcW w:w="760" w:type="dxa"/>
            <w:tcBorders>
              <w:top w:val="nil"/>
              <w:left w:val="single" w:sz="6" w:space="0" w:color="000000"/>
              <w:bottom w:val="single" w:sz="6" w:space="0" w:color="000000"/>
              <w:right w:val="single" w:sz="6" w:space="0" w:color="000000"/>
            </w:tcBorders>
            <w:tcMar>
              <w:top w:w="0" w:type="dxa"/>
              <w:left w:w="108" w:type="dxa"/>
              <w:bottom w:w="0" w:type="dxa"/>
              <w:right w:w="108" w:type="dxa"/>
            </w:tcMa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10.</w:t>
            </w:r>
          </w:p>
        </w:tc>
        <w:tc>
          <w:tcPr>
            <w:tcW w:w="5033" w:type="dxa"/>
            <w:tcBorders>
              <w:top w:val="nil"/>
              <w:left w:val="single" w:sz="6" w:space="0" w:color="000000"/>
              <w:bottom w:val="single" w:sz="6" w:space="0" w:color="000000"/>
              <w:right w:val="single" w:sz="6" w:space="0" w:color="000000"/>
            </w:tcBorders>
            <w:tcMar>
              <w:top w:w="0" w:type="dxa"/>
              <w:left w:w="108" w:type="dxa"/>
              <w:bottom w:w="0" w:type="dxa"/>
              <w:right w:w="108" w:type="dxa"/>
            </w:tcMar>
            <w:hideMark/>
          </w:tcPr>
          <w:p w:rsidR="00A61DA0" w:rsidRPr="00096AC2" w:rsidRDefault="00A61DA0" w:rsidP="008045C5">
            <w:pPr>
              <w:spacing w:after="0" w:line="240" w:lineRule="auto"/>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Срок сноса многоквартирных домов и иных объектов капитального строительства</w:t>
            </w:r>
          </w:p>
        </w:tc>
        <w:tc>
          <w:tcPr>
            <w:tcW w:w="2127" w:type="dxa"/>
            <w:tcBorders>
              <w:top w:val="nil"/>
              <w:left w:val="single" w:sz="6" w:space="0" w:color="000000"/>
              <w:bottom w:val="single" w:sz="6" w:space="0" w:color="000000"/>
              <w:right w:val="single" w:sz="6" w:space="0" w:color="000000"/>
            </w:tcBorders>
            <w:tcMar>
              <w:top w:w="0" w:type="dxa"/>
              <w:left w:w="108" w:type="dxa"/>
              <w:bottom w:w="0" w:type="dxa"/>
              <w:right w:w="108" w:type="dxa"/>
            </w:tcMa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p>
        </w:tc>
        <w:tc>
          <w:tcPr>
            <w:tcW w:w="1842" w:type="dxa"/>
            <w:tcBorders>
              <w:top w:val="nil"/>
              <w:left w:val="single" w:sz="6" w:space="0" w:color="000000"/>
              <w:bottom w:val="single" w:sz="6" w:space="0" w:color="000000"/>
              <w:right w:val="single" w:sz="6" w:space="0" w:color="000000"/>
            </w:tcBorders>
            <w:tcMar>
              <w:top w:w="0" w:type="dxa"/>
              <w:left w:w="11" w:type="dxa"/>
              <w:bottom w:w="0" w:type="dxa"/>
              <w:right w:w="11" w:type="dxa"/>
            </w:tcMa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p>
        </w:tc>
      </w:tr>
      <w:tr w:rsidR="00A61DA0" w:rsidRPr="00096AC2" w:rsidTr="008045C5">
        <w:trPr>
          <w:tblCellSpacing w:w="0" w:type="dxa"/>
        </w:trPr>
        <w:tc>
          <w:tcPr>
            <w:tcW w:w="760" w:type="dxa"/>
            <w:tcBorders>
              <w:top w:val="nil"/>
              <w:left w:val="single" w:sz="6" w:space="0" w:color="000000"/>
              <w:bottom w:val="single" w:sz="6" w:space="0" w:color="000000"/>
              <w:right w:val="single" w:sz="6" w:space="0" w:color="000000"/>
            </w:tcBorders>
            <w:tcMar>
              <w:top w:w="0" w:type="dxa"/>
              <w:left w:w="108" w:type="dxa"/>
              <w:bottom w:w="0" w:type="dxa"/>
              <w:right w:w="108" w:type="dxa"/>
            </w:tcMa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11.</w:t>
            </w:r>
          </w:p>
        </w:tc>
        <w:tc>
          <w:tcPr>
            <w:tcW w:w="5033" w:type="dxa"/>
            <w:tcBorders>
              <w:top w:val="nil"/>
              <w:left w:val="single" w:sz="6" w:space="0" w:color="000000"/>
              <w:bottom w:val="single" w:sz="6" w:space="0" w:color="000000"/>
              <w:right w:val="single" w:sz="6" w:space="0" w:color="000000"/>
            </w:tcBorders>
            <w:tcMar>
              <w:top w:w="0" w:type="dxa"/>
              <w:left w:w="108" w:type="dxa"/>
              <w:bottom w:w="0" w:type="dxa"/>
              <w:right w:w="108" w:type="dxa"/>
            </w:tcMar>
            <w:hideMark/>
          </w:tcPr>
          <w:p w:rsidR="00A61DA0" w:rsidRPr="00096AC2" w:rsidRDefault="00A61DA0" w:rsidP="008045C5">
            <w:pPr>
              <w:shd w:val="clear" w:color="auto" w:fill="FFFFFF"/>
              <w:spacing w:after="0" w:line="240" w:lineRule="auto"/>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 xml:space="preserve">Срок сноса существующих (действующих) объектов капитального строительства </w:t>
            </w:r>
          </w:p>
          <w:p w:rsidR="00A61DA0" w:rsidRPr="00096AC2" w:rsidRDefault="00A61DA0" w:rsidP="008045C5">
            <w:pPr>
              <w:shd w:val="clear" w:color="auto" w:fill="FFFFFF"/>
              <w:spacing w:after="0" w:line="240" w:lineRule="auto"/>
              <w:rPr>
                <w:rFonts w:ascii="Times New Roman" w:eastAsia="Times New Roman" w:hAnsi="Times New Roman"/>
                <w:sz w:val="24"/>
                <w:szCs w:val="24"/>
                <w:lang w:eastAsia="ru-RU"/>
              </w:rPr>
            </w:pPr>
          </w:p>
        </w:tc>
        <w:tc>
          <w:tcPr>
            <w:tcW w:w="2127" w:type="dxa"/>
            <w:tcBorders>
              <w:top w:val="nil"/>
              <w:left w:val="single" w:sz="6" w:space="0" w:color="000000"/>
              <w:bottom w:val="single" w:sz="6" w:space="0" w:color="000000"/>
              <w:right w:val="single" w:sz="6" w:space="0" w:color="000000"/>
            </w:tcBorders>
            <w:tcMar>
              <w:top w:w="0" w:type="dxa"/>
              <w:left w:w="108" w:type="dxa"/>
              <w:bottom w:w="0" w:type="dxa"/>
              <w:right w:w="108" w:type="dxa"/>
            </w:tcMa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p>
        </w:tc>
        <w:tc>
          <w:tcPr>
            <w:tcW w:w="1842" w:type="dxa"/>
            <w:tcBorders>
              <w:top w:val="nil"/>
              <w:left w:val="single" w:sz="6" w:space="0" w:color="000000"/>
              <w:bottom w:val="single" w:sz="6" w:space="0" w:color="000000"/>
              <w:right w:val="single" w:sz="6" w:space="0" w:color="000000"/>
            </w:tcBorders>
            <w:tcMar>
              <w:top w:w="0" w:type="dxa"/>
              <w:left w:w="11" w:type="dxa"/>
              <w:bottom w:w="0" w:type="dxa"/>
              <w:right w:w="11" w:type="dxa"/>
            </w:tcMa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p>
        </w:tc>
      </w:tr>
      <w:tr w:rsidR="00A61DA0" w:rsidRPr="00096AC2" w:rsidTr="008045C5">
        <w:trPr>
          <w:tblCellSpacing w:w="0" w:type="dxa"/>
        </w:trPr>
        <w:tc>
          <w:tcPr>
            <w:tcW w:w="76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12.</w:t>
            </w:r>
          </w:p>
        </w:tc>
        <w:tc>
          <w:tcPr>
            <w:tcW w:w="5033"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61DA0" w:rsidRPr="00096AC2" w:rsidRDefault="00A61DA0" w:rsidP="008045C5">
            <w:pPr>
              <w:spacing w:after="0" w:line="240" w:lineRule="auto"/>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Срок образования земельных участков, оформления прав на земельные участки</w:t>
            </w:r>
          </w:p>
        </w:tc>
        <w:tc>
          <w:tcPr>
            <w:tcW w:w="212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p>
        </w:tc>
        <w:tc>
          <w:tcPr>
            <w:tcW w:w="1842" w:type="dxa"/>
            <w:tcBorders>
              <w:top w:val="single" w:sz="6" w:space="0" w:color="000000"/>
              <w:left w:val="single" w:sz="6" w:space="0" w:color="000000"/>
              <w:bottom w:val="single" w:sz="6" w:space="0" w:color="000000"/>
              <w:right w:val="single" w:sz="6" w:space="0" w:color="000000"/>
            </w:tcBorders>
            <w:tcMar>
              <w:top w:w="0" w:type="dxa"/>
              <w:left w:w="11" w:type="dxa"/>
              <w:bottom w:w="0" w:type="dxa"/>
              <w:right w:w="11" w:type="dxa"/>
            </w:tcMa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p>
        </w:tc>
      </w:tr>
      <w:tr w:rsidR="00A61DA0" w:rsidRPr="00096AC2" w:rsidTr="008045C5">
        <w:trPr>
          <w:tblCellSpacing w:w="0" w:type="dxa"/>
        </w:trPr>
        <w:tc>
          <w:tcPr>
            <w:tcW w:w="760" w:type="dxa"/>
            <w:tcBorders>
              <w:top w:val="single" w:sz="6" w:space="0" w:color="000000"/>
              <w:left w:val="single" w:sz="6" w:space="0" w:color="000000"/>
              <w:bottom w:val="single" w:sz="6" w:space="0" w:color="000000"/>
              <w:right w:val="nil"/>
            </w:tcBorders>
            <w:tcMar>
              <w:top w:w="0" w:type="dxa"/>
              <w:left w:w="108" w:type="dxa"/>
              <w:bottom w:w="0" w:type="dxa"/>
              <w:right w:w="0" w:type="dxa"/>
            </w:tcMa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p>
        </w:tc>
        <w:tc>
          <w:tcPr>
            <w:tcW w:w="5033" w:type="dxa"/>
            <w:tcBorders>
              <w:top w:val="single" w:sz="6" w:space="0" w:color="000000"/>
              <w:left w:val="nil"/>
              <w:bottom w:val="single" w:sz="6" w:space="0" w:color="000000"/>
              <w:right w:val="single" w:sz="6" w:space="0" w:color="000000"/>
            </w:tcBorders>
            <w:tcMar>
              <w:top w:w="0" w:type="dxa"/>
              <w:left w:w="0" w:type="dxa"/>
              <w:bottom w:w="0" w:type="dxa"/>
              <w:right w:w="108" w:type="dxa"/>
            </w:tcMar>
            <w:hideMark/>
          </w:tcPr>
          <w:p w:rsidR="00A61DA0" w:rsidRPr="00096AC2" w:rsidRDefault="00A61DA0" w:rsidP="008045C5">
            <w:pPr>
              <w:spacing w:after="0" w:line="240" w:lineRule="auto"/>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Максимальный срок выполнения обязательств № 1-12</w:t>
            </w:r>
          </w:p>
        </w:tc>
        <w:tc>
          <w:tcPr>
            <w:tcW w:w="212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36 месяцев</w:t>
            </w:r>
          </w:p>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(3 года)</w:t>
            </w:r>
          </w:p>
        </w:tc>
        <w:tc>
          <w:tcPr>
            <w:tcW w:w="1842" w:type="dxa"/>
            <w:tcBorders>
              <w:top w:val="single" w:sz="6" w:space="0" w:color="000000"/>
              <w:left w:val="single" w:sz="6" w:space="0" w:color="000000"/>
              <w:bottom w:val="single" w:sz="6" w:space="0" w:color="000000"/>
              <w:right w:val="single" w:sz="6" w:space="0" w:color="000000"/>
            </w:tcBorders>
            <w:tcMar>
              <w:top w:w="0" w:type="dxa"/>
              <w:left w:w="11" w:type="dxa"/>
              <w:bottom w:w="0" w:type="dxa"/>
              <w:right w:w="11" w:type="dxa"/>
            </w:tcMa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p>
        </w:tc>
      </w:tr>
      <w:tr w:rsidR="00A61DA0" w:rsidRPr="00096AC2" w:rsidTr="008045C5">
        <w:trPr>
          <w:tblCellSpacing w:w="0" w:type="dxa"/>
        </w:trPr>
        <w:tc>
          <w:tcPr>
            <w:tcW w:w="76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13</w:t>
            </w:r>
          </w:p>
        </w:tc>
        <w:tc>
          <w:tcPr>
            <w:tcW w:w="5033"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61DA0" w:rsidRPr="00096AC2" w:rsidRDefault="00A61DA0" w:rsidP="008045C5">
            <w:pPr>
              <w:spacing w:after="0" w:line="240" w:lineRule="auto"/>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 xml:space="preserve">Срок строительства объектов капитального строительства в соответствии с утвержденной </w:t>
            </w:r>
            <w:r w:rsidRPr="00096AC2">
              <w:rPr>
                <w:rFonts w:ascii="Times New Roman" w:eastAsia="Times New Roman" w:hAnsi="Times New Roman"/>
                <w:sz w:val="24"/>
                <w:szCs w:val="24"/>
                <w:lang w:eastAsia="ru-RU"/>
              </w:rPr>
              <w:lastRenderedPageBreak/>
              <w:t>документацией по планировке территории, включая ввод объектов капитального строительства в эксплуатацию</w:t>
            </w:r>
          </w:p>
        </w:tc>
        <w:tc>
          <w:tcPr>
            <w:tcW w:w="212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p>
        </w:tc>
        <w:tc>
          <w:tcPr>
            <w:tcW w:w="1842" w:type="dxa"/>
            <w:tcBorders>
              <w:top w:val="single" w:sz="6" w:space="0" w:color="000000"/>
              <w:left w:val="single" w:sz="6" w:space="0" w:color="000000"/>
              <w:bottom w:val="single" w:sz="6" w:space="0" w:color="000000"/>
              <w:right w:val="single" w:sz="6" w:space="0" w:color="000000"/>
            </w:tcBorders>
            <w:tcMar>
              <w:top w:w="0" w:type="dxa"/>
              <w:left w:w="11" w:type="dxa"/>
              <w:bottom w:w="0" w:type="dxa"/>
              <w:right w:w="11" w:type="dxa"/>
            </w:tcMa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p>
        </w:tc>
      </w:tr>
      <w:tr w:rsidR="00A61DA0" w:rsidRPr="00096AC2" w:rsidTr="008045C5">
        <w:trPr>
          <w:tblCellSpacing w:w="0" w:type="dxa"/>
        </w:trPr>
        <w:tc>
          <w:tcPr>
            <w:tcW w:w="760" w:type="dxa"/>
            <w:tcBorders>
              <w:top w:val="nil"/>
              <w:left w:val="single" w:sz="6" w:space="0" w:color="000000"/>
              <w:bottom w:val="single" w:sz="6" w:space="0" w:color="000000"/>
              <w:right w:val="single" w:sz="6" w:space="0" w:color="000000"/>
            </w:tcBorders>
            <w:tcMar>
              <w:top w:w="0" w:type="dxa"/>
              <w:left w:w="108" w:type="dxa"/>
              <w:bottom w:w="0" w:type="dxa"/>
              <w:right w:w="108" w:type="dxa"/>
            </w:tcMa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lastRenderedPageBreak/>
              <w:t>14</w:t>
            </w:r>
          </w:p>
        </w:tc>
        <w:tc>
          <w:tcPr>
            <w:tcW w:w="5033" w:type="dxa"/>
            <w:tcBorders>
              <w:top w:val="nil"/>
              <w:left w:val="single" w:sz="6" w:space="0" w:color="000000"/>
              <w:bottom w:val="single" w:sz="6" w:space="0" w:color="000000"/>
              <w:right w:val="single" w:sz="6" w:space="0" w:color="000000"/>
            </w:tcBorders>
            <w:tcMar>
              <w:top w:w="0" w:type="dxa"/>
              <w:left w:w="108" w:type="dxa"/>
              <w:bottom w:w="0" w:type="dxa"/>
              <w:right w:w="108" w:type="dxa"/>
            </w:tcMar>
            <w:hideMark/>
          </w:tcPr>
          <w:p w:rsidR="00A61DA0" w:rsidRPr="00096AC2" w:rsidRDefault="00A61DA0" w:rsidP="008045C5">
            <w:pPr>
              <w:spacing w:after="0" w:line="240" w:lineRule="auto"/>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Срок строительства и (или) реконструкции объектов социальной, коммунальной, транспортной инфраструктур, иных объектов, необходимых для функционирования объектов капитального строительства и обеспечения жизнедеятельности человека, включая ввод объектов в эксплуатацию</w:t>
            </w:r>
          </w:p>
        </w:tc>
        <w:tc>
          <w:tcPr>
            <w:tcW w:w="2127" w:type="dxa"/>
            <w:tcBorders>
              <w:top w:val="nil"/>
              <w:left w:val="single" w:sz="6" w:space="0" w:color="000000"/>
              <w:bottom w:val="single" w:sz="6" w:space="0" w:color="000000"/>
              <w:right w:val="single" w:sz="6" w:space="0" w:color="000000"/>
            </w:tcBorders>
            <w:tcMar>
              <w:top w:w="0" w:type="dxa"/>
              <w:left w:w="108" w:type="dxa"/>
              <w:bottom w:w="0" w:type="dxa"/>
              <w:right w:w="108" w:type="dxa"/>
            </w:tcMa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p>
        </w:tc>
        <w:tc>
          <w:tcPr>
            <w:tcW w:w="1842" w:type="dxa"/>
            <w:tcBorders>
              <w:top w:val="nil"/>
              <w:left w:val="single" w:sz="6" w:space="0" w:color="000000"/>
              <w:bottom w:val="single" w:sz="6" w:space="0" w:color="000000"/>
              <w:right w:val="single" w:sz="6" w:space="0" w:color="000000"/>
            </w:tcBorders>
            <w:tcMar>
              <w:top w:w="0" w:type="dxa"/>
              <w:left w:w="11" w:type="dxa"/>
              <w:bottom w:w="0" w:type="dxa"/>
              <w:right w:w="11" w:type="dxa"/>
            </w:tcMa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p>
        </w:tc>
      </w:tr>
      <w:tr w:rsidR="00A61DA0" w:rsidRPr="00096AC2" w:rsidTr="008045C5">
        <w:trPr>
          <w:tblCellSpacing w:w="0" w:type="dxa"/>
        </w:trPr>
        <w:tc>
          <w:tcPr>
            <w:tcW w:w="760" w:type="dxa"/>
            <w:tcBorders>
              <w:top w:val="nil"/>
              <w:left w:val="single" w:sz="6" w:space="0" w:color="000000"/>
              <w:bottom w:val="single" w:sz="6" w:space="0" w:color="000000"/>
              <w:right w:val="single" w:sz="6" w:space="0" w:color="000000"/>
            </w:tcBorders>
            <w:tcMar>
              <w:top w:w="0" w:type="dxa"/>
              <w:left w:w="108" w:type="dxa"/>
              <w:bottom w:w="0" w:type="dxa"/>
              <w:right w:w="108" w:type="dxa"/>
            </w:tcMa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15.</w:t>
            </w:r>
          </w:p>
        </w:tc>
        <w:tc>
          <w:tcPr>
            <w:tcW w:w="5033" w:type="dxa"/>
            <w:tcBorders>
              <w:top w:val="nil"/>
              <w:left w:val="single" w:sz="6" w:space="0" w:color="000000"/>
              <w:bottom w:val="single" w:sz="6" w:space="0" w:color="000000"/>
              <w:right w:val="single" w:sz="6" w:space="0" w:color="000000"/>
            </w:tcBorders>
            <w:tcMar>
              <w:top w:w="0" w:type="dxa"/>
              <w:left w:w="108" w:type="dxa"/>
              <w:bottom w:w="0" w:type="dxa"/>
              <w:right w:w="108" w:type="dxa"/>
            </w:tcMar>
            <w:hideMark/>
          </w:tcPr>
          <w:p w:rsidR="00A61DA0" w:rsidRPr="00096AC2" w:rsidRDefault="00A61DA0" w:rsidP="008045C5">
            <w:pPr>
              <w:spacing w:after="0" w:line="240" w:lineRule="auto"/>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Срок строительства объекта местного значения культурно-досугового назначения (модульная библиотека) во встроенном, пристроенном или встроенно-пристроенном исполнении площадью не менее 150 кв.м, включая ввод объекта в эксплуатацию</w:t>
            </w:r>
          </w:p>
        </w:tc>
        <w:tc>
          <w:tcPr>
            <w:tcW w:w="2127" w:type="dxa"/>
            <w:tcBorders>
              <w:top w:val="nil"/>
              <w:left w:val="single" w:sz="6" w:space="0" w:color="000000"/>
              <w:bottom w:val="single" w:sz="6" w:space="0" w:color="000000"/>
              <w:right w:val="single" w:sz="6" w:space="0" w:color="000000"/>
            </w:tcBorders>
            <w:tcMar>
              <w:top w:w="0" w:type="dxa"/>
              <w:left w:w="108" w:type="dxa"/>
              <w:bottom w:w="0" w:type="dxa"/>
              <w:right w:w="108" w:type="dxa"/>
            </w:tcMa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p>
        </w:tc>
        <w:tc>
          <w:tcPr>
            <w:tcW w:w="1842" w:type="dxa"/>
            <w:tcBorders>
              <w:top w:val="nil"/>
              <w:left w:val="single" w:sz="6" w:space="0" w:color="000000"/>
              <w:bottom w:val="single" w:sz="6" w:space="0" w:color="000000"/>
              <w:right w:val="single" w:sz="6" w:space="0" w:color="000000"/>
            </w:tcBorders>
            <w:tcMar>
              <w:top w:w="0" w:type="dxa"/>
              <w:left w:w="11" w:type="dxa"/>
              <w:bottom w:w="0" w:type="dxa"/>
              <w:right w:w="11" w:type="dxa"/>
            </w:tcMa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p>
        </w:tc>
      </w:tr>
      <w:tr w:rsidR="00A61DA0" w:rsidRPr="00096AC2" w:rsidTr="008045C5">
        <w:trPr>
          <w:tblCellSpacing w:w="0" w:type="dxa"/>
        </w:trPr>
        <w:tc>
          <w:tcPr>
            <w:tcW w:w="760" w:type="dxa"/>
            <w:tcBorders>
              <w:top w:val="nil"/>
              <w:left w:val="single" w:sz="6" w:space="0" w:color="000000"/>
              <w:bottom w:val="single" w:sz="6" w:space="0" w:color="000000"/>
              <w:right w:val="single" w:sz="6" w:space="0" w:color="000000"/>
            </w:tcBorders>
            <w:tcMar>
              <w:top w:w="0" w:type="dxa"/>
              <w:left w:w="108" w:type="dxa"/>
              <w:bottom w:w="0" w:type="dxa"/>
              <w:right w:w="108" w:type="dxa"/>
            </w:tcMa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16.</w:t>
            </w:r>
          </w:p>
        </w:tc>
        <w:tc>
          <w:tcPr>
            <w:tcW w:w="5033" w:type="dxa"/>
            <w:tcBorders>
              <w:top w:val="nil"/>
              <w:left w:val="single" w:sz="6" w:space="0" w:color="000000"/>
              <w:bottom w:val="single" w:sz="6" w:space="0" w:color="000000"/>
              <w:right w:val="single" w:sz="6" w:space="0" w:color="000000"/>
            </w:tcBorders>
            <w:tcMar>
              <w:top w:w="0" w:type="dxa"/>
              <w:left w:w="108" w:type="dxa"/>
              <w:bottom w:w="0" w:type="dxa"/>
              <w:right w:w="108" w:type="dxa"/>
            </w:tcMar>
            <w:hideMark/>
          </w:tcPr>
          <w:p w:rsidR="00A61DA0" w:rsidRPr="00096AC2" w:rsidRDefault="00A61DA0" w:rsidP="008045C5">
            <w:pPr>
              <w:spacing w:after="0" w:line="240" w:lineRule="auto"/>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 xml:space="preserve">Срок строительства объекта местного значения спортивного назначения (тир) во встроенном, пристроенном или встроенно-пристроенном исполнении площадью не менее 300 кв.м, включая ввод объекта в эксплуатацию </w:t>
            </w:r>
          </w:p>
        </w:tc>
        <w:tc>
          <w:tcPr>
            <w:tcW w:w="2127" w:type="dxa"/>
            <w:tcBorders>
              <w:top w:val="nil"/>
              <w:left w:val="single" w:sz="6" w:space="0" w:color="000000"/>
              <w:bottom w:val="single" w:sz="6" w:space="0" w:color="000000"/>
              <w:right w:val="single" w:sz="6" w:space="0" w:color="000000"/>
            </w:tcBorders>
            <w:tcMar>
              <w:top w:w="0" w:type="dxa"/>
              <w:left w:w="108" w:type="dxa"/>
              <w:bottom w:w="0" w:type="dxa"/>
              <w:right w:w="108" w:type="dxa"/>
            </w:tcMa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p>
        </w:tc>
        <w:tc>
          <w:tcPr>
            <w:tcW w:w="1842" w:type="dxa"/>
            <w:tcBorders>
              <w:top w:val="nil"/>
              <w:left w:val="single" w:sz="6" w:space="0" w:color="000000"/>
              <w:bottom w:val="single" w:sz="6" w:space="0" w:color="000000"/>
              <w:right w:val="single" w:sz="6" w:space="0" w:color="000000"/>
            </w:tcBorders>
            <w:tcMar>
              <w:top w:w="0" w:type="dxa"/>
              <w:left w:w="11" w:type="dxa"/>
              <w:bottom w:w="0" w:type="dxa"/>
              <w:right w:w="11" w:type="dxa"/>
            </w:tcMa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p>
        </w:tc>
      </w:tr>
      <w:tr w:rsidR="00A61DA0" w:rsidRPr="00096AC2" w:rsidTr="008045C5">
        <w:trPr>
          <w:tblCellSpacing w:w="0" w:type="dxa"/>
        </w:trPr>
        <w:tc>
          <w:tcPr>
            <w:tcW w:w="76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17.</w:t>
            </w:r>
          </w:p>
        </w:tc>
        <w:tc>
          <w:tcPr>
            <w:tcW w:w="5033"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61DA0" w:rsidRPr="00096AC2" w:rsidRDefault="00A61DA0" w:rsidP="008045C5">
            <w:pPr>
              <w:spacing w:after="0" w:line="240" w:lineRule="auto"/>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Срок безвозмездной передачи в муниципальную собственность объектов социальной, коммунальной, транспортной инфраструктур</w:t>
            </w:r>
          </w:p>
        </w:tc>
        <w:tc>
          <w:tcPr>
            <w:tcW w:w="212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p>
        </w:tc>
        <w:tc>
          <w:tcPr>
            <w:tcW w:w="1842" w:type="dxa"/>
            <w:tcBorders>
              <w:top w:val="single" w:sz="6" w:space="0" w:color="000000"/>
              <w:left w:val="single" w:sz="6" w:space="0" w:color="000000"/>
              <w:bottom w:val="single" w:sz="6" w:space="0" w:color="000000"/>
              <w:right w:val="single" w:sz="6" w:space="0" w:color="000000"/>
            </w:tcBorders>
            <w:tcMar>
              <w:top w:w="0" w:type="dxa"/>
              <w:left w:w="11" w:type="dxa"/>
              <w:bottom w:w="0" w:type="dxa"/>
              <w:right w:w="11" w:type="dxa"/>
            </w:tcMa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p>
        </w:tc>
      </w:tr>
      <w:tr w:rsidR="00A61DA0" w:rsidRPr="00096AC2" w:rsidTr="008045C5">
        <w:trPr>
          <w:tblCellSpacing w:w="0" w:type="dxa"/>
        </w:trPr>
        <w:tc>
          <w:tcPr>
            <w:tcW w:w="76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18.</w:t>
            </w:r>
          </w:p>
        </w:tc>
        <w:tc>
          <w:tcPr>
            <w:tcW w:w="5033"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61DA0" w:rsidRPr="00096AC2" w:rsidRDefault="00A61DA0" w:rsidP="008045C5">
            <w:pPr>
              <w:spacing w:after="0" w:line="240" w:lineRule="auto"/>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Срок безвозмездной передачи в муниципальную собственность объекта местного значения культурно-досугового назначения (модульная библиотека) во встроенном, пристроенном или встроенно-пристроенном исполнении площадью не менее 150 кв.м</w:t>
            </w:r>
          </w:p>
        </w:tc>
        <w:tc>
          <w:tcPr>
            <w:tcW w:w="212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p>
        </w:tc>
        <w:tc>
          <w:tcPr>
            <w:tcW w:w="1842" w:type="dxa"/>
            <w:tcBorders>
              <w:top w:val="single" w:sz="6" w:space="0" w:color="000000"/>
              <w:left w:val="single" w:sz="6" w:space="0" w:color="000000"/>
              <w:bottom w:val="single" w:sz="6" w:space="0" w:color="000000"/>
              <w:right w:val="single" w:sz="6" w:space="0" w:color="000000"/>
            </w:tcBorders>
            <w:tcMar>
              <w:top w:w="0" w:type="dxa"/>
              <w:left w:w="11" w:type="dxa"/>
              <w:bottom w:w="0" w:type="dxa"/>
              <w:right w:w="11" w:type="dxa"/>
            </w:tcMa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p>
        </w:tc>
      </w:tr>
      <w:tr w:rsidR="00A61DA0" w:rsidRPr="00096AC2" w:rsidTr="008045C5">
        <w:trPr>
          <w:tblCellSpacing w:w="0" w:type="dxa"/>
        </w:trPr>
        <w:tc>
          <w:tcPr>
            <w:tcW w:w="760" w:type="dxa"/>
            <w:tcBorders>
              <w:top w:val="nil"/>
              <w:left w:val="single" w:sz="6" w:space="0" w:color="000000"/>
              <w:bottom w:val="single" w:sz="6" w:space="0" w:color="000000"/>
              <w:right w:val="single" w:sz="6" w:space="0" w:color="000000"/>
            </w:tcBorders>
            <w:tcMar>
              <w:top w:w="0" w:type="dxa"/>
              <w:left w:w="108" w:type="dxa"/>
              <w:bottom w:w="0" w:type="dxa"/>
              <w:right w:w="108" w:type="dxa"/>
            </w:tcMa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19.</w:t>
            </w:r>
          </w:p>
        </w:tc>
        <w:tc>
          <w:tcPr>
            <w:tcW w:w="5033" w:type="dxa"/>
            <w:tcBorders>
              <w:top w:val="nil"/>
              <w:left w:val="single" w:sz="6" w:space="0" w:color="000000"/>
              <w:bottom w:val="single" w:sz="6" w:space="0" w:color="000000"/>
              <w:right w:val="single" w:sz="6" w:space="0" w:color="000000"/>
            </w:tcBorders>
            <w:tcMar>
              <w:top w:w="0" w:type="dxa"/>
              <w:left w:w="108" w:type="dxa"/>
              <w:bottom w:w="0" w:type="dxa"/>
              <w:right w:w="108" w:type="dxa"/>
            </w:tcMar>
            <w:hideMark/>
          </w:tcPr>
          <w:p w:rsidR="00A61DA0" w:rsidRPr="00096AC2" w:rsidRDefault="00A61DA0" w:rsidP="008045C5">
            <w:pPr>
              <w:spacing w:after="0" w:line="240" w:lineRule="auto"/>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Срок безвозмездной передачи в муниципальную собственность объекта местного значения спортивного назначения (тир) во встроенном, пристроенном или встроенно-пристроенном исполнении площадью не менее 300 кв.м</w:t>
            </w:r>
          </w:p>
        </w:tc>
        <w:tc>
          <w:tcPr>
            <w:tcW w:w="2127" w:type="dxa"/>
            <w:tcBorders>
              <w:top w:val="nil"/>
              <w:left w:val="single" w:sz="6" w:space="0" w:color="000000"/>
              <w:bottom w:val="single" w:sz="6" w:space="0" w:color="000000"/>
              <w:right w:val="single" w:sz="6" w:space="0" w:color="000000"/>
            </w:tcBorders>
            <w:tcMar>
              <w:top w:w="0" w:type="dxa"/>
              <w:left w:w="108" w:type="dxa"/>
              <w:bottom w:w="0" w:type="dxa"/>
              <w:right w:w="108" w:type="dxa"/>
            </w:tcMa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p>
        </w:tc>
        <w:tc>
          <w:tcPr>
            <w:tcW w:w="1842" w:type="dxa"/>
            <w:tcBorders>
              <w:top w:val="nil"/>
              <w:left w:val="single" w:sz="6" w:space="0" w:color="000000"/>
              <w:bottom w:val="single" w:sz="6" w:space="0" w:color="000000"/>
              <w:right w:val="single" w:sz="6" w:space="0" w:color="000000"/>
            </w:tcBorders>
            <w:tcMar>
              <w:top w:w="0" w:type="dxa"/>
              <w:left w:w="11" w:type="dxa"/>
              <w:bottom w:w="0" w:type="dxa"/>
              <w:right w:w="11" w:type="dxa"/>
            </w:tcMa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p>
        </w:tc>
      </w:tr>
      <w:tr w:rsidR="00A61DA0" w:rsidRPr="00096AC2" w:rsidTr="008045C5">
        <w:trPr>
          <w:tblCellSpacing w:w="0" w:type="dxa"/>
        </w:trPr>
        <w:tc>
          <w:tcPr>
            <w:tcW w:w="760" w:type="dxa"/>
            <w:tcBorders>
              <w:top w:val="single" w:sz="6" w:space="0" w:color="000000"/>
              <w:left w:val="single" w:sz="6" w:space="0" w:color="000000"/>
              <w:bottom w:val="single" w:sz="6" w:space="0" w:color="000000"/>
              <w:right w:val="nil"/>
            </w:tcBorders>
            <w:tcMar>
              <w:top w:w="0" w:type="dxa"/>
              <w:left w:w="108" w:type="dxa"/>
              <w:bottom w:w="0" w:type="dxa"/>
              <w:right w:w="0" w:type="dxa"/>
            </w:tcMa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p>
        </w:tc>
        <w:tc>
          <w:tcPr>
            <w:tcW w:w="5033" w:type="dxa"/>
            <w:tcBorders>
              <w:top w:val="single" w:sz="6" w:space="0" w:color="000000"/>
              <w:left w:val="nil"/>
              <w:bottom w:val="single" w:sz="6" w:space="0" w:color="000000"/>
              <w:right w:val="single" w:sz="6" w:space="0" w:color="000000"/>
            </w:tcBorders>
            <w:tcMar>
              <w:top w:w="0" w:type="dxa"/>
              <w:left w:w="0" w:type="dxa"/>
              <w:bottom w:w="0" w:type="dxa"/>
              <w:right w:w="108" w:type="dxa"/>
            </w:tcMar>
            <w:hideMark/>
          </w:tcPr>
          <w:p w:rsidR="00A61DA0" w:rsidRPr="00096AC2" w:rsidRDefault="00A61DA0" w:rsidP="008045C5">
            <w:pPr>
              <w:spacing w:after="0" w:line="240" w:lineRule="auto"/>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Максимальный срок выполнения обязательств № 13-19</w:t>
            </w:r>
          </w:p>
        </w:tc>
        <w:tc>
          <w:tcPr>
            <w:tcW w:w="212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48 месяцев (4 года)</w:t>
            </w:r>
          </w:p>
        </w:tc>
        <w:tc>
          <w:tcPr>
            <w:tcW w:w="1842" w:type="dxa"/>
            <w:tcBorders>
              <w:top w:val="single" w:sz="6" w:space="0" w:color="000000"/>
              <w:left w:val="single" w:sz="6" w:space="0" w:color="000000"/>
              <w:bottom w:val="single" w:sz="6" w:space="0" w:color="000000"/>
              <w:right w:val="single" w:sz="6" w:space="0" w:color="000000"/>
            </w:tcBorders>
            <w:tcMar>
              <w:top w:w="0" w:type="dxa"/>
              <w:left w:w="11" w:type="dxa"/>
              <w:bottom w:w="0" w:type="dxa"/>
              <w:right w:w="11" w:type="dxa"/>
            </w:tcMa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p>
        </w:tc>
      </w:tr>
      <w:tr w:rsidR="00A61DA0" w:rsidRPr="00096AC2" w:rsidTr="008045C5">
        <w:trPr>
          <w:tblCellSpacing w:w="0" w:type="dxa"/>
        </w:trPr>
        <w:tc>
          <w:tcPr>
            <w:tcW w:w="5793" w:type="dxa"/>
            <w:gridSpan w:val="2"/>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hideMark/>
          </w:tcPr>
          <w:p w:rsidR="00A61DA0" w:rsidRPr="00096AC2" w:rsidRDefault="00A61DA0" w:rsidP="008045C5">
            <w:pPr>
              <w:spacing w:after="0" w:line="240" w:lineRule="auto"/>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Итоговый срок действия Договора</w:t>
            </w:r>
          </w:p>
        </w:tc>
        <w:tc>
          <w:tcPr>
            <w:tcW w:w="212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p>
        </w:tc>
        <w:tc>
          <w:tcPr>
            <w:tcW w:w="1842" w:type="dxa"/>
            <w:tcBorders>
              <w:top w:val="single" w:sz="6" w:space="0" w:color="000000"/>
              <w:left w:val="single" w:sz="6" w:space="0" w:color="000000"/>
              <w:bottom w:val="single" w:sz="6" w:space="0" w:color="000000"/>
              <w:right w:val="single" w:sz="6" w:space="0" w:color="000000"/>
            </w:tcBorders>
            <w:tcMar>
              <w:top w:w="0" w:type="dxa"/>
              <w:left w:w="11" w:type="dxa"/>
              <w:bottom w:w="0" w:type="dxa"/>
              <w:right w:w="11" w:type="dxa"/>
            </w:tcMa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p>
        </w:tc>
      </w:tr>
      <w:tr w:rsidR="00A61DA0" w:rsidRPr="00096AC2" w:rsidTr="008045C5">
        <w:trPr>
          <w:tblCellSpacing w:w="0" w:type="dxa"/>
        </w:trPr>
        <w:tc>
          <w:tcPr>
            <w:tcW w:w="5793" w:type="dxa"/>
            <w:gridSpan w:val="2"/>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hideMark/>
          </w:tcPr>
          <w:p w:rsidR="00A61DA0" w:rsidRPr="00096AC2" w:rsidRDefault="00A61DA0" w:rsidP="008045C5">
            <w:pPr>
              <w:spacing w:after="0" w:line="240" w:lineRule="auto"/>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Предельный срок реализации решения о комплексном развитии территории жилой застройки</w:t>
            </w:r>
          </w:p>
        </w:tc>
        <w:tc>
          <w:tcPr>
            <w:tcW w:w="212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84 месяца (7 лет)</w:t>
            </w:r>
          </w:p>
        </w:tc>
        <w:tc>
          <w:tcPr>
            <w:tcW w:w="1842" w:type="dxa"/>
            <w:tcBorders>
              <w:top w:val="single" w:sz="6" w:space="0" w:color="000000"/>
              <w:left w:val="single" w:sz="6" w:space="0" w:color="000000"/>
              <w:bottom w:val="single" w:sz="6" w:space="0" w:color="000000"/>
              <w:right w:val="single" w:sz="6" w:space="0" w:color="000000"/>
            </w:tcBorders>
            <w:tcMar>
              <w:top w:w="0" w:type="dxa"/>
              <w:left w:w="11" w:type="dxa"/>
              <w:bottom w:w="0" w:type="dxa"/>
              <w:right w:w="11" w:type="dxa"/>
            </w:tcMar>
            <w:hideMark/>
          </w:tcPr>
          <w:p w:rsidR="00A61DA0" w:rsidRPr="00096AC2" w:rsidRDefault="00A61DA0" w:rsidP="008045C5">
            <w:pPr>
              <w:spacing w:after="0" w:line="240" w:lineRule="auto"/>
              <w:jc w:val="center"/>
              <w:rPr>
                <w:rFonts w:ascii="Times New Roman" w:eastAsia="Times New Roman" w:hAnsi="Times New Roman"/>
                <w:sz w:val="24"/>
                <w:szCs w:val="24"/>
                <w:lang w:eastAsia="ru-RU"/>
              </w:rPr>
            </w:pPr>
          </w:p>
        </w:tc>
      </w:tr>
    </w:tbl>
    <w:p w:rsidR="00096AC2" w:rsidRPr="00096AC2" w:rsidRDefault="00096AC2" w:rsidP="00A61DA0">
      <w:pPr>
        <w:spacing w:before="100" w:beforeAutospacing="1" w:after="0" w:line="240" w:lineRule="auto"/>
        <w:ind w:firstLine="567"/>
        <w:jc w:val="center"/>
        <w:rPr>
          <w:rFonts w:ascii="Times New Roman" w:eastAsia="Times New Roman" w:hAnsi="Times New Roman"/>
          <w:b/>
          <w:bCs/>
          <w:sz w:val="24"/>
          <w:szCs w:val="24"/>
          <w:lang w:eastAsia="ru-RU"/>
        </w:rPr>
      </w:pPr>
    </w:p>
    <w:p w:rsidR="00096AC2" w:rsidRPr="00096AC2" w:rsidRDefault="00096AC2" w:rsidP="00A61DA0">
      <w:pPr>
        <w:spacing w:before="100" w:beforeAutospacing="1" w:after="0" w:line="240" w:lineRule="auto"/>
        <w:ind w:firstLine="567"/>
        <w:jc w:val="center"/>
        <w:rPr>
          <w:rFonts w:ascii="Times New Roman" w:eastAsia="Times New Roman" w:hAnsi="Times New Roman"/>
          <w:b/>
          <w:bCs/>
          <w:sz w:val="24"/>
          <w:szCs w:val="24"/>
          <w:lang w:eastAsia="ru-RU"/>
        </w:rPr>
      </w:pPr>
    </w:p>
    <w:p w:rsidR="00096AC2" w:rsidRPr="00096AC2" w:rsidRDefault="00096AC2" w:rsidP="00A61DA0">
      <w:pPr>
        <w:spacing w:before="100" w:beforeAutospacing="1" w:after="0" w:line="240" w:lineRule="auto"/>
        <w:ind w:firstLine="567"/>
        <w:jc w:val="center"/>
        <w:rPr>
          <w:rFonts w:ascii="Times New Roman" w:eastAsia="Times New Roman" w:hAnsi="Times New Roman"/>
          <w:b/>
          <w:bCs/>
          <w:sz w:val="24"/>
          <w:szCs w:val="24"/>
          <w:lang w:eastAsia="ru-RU"/>
        </w:rPr>
      </w:pPr>
    </w:p>
    <w:p w:rsidR="00A61DA0" w:rsidRPr="00096AC2" w:rsidRDefault="00A61DA0" w:rsidP="00A61DA0">
      <w:pPr>
        <w:spacing w:before="100" w:beforeAutospacing="1" w:after="0" w:line="240" w:lineRule="auto"/>
        <w:ind w:firstLine="567"/>
        <w:jc w:val="center"/>
        <w:rPr>
          <w:rFonts w:ascii="Times New Roman" w:eastAsia="Times New Roman" w:hAnsi="Times New Roman"/>
          <w:b/>
          <w:bCs/>
          <w:sz w:val="24"/>
          <w:szCs w:val="24"/>
          <w:lang w:eastAsia="ru-RU"/>
        </w:rPr>
      </w:pPr>
      <w:proofErr w:type="gramStart"/>
      <w:r w:rsidRPr="00096AC2">
        <w:rPr>
          <w:rFonts w:ascii="Times New Roman" w:eastAsia="Times New Roman" w:hAnsi="Times New Roman"/>
          <w:b/>
          <w:bCs/>
          <w:sz w:val="24"/>
          <w:szCs w:val="24"/>
          <w:lang w:eastAsia="ru-RU"/>
        </w:rPr>
        <w:lastRenderedPageBreak/>
        <w:t>Перечень объектов капитального строительства, линейных объектов, подлежащих строительству, реконструкции в соответствии с утвержденной документацией по планировке территории, этапами реализации решения о комплексном развитии территории жилой застройки и очередностью комплексного развития территории жилой застройки и (или) сведения о видах, назначении планируемых для размещения объектов капитального строительства с указанием предельной (максимальной и (или) минимальной) общей площади таких объектов</w:t>
      </w:r>
      <w:proofErr w:type="gramEnd"/>
    </w:p>
    <w:p w:rsidR="00A61DA0" w:rsidRPr="00096AC2" w:rsidRDefault="00A61DA0" w:rsidP="00A61DA0">
      <w:pPr>
        <w:suppressAutoHyphens/>
        <w:spacing w:before="100" w:after="0" w:line="240" w:lineRule="auto"/>
        <w:rPr>
          <w:rFonts w:ascii="Times New Roman" w:eastAsia="Times New Roman" w:hAnsi="Times New Roman"/>
          <w:b/>
          <w:bCs/>
          <w:sz w:val="24"/>
          <w:szCs w:val="24"/>
          <w:lang w:eastAsia="zh-CN"/>
        </w:rPr>
      </w:pPr>
    </w:p>
    <w:tbl>
      <w:tblPr>
        <w:tblW w:w="9762" w:type="dxa"/>
        <w:tblInd w:w="-15" w:type="dxa"/>
        <w:tblLayout w:type="fixed"/>
        <w:tblLook w:val="0000"/>
      </w:tblPr>
      <w:tblGrid>
        <w:gridCol w:w="546"/>
        <w:gridCol w:w="1137"/>
        <w:gridCol w:w="5103"/>
        <w:gridCol w:w="1559"/>
        <w:gridCol w:w="1417"/>
      </w:tblGrid>
      <w:tr w:rsidR="00A61DA0" w:rsidRPr="00096AC2" w:rsidTr="008045C5">
        <w:tc>
          <w:tcPr>
            <w:tcW w:w="546" w:type="dxa"/>
            <w:tcBorders>
              <w:top w:val="single" w:sz="6" w:space="0" w:color="000000"/>
              <w:left w:val="single" w:sz="6" w:space="0" w:color="000000"/>
              <w:bottom w:val="single" w:sz="6" w:space="0" w:color="000000"/>
              <w:right w:val="single" w:sz="6" w:space="0" w:color="000000"/>
            </w:tcBorders>
            <w:shd w:val="clear" w:color="auto" w:fill="auto"/>
          </w:tcPr>
          <w:p w:rsidR="00A61DA0" w:rsidRPr="00096AC2" w:rsidRDefault="00A61DA0" w:rsidP="008045C5">
            <w:pPr>
              <w:suppressAutoHyphens/>
              <w:spacing w:after="0"/>
              <w:jc w:val="center"/>
              <w:rPr>
                <w:rFonts w:ascii="Times New Roman" w:eastAsia="Times New Roman" w:hAnsi="Times New Roman"/>
                <w:sz w:val="24"/>
                <w:szCs w:val="24"/>
                <w:lang w:val="en-US" w:eastAsia="zh-CN"/>
              </w:rPr>
            </w:pPr>
            <w:r w:rsidRPr="00096AC2">
              <w:rPr>
                <w:rFonts w:ascii="Times New Roman" w:eastAsia="Times New Roman" w:hAnsi="Times New Roman"/>
                <w:sz w:val="24"/>
                <w:szCs w:val="24"/>
                <w:lang w:eastAsia="zh-CN"/>
              </w:rPr>
              <w:t>№ п/п</w:t>
            </w:r>
          </w:p>
        </w:tc>
        <w:tc>
          <w:tcPr>
            <w:tcW w:w="1137" w:type="dxa"/>
            <w:tcBorders>
              <w:top w:val="single" w:sz="6" w:space="0" w:color="000000"/>
              <w:left w:val="single" w:sz="6" w:space="0" w:color="000000"/>
              <w:bottom w:val="single" w:sz="6" w:space="0" w:color="000000"/>
              <w:right w:val="single" w:sz="6" w:space="0" w:color="000000"/>
            </w:tcBorders>
            <w:shd w:val="clear" w:color="auto" w:fill="auto"/>
          </w:tcPr>
          <w:p w:rsidR="00A61DA0" w:rsidRPr="00096AC2" w:rsidRDefault="00A61DA0" w:rsidP="008045C5">
            <w:pPr>
              <w:suppressAutoHyphens/>
              <w:spacing w:after="0"/>
              <w:jc w:val="center"/>
              <w:rPr>
                <w:rFonts w:ascii="Times New Roman" w:eastAsia="Times New Roman" w:hAnsi="Times New Roman"/>
                <w:sz w:val="24"/>
                <w:szCs w:val="24"/>
                <w:lang w:eastAsia="zh-CN"/>
              </w:rPr>
            </w:pPr>
            <w:r w:rsidRPr="00096AC2">
              <w:rPr>
                <w:rFonts w:ascii="Times New Roman" w:eastAsia="Times New Roman" w:hAnsi="Times New Roman"/>
                <w:sz w:val="24"/>
                <w:szCs w:val="24"/>
                <w:lang w:eastAsia="zh-CN"/>
              </w:rPr>
              <w:t>Очередь</w:t>
            </w:r>
          </w:p>
          <w:p w:rsidR="00A61DA0" w:rsidRPr="00096AC2" w:rsidRDefault="00A61DA0" w:rsidP="008045C5">
            <w:pPr>
              <w:suppressAutoHyphens/>
              <w:spacing w:after="0"/>
              <w:jc w:val="center"/>
              <w:rPr>
                <w:rFonts w:ascii="Times New Roman" w:eastAsia="Times New Roman" w:hAnsi="Times New Roman"/>
                <w:sz w:val="24"/>
                <w:szCs w:val="24"/>
                <w:lang w:eastAsia="zh-CN"/>
              </w:rPr>
            </w:pPr>
            <w:r w:rsidRPr="00096AC2">
              <w:rPr>
                <w:rFonts w:ascii="Times New Roman" w:eastAsia="Times New Roman" w:hAnsi="Times New Roman"/>
                <w:sz w:val="24"/>
                <w:szCs w:val="24"/>
                <w:lang w:eastAsia="zh-CN"/>
              </w:rPr>
              <w:t>развития территории жилой застройки</w:t>
            </w:r>
          </w:p>
        </w:tc>
        <w:tc>
          <w:tcPr>
            <w:tcW w:w="5103" w:type="dxa"/>
            <w:tcBorders>
              <w:top w:val="single" w:sz="6" w:space="0" w:color="000000"/>
              <w:left w:val="single" w:sz="6" w:space="0" w:color="000000"/>
              <w:bottom w:val="single" w:sz="6" w:space="0" w:color="000000"/>
              <w:right w:val="single" w:sz="6" w:space="0" w:color="000000"/>
            </w:tcBorders>
            <w:shd w:val="clear" w:color="auto" w:fill="auto"/>
          </w:tcPr>
          <w:p w:rsidR="00A61DA0" w:rsidRPr="00096AC2" w:rsidRDefault="00A61DA0" w:rsidP="008045C5">
            <w:pPr>
              <w:suppressAutoHyphens/>
              <w:spacing w:after="0"/>
              <w:jc w:val="center"/>
              <w:rPr>
                <w:rFonts w:ascii="Times New Roman" w:eastAsia="Times New Roman" w:hAnsi="Times New Roman"/>
                <w:sz w:val="24"/>
                <w:szCs w:val="24"/>
                <w:lang w:eastAsia="zh-CN"/>
              </w:rPr>
            </w:pPr>
            <w:r w:rsidRPr="00096AC2">
              <w:rPr>
                <w:rFonts w:ascii="Times New Roman" w:eastAsia="Times New Roman" w:hAnsi="Times New Roman"/>
                <w:sz w:val="24"/>
                <w:szCs w:val="24"/>
                <w:lang w:eastAsia="zh-CN"/>
              </w:rPr>
              <w:t>Перечень объектов капитального строительства, линейных объектов (в том числе подлежащих передаче в муниципальную собственность,  с указанием сведений о видах, назначении,</w:t>
            </w:r>
          </w:p>
          <w:p w:rsidR="00A61DA0" w:rsidRPr="00096AC2" w:rsidRDefault="00A61DA0" w:rsidP="008045C5">
            <w:pPr>
              <w:suppressAutoHyphens/>
              <w:spacing w:after="0"/>
              <w:jc w:val="center"/>
              <w:rPr>
                <w:rFonts w:ascii="Times New Roman" w:eastAsia="Times New Roman" w:hAnsi="Times New Roman"/>
                <w:sz w:val="24"/>
                <w:szCs w:val="24"/>
                <w:lang w:eastAsia="zh-CN"/>
              </w:rPr>
            </w:pPr>
            <w:r w:rsidRPr="00096AC2">
              <w:rPr>
                <w:rFonts w:ascii="Times New Roman" w:eastAsia="Times New Roman" w:hAnsi="Times New Roman"/>
                <w:sz w:val="24"/>
                <w:szCs w:val="24"/>
                <w:lang w:eastAsia="zh-CN"/>
              </w:rPr>
              <w:t>предельной (максимальной и (или) минимальной) общей площади таких объектов; с указанием объектов капитального строительства, в которых будут располагаться помещения социальной инфраструктуры во встроенном, пристроенном или встроенно-пристроенном исполнении, предусмотренные настоящим Договором</w:t>
            </w:r>
          </w:p>
        </w:tc>
        <w:tc>
          <w:tcPr>
            <w:tcW w:w="1559" w:type="dxa"/>
            <w:tcBorders>
              <w:top w:val="single" w:sz="6" w:space="0" w:color="000000"/>
              <w:left w:val="single" w:sz="6" w:space="0" w:color="000000"/>
              <w:bottom w:val="single" w:sz="6" w:space="0" w:color="000000"/>
              <w:right w:val="single" w:sz="6" w:space="0" w:color="000000"/>
            </w:tcBorders>
            <w:shd w:val="clear" w:color="auto" w:fill="auto"/>
          </w:tcPr>
          <w:p w:rsidR="00A61DA0" w:rsidRPr="00096AC2" w:rsidRDefault="00A61DA0" w:rsidP="008045C5">
            <w:pPr>
              <w:suppressAutoHyphens/>
              <w:spacing w:after="0"/>
              <w:jc w:val="center"/>
              <w:rPr>
                <w:rFonts w:ascii="Times New Roman" w:eastAsia="Times New Roman" w:hAnsi="Times New Roman"/>
                <w:sz w:val="24"/>
                <w:szCs w:val="24"/>
                <w:lang w:eastAsia="zh-CN"/>
              </w:rPr>
            </w:pPr>
            <w:r w:rsidRPr="00096AC2">
              <w:rPr>
                <w:rFonts w:ascii="Times New Roman" w:eastAsia="Times New Roman" w:hAnsi="Times New Roman"/>
                <w:sz w:val="24"/>
                <w:szCs w:val="24"/>
                <w:lang w:eastAsia="zh-CN"/>
              </w:rPr>
              <w:t>Соотношение общей площади жилых и нежилых помещений в многоквартирных домах</w:t>
            </w:r>
            <w:r w:rsidRPr="00096AC2">
              <w:rPr>
                <w:rFonts w:ascii="Times New Roman" w:eastAsia="Times New Roman" w:hAnsi="Times New Roman"/>
                <w:sz w:val="24"/>
                <w:szCs w:val="24"/>
                <w:vertAlign w:val="superscript"/>
                <w:lang w:eastAsia="zh-CN"/>
              </w:rPr>
              <w:t>5</w:t>
            </w:r>
          </w:p>
          <w:p w:rsidR="00A61DA0" w:rsidRPr="00096AC2" w:rsidRDefault="00A61DA0" w:rsidP="008045C5">
            <w:pPr>
              <w:suppressAutoHyphens/>
              <w:spacing w:after="0"/>
              <w:jc w:val="center"/>
              <w:rPr>
                <w:rFonts w:ascii="Times New Roman" w:eastAsia="Times New Roman" w:hAnsi="Times New Roman"/>
                <w:sz w:val="24"/>
                <w:szCs w:val="24"/>
                <w:lang w:eastAsia="zh-CN"/>
              </w:rPr>
            </w:pPr>
          </w:p>
        </w:tc>
        <w:tc>
          <w:tcPr>
            <w:tcW w:w="1417" w:type="dxa"/>
            <w:tcBorders>
              <w:top w:val="single" w:sz="6" w:space="0" w:color="000000"/>
              <w:left w:val="single" w:sz="6" w:space="0" w:color="000000"/>
              <w:bottom w:val="single" w:sz="6" w:space="0" w:color="000000"/>
              <w:right w:val="single" w:sz="6" w:space="0" w:color="000000"/>
            </w:tcBorders>
            <w:shd w:val="clear" w:color="auto" w:fill="auto"/>
          </w:tcPr>
          <w:p w:rsidR="00A61DA0" w:rsidRPr="00096AC2" w:rsidRDefault="00A61DA0" w:rsidP="008045C5">
            <w:pPr>
              <w:suppressAutoHyphens/>
              <w:spacing w:after="0"/>
              <w:jc w:val="center"/>
              <w:rPr>
                <w:rFonts w:ascii="Times New Roman" w:eastAsia="Times New Roman" w:hAnsi="Times New Roman"/>
                <w:sz w:val="24"/>
                <w:szCs w:val="24"/>
                <w:lang w:eastAsia="zh-CN"/>
              </w:rPr>
            </w:pPr>
            <w:r w:rsidRPr="00096AC2">
              <w:rPr>
                <w:rFonts w:ascii="Times New Roman" w:eastAsia="Times New Roman" w:hAnsi="Times New Roman"/>
                <w:sz w:val="24"/>
                <w:szCs w:val="24"/>
                <w:lang w:eastAsia="zh-CN"/>
              </w:rPr>
              <w:t>Условие о размещении на первых этажах многоквартирных домов нежилых помещений</w:t>
            </w:r>
          </w:p>
        </w:tc>
      </w:tr>
      <w:tr w:rsidR="00A61DA0" w:rsidRPr="00096AC2" w:rsidTr="008045C5">
        <w:tc>
          <w:tcPr>
            <w:tcW w:w="546" w:type="dxa"/>
            <w:tcBorders>
              <w:top w:val="single" w:sz="6" w:space="0" w:color="000000"/>
              <w:left w:val="single" w:sz="6" w:space="0" w:color="000000"/>
              <w:bottom w:val="single" w:sz="6" w:space="0" w:color="000000"/>
              <w:right w:val="single" w:sz="6" w:space="0" w:color="000000"/>
            </w:tcBorders>
            <w:shd w:val="clear" w:color="auto" w:fill="auto"/>
          </w:tcPr>
          <w:p w:rsidR="00A61DA0" w:rsidRPr="00096AC2" w:rsidRDefault="00A61DA0" w:rsidP="0078420F">
            <w:pPr>
              <w:suppressAutoHyphens/>
              <w:spacing w:after="0"/>
              <w:jc w:val="center"/>
              <w:rPr>
                <w:rFonts w:ascii="Times New Roman" w:eastAsia="Times New Roman" w:hAnsi="Times New Roman"/>
                <w:sz w:val="24"/>
                <w:szCs w:val="24"/>
                <w:lang w:val="en-US" w:eastAsia="zh-CN"/>
              </w:rPr>
            </w:pPr>
            <w:r w:rsidRPr="00096AC2">
              <w:rPr>
                <w:rFonts w:ascii="Times New Roman" w:eastAsia="Times New Roman" w:hAnsi="Times New Roman"/>
                <w:sz w:val="24"/>
                <w:szCs w:val="24"/>
                <w:lang w:eastAsia="zh-CN"/>
              </w:rPr>
              <w:t>1.</w:t>
            </w:r>
          </w:p>
        </w:tc>
        <w:tc>
          <w:tcPr>
            <w:tcW w:w="1137" w:type="dxa"/>
            <w:tcBorders>
              <w:top w:val="single" w:sz="6" w:space="0" w:color="000000"/>
              <w:left w:val="single" w:sz="6" w:space="0" w:color="000000"/>
              <w:bottom w:val="single" w:sz="6" w:space="0" w:color="000000"/>
              <w:right w:val="single" w:sz="6" w:space="0" w:color="000000"/>
            </w:tcBorders>
            <w:shd w:val="clear" w:color="auto" w:fill="auto"/>
          </w:tcPr>
          <w:p w:rsidR="00A61DA0" w:rsidRPr="00096AC2" w:rsidRDefault="00A61DA0" w:rsidP="0078420F">
            <w:pPr>
              <w:suppressAutoHyphens/>
              <w:snapToGrid w:val="0"/>
              <w:spacing w:after="0"/>
              <w:jc w:val="center"/>
              <w:rPr>
                <w:rFonts w:ascii="Times New Roman" w:eastAsia="Times New Roman" w:hAnsi="Times New Roman"/>
                <w:sz w:val="24"/>
                <w:szCs w:val="24"/>
                <w:lang w:val="en-US" w:eastAsia="zh-CN"/>
              </w:rPr>
            </w:pPr>
            <w:r w:rsidRPr="00096AC2">
              <w:rPr>
                <w:rFonts w:ascii="Times New Roman" w:eastAsia="Times New Roman" w:hAnsi="Times New Roman"/>
                <w:sz w:val="24"/>
                <w:szCs w:val="24"/>
                <w:lang w:eastAsia="zh-CN"/>
              </w:rPr>
              <w:t>1</w:t>
            </w:r>
          </w:p>
        </w:tc>
        <w:tc>
          <w:tcPr>
            <w:tcW w:w="5103" w:type="dxa"/>
            <w:tcBorders>
              <w:top w:val="single" w:sz="6" w:space="0" w:color="000000"/>
              <w:left w:val="single" w:sz="6" w:space="0" w:color="000000"/>
              <w:bottom w:val="single" w:sz="6" w:space="0" w:color="000000"/>
              <w:right w:val="single" w:sz="6" w:space="0" w:color="000000"/>
            </w:tcBorders>
            <w:shd w:val="clear" w:color="auto" w:fill="auto"/>
          </w:tcPr>
          <w:p w:rsidR="00A61DA0" w:rsidRPr="00096AC2" w:rsidRDefault="0078420F" w:rsidP="008045C5">
            <w:pPr>
              <w:suppressAutoHyphens/>
              <w:spacing w:after="0" w:line="240" w:lineRule="auto"/>
              <w:rPr>
                <w:rFonts w:ascii="Times New Roman" w:eastAsia="Times New Roman" w:hAnsi="Times New Roman"/>
                <w:sz w:val="24"/>
                <w:szCs w:val="24"/>
                <w:lang w:eastAsia="zh-CN"/>
              </w:rPr>
            </w:pPr>
            <w:r>
              <w:rPr>
                <w:rFonts w:ascii="Times New Roman" w:eastAsia="Times New Roman" w:hAnsi="Times New Roman"/>
                <w:sz w:val="24"/>
                <w:szCs w:val="24"/>
                <w:lang w:eastAsia="zh-CN"/>
              </w:rPr>
              <w:t>Строительство тротуара вдоль проезда от Сысольского шоссе до д. 39 по ул. Маркова протяженностью 115 м (подлежит передаче в муниципальную собственность)</w:t>
            </w:r>
          </w:p>
        </w:tc>
        <w:tc>
          <w:tcPr>
            <w:tcW w:w="1559" w:type="dxa"/>
            <w:tcBorders>
              <w:top w:val="single" w:sz="6" w:space="0" w:color="000000"/>
              <w:left w:val="single" w:sz="6" w:space="0" w:color="000000"/>
              <w:bottom w:val="single" w:sz="6" w:space="0" w:color="000000"/>
              <w:right w:val="single" w:sz="6" w:space="0" w:color="000000"/>
            </w:tcBorders>
            <w:shd w:val="clear" w:color="auto" w:fill="auto"/>
          </w:tcPr>
          <w:p w:rsidR="00A61DA0" w:rsidRPr="00096AC2" w:rsidRDefault="00A61DA0" w:rsidP="008045C5">
            <w:pPr>
              <w:suppressAutoHyphens/>
              <w:snapToGrid w:val="0"/>
              <w:spacing w:after="0"/>
              <w:jc w:val="center"/>
              <w:rPr>
                <w:rFonts w:ascii="Times New Roman" w:eastAsia="Times New Roman" w:hAnsi="Times New Roman"/>
                <w:sz w:val="24"/>
                <w:szCs w:val="24"/>
                <w:lang w:eastAsia="zh-CN"/>
              </w:rPr>
            </w:pPr>
          </w:p>
        </w:tc>
        <w:tc>
          <w:tcPr>
            <w:tcW w:w="1417" w:type="dxa"/>
            <w:tcBorders>
              <w:top w:val="single" w:sz="6" w:space="0" w:color="000000"/>
              <w:left w:val="single" w:sz="6" w:space="0" w:color="000000"/>
              <w:bottom w:val="single" w:sz="6" w:space="0" w:color="000000"/>
              <w:right w:val="single" w:sz="6" w:space="0" w:color="000000"/>
            </w:tcBorders>
            <w:shd w:val="clear" w:color="auto" w:fill="auto"/>
          </w:tcPr>
          <w:p w:rsidR="00A61DA0" w:rsidRPr="00096AC2" w:rsidRDefault="00A61DA0" w:rsidP="008045C5">
            <w:pPr>
              <w:suppressAutoHyphens/>
              <w:snapToGrid w:val="0"/>
              <w:spacing w:after="0"/>
              <w:jc w:val="center"/>
              <w:rPr>
                <w:rFonts w:ascii="Times New Roman" w:eastAsia="Times New Roman" w:hAnsi="Times New Roman"/>
                <w:sz w:val="24"/>
                <w:szCs w:val="24"/>
                <w:lang w:eastAsia="zh-CN"/>
              </w:rPr>
            </w:pPr>
          </w:p>
        </w:tc>
      </w:tr>
      <w:tr w:rsidR="00A61DA0" w:rsidRPr="00096AC2" w:rsidTr="008045C5">
        <w:tc>
          <w:tcPr>
            <w:tcW w:w="546" w:type="dxa"/>
            <w:tcBorders>
              <w:top w:val="single" w:sz="6" w:space="0" w:color="000000"/>
              <w:left w:val="single" w:sz="6" w:space="0" w:color="000000"/>
              <w:bottom w:val="single" w:sz="6" w:space="0" w:color="000000"/>
              <w:right w:val="single" w:sz="6" w:space="0" w:color="000000"/>
            </w:tcBorders>
            <w:shd w:val="clear" w:color="auto" w:fill="auto"/>
          </w:tcPr>
          <w:p w:rsidR="00A61DA0" w:rsidRPr="0078420F" w:rsidRDefault="00A61DA0" w:rsidP="0078420F">
            <w:pPr>
              <w:suppressAutoHyphens/>
              <w:spacing w:after="0"/>
              <w:jc w:val="center"/>
              <w:rPr>
                <w:rFonts w:ascii="Times New Roman" w:eastAsia="Times New Roman" w:hAnsi="Times New Roman"/>
                <w:sz w:val="24"/>
                <w:szCs w:val="24"/>
                <w:lang w:eastAsia="zh-CN"/>
              </w:rPr>
            </w:pPr>
            <w:r w:rsidRPr="00096AC2">
              <w:rPr>
                <w:rFonts w:ascii="Times New Roman" w:eastAsia="Times New Roman" w:hAnsi="Times New Roman"/>
                <w:sz w:val="24"/>
                <w:szCs w:val="24"/>
                <w:lang w:eastAsia="zh-CN"/>
              </w:rPr>
              <w:t>2.</w:t>
            </w:r>
          </w:p>
        </w:tc>
        <w:tc>
          <w:tcPr>
            <w:tcW w:w="1137" w:type="dxa"/>
            <w:tcBorders>
              <w:top w:val="single" w:sz="6" w:space="0" w:color="000000"/>
              <w:left w:val="single" w:sz="6" w:space="0" w:color="000000"/>
              <w:bottom w:val="single" w:sz="6" w:space="0" w:color="000000"/>
              <w:right w:val="single" w:sz="6" w:space="0" w:color="000000"/>
            </w:tcBorders>
            <w:shd w:val="clear" w:color="auto" w:fill="auto"/>
          </w:tcPr>
          <w:p w:rsidR="00A61DA0" w:rsidRPr="0078420F" w:rsidRDefault="00A61DA0" w:rsidP="0078420F">
            <w:pPr>
              <w:suppressAutoHyphens/>
              <w:snapToGrid w:val="0"/>
              <w:spacing w:after="0"/>
              <w:jc w:val="center"/>
              <w:rPr>
                <w:rFonts w:ascii="Times New Roman" w:eastAsia="Times New Roman" w:hAnsi="Times New Roman"/>
                <w:sz w:val="24"/>
                <w:szCs w:val="24"/>
                <w:lang w:eastAsia="zh-CN"/>
              </w:rPr>
            </w:pPr>
            <w:r w:rsidRPr="00096AC2">
              <w:rPr>
                <w:rFonts w:ascii="Times New Roman" w:eastAsia="Times New Roman" w:hAnsi="Times New Roman"/>
                <w:sz w:val="24"/>
                <w:szCs w:val="24"/>
                <w:lang w:eastAsia="zh-CN"/>
              </w:rPr>
              <w:t>1</w:t>
            </w:r>
          </w:p>
        </w:tc>
        <w:tc>
          <w:tcPr>
            <w:tcW w:w="5103" w:type="dxa"/>
            <w:tcBorders>
              <w:top w:val="single" w:sz="6" w:space="0" w:color="000000"/>
              <w:left w:val="single" w:sz="6" w:space="0" w:color="000000"/>
              <w:bottom w:val="single" w:sz="6" w:space="0" w:color="000000"/>
              <w:right w:val="single" w:sz="6" w:space="0" w:color="000000"/>
            </w:tcBorders>
            <w:shd w:val="clear" w:color="auto" w:fill="auto"/>
          </w:tcPr>
          <w:p w:rsidR="00A61DA0" w:rsidRPr="00096AC2" w:rsidRDefault="0078420F" w:rsidP="008045C5">
            <w:pPr>
              <w:suppressAutoHyphens/>
              <w:spacing w:after="0" w:line="240" w:lineRule="auto"/>
              <w:rPr>
                <w:rFonts w:ascii="Times New Roman" w:eastAsia="Times New Roman" w:hAnsi="Times New Roman"/>
                <w:sz w:val="24"/>
                <w:szCs w:val="24"/>
                <w:lang w:eastAsia="zh-CN"/>
              </w:rPr>
            </w:pPr>
            <w:r>
              <w:rPr>
                <w:rFonts w:ascii="Times New Roman" w:eastAsia="Times New Roman" w:hAnsi="Times New Roman"/>
                <w:sz w:val="24"/>
                <w:szCs w:val="24"/>
                <w:lang w:eastAsia="zh-CN"/>
              </w:rPr>
              <w:t>Строительство тротуаров вдоль ул.Маркова – протяженностью 310 м и Сысольского шоссе протяженностью 212 м (подлежит передаче в муниципальную собственность). Тротуар шириной не менее 2 м должен быть отделён от проезжей части газоном шириной не менее 2 м</w:t>
            </w:r>
          </w:p>
        </w:tc>
        <w:tc>
          <w:tcPr>
            <w:tcW w:w="1559" w:type="dxa"/>
            <w:tcBorders>
              <w:top w:val="single" w:sz="6" w:space="0" w:color="000000"/>
              <w:left w:val="single" w:sz="6" w:space="0" w:color="000000"/>
              <w:bottom w:val="single" w:sz="6" w:space="0" w:color="000000"/>
              <w:right w:val="single" w:sz="6" w:space="0" w:color="000000"/>
            </w:tcBorders>
            <w:shd w:val="clear" w:color="auto" w:fill="auto"/>
          </w:tcPr>
          <w:p w:rsidR="00A61DA0" w:rsidRPr="00096AC2" w:rsidRDefault="00A61DA0" w:rsidP="008045C5">
            <w:pPr>
              <w:suppressAutoHyphens/>
              <w:snapToGrid w:val="0"/>
              <w:spacing w:after="0"/>
              <w:jc w:val="center"/>
              <w:rPr>
                <w:rFonts w:ascii="Times New Roman" w:eastAsia="Times New Roman" w:hAnsi="Times New Roman"/>
                <w:sz w:val="24"/>
                <w:szCs w:val="24"/>
                <w:lang w:eastAsia="zh-CN"/>
              </w:rPr>
            </w:pPr>
          </w:p>
        </w:tc>
        <w:tc>
          <w:tcPr>
            <w:tcW w:w="1417" w:type="dxa"/>
            <w:tcBorders>
              <w:top w:val="single" w:sz="6" w:space="0" w:color="000000"/>
              <w:left w:val="single" w:sz="6" w:space="0" w:color="000000"/>
              <w:bottom w:val="single" w:sz="6" w:space="0" w:color="000000"/>
              <w:right w:val="single" w:sz="6" w:space="0" w:color="000000"/>
            </w:tcBorders>
            <w:shd w:val="clear" w:color="auto" w:fill="auto"/>
          </w:tcPr>
          <w:p w:rsidR="00A61DA0" w:rsidRPr="00096AC2" w:rsidRDefault="00A61DA0" w:rsidP="008045C5">
            <w:pPr>
              <w:suppressAutoHyphens/>
              <w:snapToGrid w:val="0"/>
              <w:spacing w:after="0"/>
              <w:jc w:val="center"/>
              <w:rPr>
                <w:rFonts w:ascii="Times New Roman" w:eastAsia="Times New Roman" w:hAnsi="Times New Roman"/>
                <w:sz w:val="24"/>
                <w:szCs w:val="24"/>
                <w:lang w:eastAsia="zh-CN"/>
              </w:rPr>
            </w:pPr>
          </w:p>
        </w:tc>
      </w:tr>
      <w:tr w:rsidR="00A61DA0" w:rsidRPr="00096AC2" w:rsidTr="008045C5">
        <w:tc>
          <w:tcPr>
            <w:tcW w:w="546" w:type="dxa"/>
            <w:tcBorders>
              <w:top w:val="single" w:sz="6" w:space="0" w:color="000000"/>
              <w:left w:val="single" w:sz="6" w:space="0" w:color="000000"/>
              <w:bottom w:val="single" w:sz="6" w:space="0" w:color="000000"/>
              <w:right w:val="single" w:sz="6" w:space="0" w:color="000000"/>
            </w:tcBorders>
            <w:shd w:val="clear" w:color="auto" w:fill="auto"/>
          </w:tcPr>
          <w:p w:rsidR="00A61DA0" w:rsidRPr="00096AC2" w:rsidRDefault="00A61DA0" w:rsidP="0078420F">
            <w:pPr>
              <w:suppressAutoHyphens/>
              <w:spacing w:after="0"/>
              <w:jc w:val="center"/>
              <w:rPr>
                <w:rFonts w:ascii="Times New Roman" w:eastAsia="Times New Roman" w:hAnsi="Times New Roman"/>
                <w:sz w:val="24"/>
                <w:szCs w:val="24"/>
                <w:lang w:eastAsia="zh-CN"/>
              </w:rPr>
            </w:pPr>
            <w:r w:rsidRPr="00096AC2">
              <w:rPr>
                <w:rFonts w:ascii="Times New Roman" w:eastAsia="Times New Roman" w:hAnsi="Times New Roman"/>
                <w:sz w:val="24"/>
                <w:szCs w:val="24"/>
                <w:lang w:eastAsia="zh-CN"/>
              </w:rPr>
              <w:t>3.</w:t>
            </w:r>
          </w:p>
        </w:tc>
        <w:tc>
          <w:tcPr>
            <w:tcW w:w="1137" w:type="dxa"/>
            <w:tcBorders>
              <w:top w:val="single" w:sz="6" w:space="0" w:color="000000"/>
              <w:left w:val="single" w:sz="6" w:space="0" w:color="000000"/>
              <w:bottom w:val="single" w:sz="6" w:space="0" w:color="000000"/>
              <w:right w:val="single" w:sz="6" w:space="0" w:color="000000"/>
            </w:tcBorders>
            <w:shd w:val="clear" w:color="auto" w:fill="auto"/>
          </w:tcPr>
          <w:p w:rsidR="00A61DA0" w:rsidRPr="00096AC2" w:rsidRDefault="00A61DA0" w:rsidP="0078420F">
            <w:pPr>
              <w:suppressAutoHyphens/>
              <w:snapToGrid w:val="0"/>
              <w:spacing w:after="0"/>
              <w:jc w:val="center"/>
              <w:rPr>
                <w:rFonts w:ascii="Times New Roman" w:eastAsia="Times New Roman" w:hAnsi="Times New Roman"/>
                <w:sz w:val="24"/>
                <w:szCs w:val="24"/>
                <w:lang w:eastAsia="zh-CN"/>
              </w:rPr>
            </w:pPr>
            <w:r w:rsidRPr="00096AC2">
              <w:rPr>
                <w:rFonts w:ascii="Times New Roman" w:eastAsia="Times New Roman" w:hAnsi="Times New Roman"/>
                <w:sz w:val="24"/>
                <w:szCs w:val="24"/>
                <w:lang w:eastAsia="zh-CN"/>
              </w:rPr>
              <w:t>1</w:t>
            </w:r>
          </w:p>
        </w:tc>
        <w:tc>
          <w:tcPr>
            <w:tcW w:w="5103" w:type="dxa"/>
            <w:tcBorders>
              <w:top w:val="single" w:sz="6" w:space="0" w:color="000000"/>
              <w:left w:val="single" w:sz="6" w:space="0" w:color="000000"/>
              <w:bottom w:val="single" w:sz="6" w:space="0" w:color="000000"/>
              <w:right w:val="single" w:sz="6" w:space="0" w:color="000000"/>
            </w:tcBorders>
            <w:shd w:val="clear" w:color="auto" w:fill="auto"/>
          </w:tcPr>
          <w:p w:rsidR="00A61DA0" w:rsidRPr="00096AC2" w:rsidRDefault="0078420F" w:rsidP="008045C5">
            <w:pPr>
              <w:suppressAutoHyphens/>
              <w:spacing w:after="0" w:line="240" w:lineRule="auto"/>
              <w:rPr>
                <w:rFonts w:ascii="Times New Roman" w:eastAsia="Times New Roman" w:hAnsi="Times New Roman"/>
                <w:sz w:val="24"/>
                <w:szCs w:val="24"/>
                <w:lang w:eastAsia="zh-CN"/>
              </w:rPr>
            </w:pPr>
            <w:r>
              <w:rPr>
                <w:rFonts w:ascii="Times New Roman" w:eastAsia="Times New Roman" w:hAnsi="Times New Roman"/>
                <w:sz w:val="24"/>
                <w:szCs w:val="24"/>
                <w:lang w:eastAsia="zh-CN"/>
              </w:rPr>
              <w:t>Реконструкция ул. Маркова автмобильной дороги Подъезд к аэропорту протяженностью 310 м с целью уширения проезжей части до 12 м для обеспечения возможности парковки (подлежит передаче в муниципальную собственность)</w:t>
            </w:r>
          </w:p>
        </w:tc>
        <w:tc>
          <w:tcPr>
            <w:tcW w:w="1559" w:type="dxa"/>
            <w:tcBorders>
              <w:top w:val="single" w:sz="6" w:space="0" w:color="000000"/>
              <w:left w:val="single" w:sz="6" w:space="0" w:color="000000"/>
              <w:bottom w:val="single" w:sz="6" w:space="0" w:color="000000"/>
              <w:right w:val="single" w:sz="6" w:space="0" w:color="000000"/>
            </w:tcBorders>
            <w:shd w:val="clear" w:color="auto" w:fill="auto"/>
          </w:tcPr>
          <w:p w:rsidR="00A61DA0" w:rsidRPr="00096AC2" w:rsidRDefault="00A61DA0" w:rsidP="008045C5">
            <w:pPr>
              <w:suppressAutoHyphens/>
              <w:snapToGrid w:val="0"/>
              <w:spacing w:after="0"/>
              <w:jc w:val="center"/>
              <w:rPr>
                <w:rFonts w:ascii="Times New Roman" w:eastAsia="Times New Roman" w:hAnsi="Times New Roman"/>
                <w:sz w:val="24"/>
                <w:szCs w:val="24"/>
                <w:lang w:eastAsia="zh-CN"/>
              </w:rPr>
            </w:pPr>
          </w:p>
        </w:tc>
        <w:tc>
          <w:tcPr>
            <w:tcW w:w="1417" w:type="dxa"/>
            <w:tcBorders>
              <w:top w:val="single" w:sz="6" w:space="0" w:color="000000"/>
              <w:left w:val="single" w:sz="6" w:space="0" w:color="000000"/>
              <w:bottom w:val="single" w:sz="6" w:space="0" w:color="000000"/>
              <w:right w:val="single" w:sz="6" w:space="0" w:color="000000"/>
            </w:tcBorders>
            <w:shd w:val="clear" w:color="auto" w:fill="auto"/>
          </w:tcPr>
          <w:p w:rsidR="00A61DA0" w:rsidRPr="00096AC2" w:rsidRDefault="00A61DA0" w:rsidP="008045C5">
            <w:pPr>
              <w:suppressAutoHyphens/>
              <w:snapToGrid w:val="0"/>
              <w:spacing w:after="0"/>
              <w:jc w:val="center"/>
              <w:rPr>
                <w:rFonts w:ascii="Times New Roman" w:eastAsia="Times New Roman" w:hAnsi="Times New Roman"/>
                <w:sz w:val="24"/>
                <w:szCs w:val="24"/>
                <w:lang w:eastAsia="zh-CN"/>
              </w:rPr>
            </w:pPr>
          </w:p>
        </w:tc>
      </w:tr>
    </w:tbl>
    <w:p w:rsidR="00A61DA0" w:rsidRPr="00096AC2" w:rsidRDefault="00A61DA0" w:rsidP="00A61DA0">
      <w:pPr>
        <w:suppressAutoHyphens/>
        <w:spacing w:after="0" w:line="240" w:lineRule="auto"/>
        <w:ind w:firstLine="567"/>
        <w:jc w:val="center"/>
        <w:rPr>
          <w:rFonts w:ascii="Times New Roman" w:eastAsia="Times New Roman" w:hAnsi="Times New Roman"/>
          <w:b/>
          <w:bCs/>
          <w:sz w:val="24"/>
          <w:szCs w:val="24"/>
          <w:lang w:eastAsia="zh-CN"/>
        </w:rPr>
      </w:pPr>
    </w:p>
    <w:p w:rsidR="00096AC2" w:rsidRPr="00096AC2" w:rsidRDefault="00096AC2" w:rsidP="00A61DA0">
      <w:pPr>
        <w:suppressAutoHyphens/>
        <w:spacing w:after="0" w:line="240" w:lineRule="auto"/>
        <w:ind w:firstLine="567"/>
        <w:jc w:val="center"/>
        <w:rPr>
          <w:rFonts w:ascii="Times New Roman" w:eastAsia="Times New Roman" w:hAnsi="Times New Roman"/>
          <w:b/>
          <w:bCs/>
          <w:sz w:val="24"/>
          <w:szCs w:val="24"/>
          <w:lang w:eastAsia="zh-CN"/>
        </w:rPr>
      </w:pPr>
    </w:p>
    <w:p w:rsidR="00096AC2" w:rsidRDefault="00096AC2" w:rsidP="00A61DA0">
      <w:pPr>
        <w:suppressAutoHyphens/>
        <w:spacing w:after="0" w:line="240" w:lineRule="auto"/>
        <w:ind w:firstLine="567"/>
        <w:jc w:val="center"/>
        <w:rPr>
          <w:rFonts w:ascii="Times New Roman" w:eastAsia="Times New Roman" w:hAnsi="Times New Roman"/>
          <w:b/>
          <w:bCs/>
          <w:sz w:val="24"/>
          <w:szCs w:val="24"/>
          <w:lang w:eastAsia="zh-CN"/>
        </w:rPr>
      </w:pPr>
    </w:p>
    <w:p w:rsidR="00096AC2" w:rsidRDefault="00096AC2" w:rsidP="00A61DA0">
      <w:pPr>
        <w:suppressAutoHyphens/>
        <w:spacing w:after="0" w:line="240" w:lineRule="auto"/>
        <w:ind w:firstLine="567"/>
        <w:jc w:val="center"/>
        <w:rPr>
          <w:rFonts w:ascii="Times New Roman" w:eastAsia="Times New Roman" w:hAnsi="Times New Roman"/>
          <w:b/>
          <w:bCs/>
          <w:sz w:val="24"/>
          <w:szCs w:val="24"/>
          <w:lang w:eastAsia="zh-CN"/>
        </w:rPr>
      </w:pPr>
    </w:p>
    <w:p w:rsidR="00096AC2" w:rsidRDefault="00096AC2" w:rsidP="00A61DA0">
      <w:pPr>
        <w:suppressAutoHyphens/>
        <w:spacing w:after="0" w:line="240" w:lineRule="auto"/>
        <w:ind w:firstLine="567"/>
        <w:jc w:val="center"/>
        <w:rPr>
          <w:rFonts w:ascii="Times New Roman" w:eastAsia="Times New Roman" w:hAnsi="Times New Roman"/>
          <w:b/>
          <w:bCs/>
          <w:sz w:val="24"/>
          <w:szCs w:val="24"/>
          <w:lang w:eastAsia="zh-CN"/>
        </w:rPr>
      </w:pPr>
    </w:p>
    <w:p w:rsidR="00096AC2" w:rsidRDefault="00096AC2" w:rsidP="00A61DA0">
      <w:pPr>
        <w:suppressAutoHyphens/>
        <w:spacing w:after="0" w:line="240" w:lineRule="auto"/>
        <w:ind w:firstLine="567"/>
        <w:jc w:val="center"/>
        <w:rPr>
          <w:rFonts w:ascii="Times New Roman" w:eastAsia="Times New Roman" w:hAnsi="Times New Roman"/>
          <w:b/>
          <w:bCs/>
          <w:sz w:val="24"/>
          <w:szCs w:val="24"/>
          <w:lang w:eastAsia="zh-CN"/>
        </w:rPr>
      </w:pPr>
    </w:p>
    <w:p w:rsidR="00096AC2" w:rsidRDefault="00096AC2" w:rsidP="00A61DA0">
      <w:pPr>
        <w:suppressAutoHyphens/>
        <w:spacing w:after="0" w:line="240" w:lineRule="auto"/>
        <w:ind w:firstLine="567"/>
        <w:jc w:val="center"/>
        <w:rPr>
          <w:rFonts w:ascii="Times New Roman" w:eastAsia="Times New Roman" w:hAnsi="Times New Roman"/>
          <w:b/>
          <w:bCs/>
          <w:sz w:val="24"/>
          <w:szCs w:val="24"/>
          <w:lang w:eastAsia="zh-CN"/>
        </w:rPr>
      </w:pPr>
    </w:p>
    <w:p w:rsidR="00096AC2" w:rsidRDefault="00096AC2" w:rsidP="00A61DA0">
      <w:pPr>
        <w:suppressAutoHyphens/>
        <w:spacing w:after="0" w:line="240" w:lineRule="auto"/>
        <w:ind w:firstLine="567"/>
        <w:jc w:val="center"/>
        <w:rPr>
          <w:rFonts w:ascii="Times New Roman" w:eastAsia="Times New Roman" w:hAnsi="Times New Roman"/>
          <w:b/>
          <w:bCs/>
          <w:sz w:val="24"/>
          <w:szCs w:val="24"/>
          <w:lang w:eastAsia="zh-CN"/>
        </w:rPr>
      </w:pPr>
    </w:p>
    <w:p w:rsidR="0078420F" w:rsidRDefault="0078420F" w:rsidP="00A61DA0">
      <w:pPr>
        <w:suppressAutoHyphens/>
        <w:spacing w:after="0" w:line="240" w:lineRule="auto"/>
        <w:ind w:firstLine="567"/>
        <w:jc w:val="center"/>
        <w:rPr>
          <w:rFonts w:ascii="Times New Roman" w:eastAsia="Times New Roman" w:hAnsi="Times New Roman"/>
          <w:b/>
          <w:bCs/>
          <w:sz w:val="24"/>
          <w:szCs w:val="24"/>
          <w:lang w:eastAsia="zh-CN"/>
        </w:rPr>
      </w:pPr>
    </w:p>
    <w:p w:rsidR="0078420F" w:rsidRDefault="0078420F" w:rsidP="00A61DA0">
      <w:pPr>
        <w:suppressAutoHyphens/>
        <w:spacing w:after="0" w:line="240" w:lineRule="auto"/>
        <w:ind w:firstLine="567"/>
        <w:jc w:val="center"/>
        <w:rPr>
          <w:rFonts w:ascii="Times New Roman" w:eastAsia="Times New Roman" w:hAnsi="Times New Roman"/>
          <w:b/>
          <w:bCs/>
          <w:sz w:val="24"/>
          <w:szCs w:val="24"/>
          <w:lang w:eastAsia="zh-CN"/>
        </w:rPr>
      </w:pPr>
    </w:p>
    <w:p w:rsidR="0078420F" w:rsidRDefault="0078420F" w:rsidP="00A61DA0">
      <w:pPr>
        <w:suppressAutoHyphens/>
        <w:spacing w:after="0" w:line="240" w:lineRule="auto"/>
        <w:ind w:firstLine="567"/>
        <w:jc w:val="center"/>
        <w:rPr>
          <w:rFonts w:ascii="Times New Roman" w:eastAsia="Times New Roman" w:hAnsi="Times New Roman"/>
          <w:b/>
          <w:bCs/>
          <w:sz w:val="24"/>
          <w:szCs w:val="24"/>
          <w:lang w:eastAsia="zh-CN"/>
        </w:rPr>
      </w:pPr>
    </w:p>
    <w:p w:rsidR="00096AC2" w:rsidRDefault="00096AC2" w:rsidP="00A61DA0">
      <w:pPr>
        <w:suppressAutoHyphens/>
        <w:spacing w:after="0" w:line="240" w:lineRule="auto"/>
        <w:ind w:firstLine="567"/>
        <w:jc w:val="center"/>
        <w:rPr>
          <w:rFonts w:ascii="Times New Roman" w:eastAsia="Times New Roman" w:hAnsi="Times New Roman"/>
          <w:b/>
          <w:bCs/>
          <w:sz w:val="24"/>
          <w:szCs w:val="24"/>
          <w:lang w:eastAsia="zh-CN"/>
        </w:rPr>
      </w:pPr>
    </w:p>
    <w:p w:rsidR="00A61DA0" w:rsidRPr="00096AC2" w:rsidRDefault="00A61DA0" w:rsidP="00A61DA0">
      <w:pPr>
        <w:suppressAutoHyphens/>
        <w:spacing w:after="0" w:line="240" w:lineRule="auto"/>
        <w:ind w:firstLine="567"/>
        <w:jc w:val="center"/>
        <w:rPr>
          <w:rFonts w:ascii="Times New Roman" w:eastAsia="Times New Roman" w:hAnsi="Times New Roman"/>
          <w:b/>
          <w:bCs/>
          <w:sz w:val="24"/>
          <w:szCs w:val="24"/>
          <w:lang w:eastAsia="zh-CN"/>
        </w:rPr>
      </w:pPr>
      <w:r w:rsidRPr="00096AC2">
        <w:rPr>
          <w:rFonts w:ascii="Times New Roman" w:eastAsia="Times New Roman" w:hAnsi="Times New Roman"/>
          <w:b/>
          <w:bCs/>
          <w:sz w:val="24"/>
          <w:szCs w:val="24"/>
          <w:lang w:eastAsia="zh-CN"/>
        </w:rPr>
        <w:lastRenderedPageBreak/>
        <w:t>Перечень объектов коммунальной, транспортной, социальной инфраструктур, иных объектов, необходимых для функционирования объектов капитального строительства и обеспечения жизнедеятельности человека, и (или) сведения о видах и назначении таких объектов</w:t>
      </w:r>
    </w:p>
    <w:p w:rsidR="00A61DA0" w:rsidRPr="00096AC2" w:rsidRDefault="00A61DA0" w:rsidP="00A61DA0">
      <w:pPr>
        <w:suppressAutoHyphens/>
        <w:spacing w:after="0" w:line="240" w:lineRule="auto"/>
        <w:ind w:firstLine="567"/>
        <w:jc w:val="center"/>
        <w:rPr>
          <w:rFonts w:ascii="Times New Roman" w:eastAsia="Times New Roman" w:hAnsi="Times New Roman"/>
          <w:sz w:val="24"/>
          <w:szCs w:val="24"/>
          <w:lang w:eastAsia="zh-CN"/>
        </w:rPr>
      </w:pPr>
      <w:r w:rsidRPr="00096AC2">
        <w:rPr>
          <w:rFonts w:ascii="Times New Roman" w:eastAsia="Times New Roman" w:hAnsi="Times New Roman"/>
          <w:b/>
          <w:bCs/>
          <w:sz w:val="24"/>
          <w:szCs w:val="24"/>
          <w:lang w:eastAsia="zh-CN"/>
        </w:rPr>
        <w:t>(Перечень объектов КТСИ)</w:t>
      </w:r>
    </w:p>
    <w:tbl>
      <w:tblPr>
        <w:tblW w:w="9762" w:type="dxa"/>
        <w:tblInd w:w="-15" w:type="dxa"/>
        <w:tblLayout w:type="fixed"/>
        <w:tblLook w:val="0000"/>
      </w:tblPr>
      <w:tblGrid>
        <w:gridCol w:w="520"/>
        <w:gridCol w:w="1349"/>
        <w:gridCol w:w="2223"/>
        <w:gridCol w:w="1701"/>
        <w:gridCol w:w="1843"/>
        <w:gridCol w:w="2126"/>
      </w:tblGrid>
      <w:tr w:rsidR="00A61DA0" w:rsidRPr="00096AC2" w:rsidTr="008045C5">
        <w:tc>
          <w:tcPr>
            <w:tcW w:w="520" w:type="dxa"/>
            <w:tcBorders>
              <w:top w:val="single" w:sz="6" w:space="0" w:color="000000"/>
              <w:left w:val="single" w:sz="6" w:space="0" w:color="000000"/>
              <w:bottom w:val="single" w:sz="6" w:space="0" w:color="000000"/>
              <w:right w:val="single" w:sz="6" w:space="0" w:color="000000"/>
            </w:tcBorders>
            <w:shd w:val="clear" w:color="auto" w:fill="auto"/>
          </w:tcPr>
          <w:p w:rsidR="00A61DA0" w:rsidRPr="00096AC2" w:rsidRDefault="00A61DA0" w:rsidP="008045C5">
            <w:pPr>
              <w:suppressAutoHyphens/>
              <w:spacing w:after="0"/>
              <w:jc w:val="center"/>
              <w:rPr>
                <w:rFonts w:ascii="Times New Roman" w:eastAsia="Times New Roman" w:hAnsi="Times New Roman"/>
                <w:sz w:val="24"/>
                <w:szCs w:val="24"/>
                <w:lang w:val="en-US" w:eastAsia="zh-CN"/>
              </w:rPr>
            </w:pPr>
            <w:r w:rsidRPr="00096AC2">
              <w:rPr>
                <w:rFonts w:ascii="Times New Roman" w:eastAsia="Times New Roman" w:hAnsi="Times New Roman"/>
                <w:sz w:val="24"/>
                <w:szCs w:val="24"/>
                <w:lang w:eastAsia="zh-CN"/>
              </w:rPr>
              <w:t>№ п/п</w:t>
            </w:r>
          </w:p>
        </w:tc>
        <w:tc>
          <w:tcPr>
            <w:tcW w:w="1349" w:type="dxa"/>
            <w:tcBorders>
              <w:top w:val="single" w:sz="6" w:space="0" w:color="000000"/>
              <w:left w:val="single" w:sz="6" w:space="0" w:color="000000"/>
              <w:bottom w:val="single" w:sz="6" w:space="0" w:color="000000"/>
              <w:right w:val="single" w:sz="6" w:space="0" w:color="000000"/>
            </w:tcBorders>
            <w:shd w:val="clear" w:color="auto" w:fill="auto"/>
          </w:tcPr>
          <w:p w:rsidR="00A61DA0" w:rsidRPr="00096AC2" w:rsidRDefault="00A61DA0" w:rsidP="008045C5">
            <w:pPr>
              <w:suppressAutoHyphens/>
              <w:spacing w:after="0"/>
              <w:jc w:val="center"/>
              <w:rPr>
                <w:rFonts w:ascii="Times New Roman" w:eastAsia="Times New Roman" w:hAnsi="Times New Roman"/>
                <w:sz w:val="24"/>
                <w:szCs w:val="24"/>
                <w:lang w:eastAsia="zh-CN"/>
              </w:rPr>
            </w:pPr>
            <w:r w:rsidRPr="00096AC2">
              <w:rPr>
                <w:rFonts w:ascii="Times New Roman" w:eastAsia="Times New Roman" w:hAnsi="Times New Roman"/>
                <w:sz w:val="24"/>
                <w:szCs w:val="24"/>
                <w:lang w:eastAsia="zh-CN"/>
              </w:rPr>
              <w:t>Очередь</w:t>
            </w:r>
          </w:p>
          <w:p w:rsidR="00A61DA0" w:rsidRPr="00096AC2" w:rsidRDefault="00A61DA0" w:rsidP="008045C5">
            <w:pPr>
              <w:suppressAutoHyphens/>
              <w:spacing w:after="0"/>
              <w:jc w:val="center"/>
              <w:rPr>
                <w:rFonts w:ascii="Times New Roman" w:eastAsia="Times New Roman" w:hAnsi="Times New Roman"/>
                <w:sz w:val="24"/>
                <w:szCs w:val="24"/>
                <w:lang w:eastAsia="zh-CN"/>
              </w:rPr>
            </w:pPr>
            <w:r w:rsidRPr="00096AC2">
              <w:rPr>
                <w:rFonts w:ascii="Times New Roman" w:eastAsia="Times New Roman" w:hAnsi="Times New Roman"/>
                <w:sz w:val="24"/>
                <w:szCs w:val="24"/>
                <w:lang w:eastAsia="zh-CN"/>
              </w:rPr>
              <w:t>развития территории жилой застройки</w:t>
            </w:r>
          </w:p>
        </w:tc>
        <w:tc>
          <w:tcPr>
            <w:tcW w:w="2223" w:type="dxa"/>
            <w:tcBorders>
              <w:top w:val="single" w:sz="6" w:space="0" w:color="000000"/>
              <w:left w:val="single" w:sz="6" w:space="0" w:color="000000"/>
              <w:bottom w:val="single" w:sz="6" w:space="0" w:color="000000"/>
              <w:right w:val="none" w:sz="0" w:space="0" w:color="000000"/>
            </w:tcBorders>
            <w:shd w:val="clear" w:color="auto" w:fill="auto"/>
            <w:tcMar>
              <w:right w:w="0" w:type="dxa"/>
            </w:tcMar>
          </w:tcPr>
          <w:p w:rsidR="00A61DA0" w:rsidRPr="00096AC2" w:rsidRDefault="00A61DA0" w:rsidP="008045C5">
            <w:pPr>
              <w:suppressAutoHyphens/>
              <w:spacing w:after="0"/>
              <w:jc w:val="center"/>
              <w:rPr>
                <w:rFonts w:ascii="Times New Roman" w:eastAsia="Times New Roman" w:hAnsi="Times New Roman"/>
                <w:sz w:val="24"/>
                <w:szCs w:val="24"/>
                <w:lang w:eastAsia="zh-CN"/>
              </w:rPr>
            </w:pPr>
            <w:r w:rsidRPr="00096AC2">
              <w:rPr>
                <w:rFonts w:ascii="Times New Roman" w:eastAsia="Times New Roman" w:hAnsi="Times New Roman"/>
                <w:sz w:val="24"/>
                <w:szCs w:val="24"/>
                <w:lang w:eastAsia="zh-CN"/>
              </w:rPr>
              <w:t>Перечень объектов коммунальной инфраструктуры, с указанием сведений о видах и назначении таких объектов</w:t>
            </w:r>
          </w:p>
        </w:tc>
        <w:tc>
          <w:tcPr>
            <w:tcW w:w="1701" w:type="dxa"/>
            <w:tcBorders>
              <w:top w:val="single" w:sz="6" w:space="0" w:color="000000"/>
              <w:left w:val="single" w:sz="6" w:space="0" w:color="000000"/>
              <w:bottom w:val="single" w:sz="6" w:space="0" w:color="000000"/>
              <w:right w:val="none" w:sz="0" w:space="0" w:color="000000"/>
            </w:tcBorders>
            <w:shd w:val="clear" w:color="auto" w:fill="auto"/>
            <w:tcMar>
              <w:right w:w="0" w:type="dxa"/>
            </w:tcMar>
          </w:tcPr>
          <w:p w:rsidR="00A61DA0" w:rsidRPr="00096AC2" w:rsidRDefault="00A61DA0" w:rsidP="008045C5">
            <w:pPr>
              <w:suppressAutoHyphens/>
              <w:spacing w:after="0"/>
              <w:jc w:val="center"/>
              <w:rPr>
                <w:rFonts w:ascii="Times New Roman" w:eastAsia="Times New Roman" w:hAnsi="Times New Roman"/>
                <w:sz w:val="24"/>
                <w:szCs w:val="24"/>
                <w:lang w:eastAsia="zh-CN"/>
              </w:rPr>
            </w:pPr>
            <w:r w:rsidRPr="00096AC2">
              <w:rPr>
                <w:rFonts w:ascii="Times New Roman" w:eastAsia="Times New Roman" w:hAnsi="Times New Roman"/>
                <w:sz w:val="24"/>
                <w:szCs w:val="24"/>
                <w:lang w:eastAsia="zh-CN"/>
              </w:rPr>
              <w:t>Перечень объектов</w:t>
            </w:r>
          </w:p>
          <w:p w:rsidR="00A61DA0" w:rsidRPr="00096AC2" w:rsidRDefault="00A61DA0" w:rsidP="008045C5">
            <w:pPr>
              <w:suppressAutoHyphens/>
              <w:spacing w:after="0"/>
              <w:jc w:val="center"/>
              <w:rPr>
                <w:rFonts w:ascii="Times New Roman" w:eastAsia="Times New Roman" w:hAnsi="Times New Roman"/>
                <w:sz w:val="24"/>
                <w:szCs w:val="24"/>
                <w:lang w:eastAsia="zh-CN"/>
              </w:rPr>
            </w:pPr>
            <w:r w:rsidRPr="00096AC2">
              <w:rPr>
                <w:rFonts w:ascii="Times New Roman" w:eastAsia="Times New Roman" w:hAnsi="Times New Roman"/>
                <w:sz w:val="24"/>
                <w:szCs w:val="24"/>
                <w:lang w:eastAsia="zh-CN"/>
              </w:rPr>
              <w:t xml:space="preserve">транспортной </w:t>
            </w:r>
          </w:p>
          <w:p w:rsidR="00A61DA0" w:rsidRPr="00096AC2" w:rsidRDefault="00A61DA0" w:rsidP="008045C5">
            <w:pPr>
              <w:suppressAutoHyphens/>
              <w:spacing w:after="0"/>
              <w:jc w:val="center"/>
              <w:rPr>
                <w:rFonts w:ascii="Times New Roman" w:eastAsia="Times New Roman" w:hAnsi="Times New Roman"/>
                <w:sz w:val="24"/>
                <w:szCs w:val="24"/>
                <w:lang w:eastAsia="zh-CN"/>
              </w:rPr>
            </w:pPr>
            <w:r w:rsidRPr="00096AC2">
              <w:rPr>
                <w:rFonts w:ascii="Times New Roman" w:eastAsia="Times New Roman" w:hAnsi="Times New Roman"/>
                <w:sz w:val="24"/>
                <w:szCs w:val="24"/>
                <w:lang w:eastAsia="zh-CN"/>
              </w:rPr>
              <w:t>инфраструктуры, с указанием сведений о видах и назначении таких объектов</w:t>
            </w:r>
          </w:p>
        </w:tc>
        <w:tc>
          <w:tcPr>
            <w:tcW w:w="1843" w:type="dxa"/>
            <w:tcBorders>
              <w:top w:val="single" w:sz="6" w:space="0" w:color="000000"/>
              <w:left w:val="single" w:sz="6" w:space="0" w:color="000000"/>
              <w:bottom w:val="single" w:sz="6" w:space="0" w:color="000000"/>
              <w:right w:val="none" w:sz="0" w:space="0" w:color="000000"/>
            </w:tcBorders>
            <w:shd w:val="clear" w:color="auto" w:fill="auto"/>
            <w:tcMar>
              <w:right w:w="0" w:type="dxa"/>
            </w:tcMar>
          </w:tcPr>
          <w:p w:rsidR="00A61DA0" w:rsidRPr="00096AC2" w:rsidRDefault="00A61DA0" w:rsidP="008045C5">
            <w:pPr>
              <w:suppressAutoHyphens/>
              <w:spacing w:after="0"/>
              <w:jc w:val="center"/>
              <w:rPr>
                <w:rFonts w:ascii="Times New Roman" w:eastAsia="Times New Roman" w:hAnsi="Times New Roman"/>
                <w:sz w:val="24"/>
                <w:szCs w:val="24"/>
                <w:lang w:eastAsia="zh-CN"/>
              </w:rPr>
            </w:pPr>
            <w:r w:rsidRPr="00096AC2">
              <w:rPr>
                <w:rFonts w:ascii="Times New Roman" w:eastAsia="Times New Roman" w:hAnsi="Times New Roman"/>
                <w:sz w:val="24"/>
                <w:szCs w:val="24"/>
                <w:lang w:eastAsia="zh-CN"/>
              </w:rPr>
              <w:t>Перечень объектов</w:t>
            </w:r>
          </w:p>
          <w:p w:rsidR="00A61DA0" w:rsidRPr="00096AC2" w:rsidRDefault="00A61DA0" w:rsidP="008045C5">
            <w:pPr>
              <w:suppressAutoHyphens/>
              <w:spacing w:after="0"/>
              <w:jc w:val="center"/>
              <w:rPr>
                <w:rFonts w:ascii="Times New Roman" w:eastAsia="Times New Roman" w:hAnsi="Times New Roman"/>
                <w:sz w:val="24"/>
                <w:szCs w:val="24"/>
                <w:lang w:eastAsia="zh-CN"/>
              </w:rPr>
            </w:pPr>
            <w:r w:rsidRPr="00096AC2">
              <w:rPr>
                <w:rFonts w:ascii="Times New Roman" w:eastAsia="Times New Roman" w:hAnsi="Times New Roman"/>
                <w:sz w:val="24"/>
                <w:szCs w:val="24"/>
                <w:lang w:eastAsia="zh-CN"/>
              </w:rPr>
              <w:t>социальной</w:t>
            </w:r>
          </w:p>
          <w:p w:rsidR="00A61DA0" w:rsidRPr="00096AC2" w:rsidRDefault="00A61DA0" w:rsidP="008045C5">
            <w:pPr>
              <w:suppressAutoHyphens/>
              <w:spacing w:after="0"/>
              <w:jc w:val="center"/>
              <w:rPr>
                <w:rFonts w:ascii="Times New Roman" w:eastAsia="Times New Roman" w:hAnsi="Times New Roman"/>
                <w:sz w:val="24"/>
                <w:szCs w:val="24"/>
                <w:lang w:eastAsia="zh-CN"/>
              </w:rPr>
            </w:pPr>
            <w:r w:rsidRPr="00096AC2">
              <w:rPr>
                <w:rFonts w:ascii="Times New Roman" w:eastAsia="Times New Roman" w:hAnsi="Times New Roman"/>
                <w:sz w:val="24"/>
                <w:szCs w:val="24"/>
                <w:lang w:eastAsia="zh-CN"/>
              </w:rPr>
              <w:t>инфраструктуры, с указанием сведений о видах и назначении таких объектов</w:t>
            </w:r>
          </w:p>
        </w:tc>
        <w:tc>
          <w:tcPr>
            <w:tcW w:w="2126" w:type="dxa"/>
            <w:tcBorders>
              <w:top w:val="single" w:sz="6" w:space="0" w:color="000000"/>
              <w:left w:val="single" w:sz="6" w:space="0" w:color="000000"/>
              <w:bottom w:val="single" w:sz="6" w:space="0" w:color="000000"/>
              <w:right w:val="single" w:sz="6" w:space="0" w:color="000000"/>
            </w:tcBorders>
            <w:shd w:val="clear" w:color="auto" w:fill="auto"/>
          </w:tcPr>
          <w:p w:rsidR="00A61DA0" w:rsidRPr="00096AC2" w:rsidRDefault="00A61DA0" w:rsidP="008045C5">
            <w:pPr>
              <w:suppressAutoHyphens/>
              <w:spacing w:after="0"/>
              <w:jc w:val="center"/>
              <w:rPr>
                <w:rFonts w:ascii="Times New Roman" w:eastAsia="Times New Roman" w:hAnsi="Times New Roman"/>
                <w:sz w:val="24"/>
                <w:szCs w:val="24"/>
                <w:lang w:eastAsia="zh-CN"/>
              </w:rPr>
            </w:pPr>
            <w:r w:rsidRPr="00096AC2">
              <w:rPr>
                <w:rFonts w:ascii="Times New Roman" w:eastAsia="Times New Roman" w:hAnsi="Times New Roman"/>
                <w:sz w:val="24"/>
                <w:szCs w:val="24"/>
                <w:lang w:eastAsia="zh-CN"/>
              </w:rPr>
              <w:t xml:space="preserve">Перечень иных объектов, необходимых для функционирования объектов капитального строительства и обеспечения жизнедеятельности человека, с указанием сведений о видах и назначении таких объектов </w:t>
            </w:r>
          </w:p>
        </w:tc>
      </w:tr>
      <w:tr w:rsidR="00A61DA0" w:rsidRPr="00096AC2" w:rsidTr="008045C5">
        <w:tc>
          <w:tcPr>
            <w:tcW w:w="520" w:type="dxa"/>
            <w:tcBorders>
              <w:top w:val="single" w:sz="6" w:space="0" w:color="000000"/>
              <w:left w:val="single" w:sz="6" w:space="0" w:color="000000"/>
              <w:bottom w:val="single" w:sz="6" w:space="0" w:color="000000"/>
              <w:right w:val="single" w:sz="6" w:space="0" w:color="000000"/>
            </w:tcBorders>
            <w:shd w:val="clear" w:color="auto" w:fill="auto"/>
          </w:tcPr>
          <w:p w:rsidR="00A61DA0" w:rsidRPr="00096AC2" w:rsidRDefault="00A61DA0" w:rsidP="008045C5">
            <w:pPr>
              <w:suppressAutoHyphens/>
              <w:spacing w:after="0"/>
              <w:jc w:val="center"/>
              <w:rPr>
                <w:rFonts w:ascii="Times New Roman" w:eastAsia="Times New Roman" w:hAnsi="Times New Roman"/>
                <w:sz w:val="24"/>
                <w:szCs w:val="24"/>
                <w:lang w:val="en-US" w:eastAsia="zh-CN"/>
              </w:rPr>
            </w:pPr>
            <w:r w:rsidRPr="00096AC2">
              <w:rPr>
                <w:rFonts w:ascii="Times New Roman" w:eastAsia="Times New Roman" w:hAnsi="Times New Roman"/>
                <w:sz w:val="24"/>
                <w:szCs w:val="24"/>
                <w:lang w:eastAsia="zh-CN"/>
              </w:rPr>
              <w:t>1.</w:t>
            </w:r>
          </w:p>
        </w:tc>
        <w:tc>
          <w:tcPr>
            <w:tcW w:w="1349" w:type="dxa"/>
            <w:tcBorders>
              <w:top w:val="single" w:sz="6" w:space="0" w:color="000000"/>
              <w:left w:val="single" w:sz="6" w:space="0" w:color="000000"/>
              <w:bottom w:val="single" w:sz="6" w:space="0" w:color="000000"/>
              <w:right w:val="single" w:sz="6" w:space="0" w:color="000000"/>
            </w:tcBorders>
            <w:shd w:val="clear" w:color="auto" w:fill="auto"/>
          </w:tcPr>
          <w:p w:rsidR="00A61DA0" w:rsidRPr="00096AC2" w:rsidRDefault="00A61DA0" w:rsidP="008045C5">
            <w:pPr>
              <w:suppressAutoHyphens/>
              <w:snapToGrid w:val="0"/>
              <w:spacing w:after="0"/>
              <w:rPr>
                <w:rFonts w:ascii="Times New Roman" w:eastAsia="Times New Roman" w:hAnsi="Times New Roman"/>
                <w:sz w:val="24"/>
                <w:szCs w:val="24"/>
                <w:lang w:val="en-US" w:eastAsia="zh-CN"/>
              </w:rPr>
            </w:pPr>
            <w:r w:rsidRPr="00096AC2">
              <w:rPr>
                <w:rFonts w:ascii="Times New Roman" w:eastAsia="Times New Roman" w:hAnsi="Times New Roman"/>
                <w:sz w:val="24"/>
                <w:szCs w:val="24"/>
                <w:lang w:eastAsia="zh-CN"/>
              </w:rPr>
              <w:t>1</w:t>
            </w:r>
          </w:p>
        </w:tc>
        <w:tc>
          <w:tcPr>
            <w:tcW w:w="2223" w:type="dxa"/>
            <w:tcBorders>
              <w:top w:val="single" w:sz="6" w:space="0" w:color="000000"/>
              <w:left w:val="single" w:sz="6" w:space="0" w:color="000000"/>
              <w:bottom w:val="single" w:sz="6" w:space="0" w:color="000000"/>
              <w:right w:val="none" w:sz="0" w:space="0" w:color="000000"/>
            </w:tcBorders>
            <w:shd w:val="clear" w:color="auto" w:fill="auto"/>
            <w:tcMar>
              <w:right w:w="0" w:type="dxa"/>
            </w:tcMar>
          </w:tcPr>
          <w:p w:rsidR="00A61DA0" w:rsidRPr="00096AC2" w:rsidRDefault="0078420F" w:rsidP="008045C5">
            <w:pPr>
              <w:suppressAutoHyphens/>
              <w:snapToGrid w:val="0"/>
              <w:spacing w:after="0"/>
              <w:jc w:val="center"/>
              <w:rPr>
                <w:rFonts w:ascii="Times New Roman" w:eastAsia="Times New Roman" w:hAnsi="Times New Roman"/>
                <w:sz w:val="24"/>
                <w:szCs w:val="24"/>
                <w:lang w:eastAsia="zh-CN"/>
              </w:rPr>
            </w:pPr>
            <w:r>
              <w:rPr>
                <w:rFonts w:ascii="Times New Roman" w:eastAsia="Times New Roman" w:hAnsi="Times New Roman"/>
                <w:sz w:val="24"/>
                <w:szCs w:val="24"/>
                <w:lang w:eastAsia="zh-CN"/>
              </w:rPr>
              <w:t>Устройство ливнёвой канализации на территории застройки с подключением к централизованной ливневой канализации</w:t>
            </w:r>
          </w:p>
        </w:tc>
        <w:tc>
          <w:tcPr>
            <w:tcW w:w="1701" w:type="dxa"/>
            <w:tcBorders>
              <w:top w:val="single" w:sz="6" w:space="0" w:color="000000"/>
              <w:left w:val="single" w:sz="6" w:space="0" w:color="000000"/>
              <w:bottom w:val="single" w:sz="6" w:space="0" w:color="000000"/>
              <w:right w:val="none" w:sz="0" w:space="0" w:color="000000"/>
            </w:tcBorders>
            <w:shd w:val="clear" w:color="auto" w:fill="auto"/>
            <w:tcMar>
              <w:right w:w="0" w:type="dxa"/>
            </w:tcMar>
          </w:tcPr>
          <w:p w:rsidR="00A61DA0" w:rsidRPr="00096AC2" w:rsidRDefault="00A61DA0" w:rsidP="008045C5">
            <w:pPr>
              <w:suppressAutoHyphens/>
              <w:spacing w:after="0" w:line="240" w:lineRule="auto"/>
              <w:rPr>
                <w:rFonts w:ascii="Times New Roman" w:eastAsia="Times New Roman" w:hAnsi="Times New Roman"/>
                <w:sz w:val="24"/>
                <w:szCs w:val="24"/>
                <w:shd w:val="clear" w:color="auto" w:fill="FFFF00"/>
                <w:lang w:eastAsia="zh-CN"/>
              </w:rPr>
            </w:pPr>
          </w:p>
        </w:tc>
        <w:tc>
          <w:tcPr>
            <w:tcW w:w="1843" w:type="dxa"/>
            <w:tcBorders>
              <w:top w:val="single" w:sz="6" w:space="0" w:color="000000"/>
              <w:left w:val="single" w:sz="6" w:space="0" w:color="000000"/>
              <w:bottom w:val="single" w:sz="6" w:space="0" w:color="000000"/>
              <w:right w:val="none" w:sz="0" w:space="0" w:color="000000"/>
            </w:tcBorders>
            <w:shd w:val="clear" w:color="auto" w:fill="auto"/>
            <w:tcMar>
              <w:right w:w="0" w:type="dxa"/>
            </w:tcMar>
          </w:tcPr>
          <w:p w:rsidR="00A61DA0" w:rsidRPr="00096AC2" w:rsidRDefault="00A61DA0" w:rsidP="008045C5">
            <w:pPr>
              <w:suppressAutoHyphens/>
              <w:snapToGrid w:val="0"/>
              <w:spacing w:after="0"/>
              <w:jc w:val="center"/>
              <w:rPr>
                <w:rFonts w:ascii="Times New Roman" w:eastAsia="Times New Roman" w:hAnsi="Times New Roman"/>
                <w:sz w:val="24"/>
                <w:szCs w:val="24"/>
                <w:lang w:eastAsia="zh-CN"/>
              </w:rPr>
            </w:pPr>
          </w:p>
        </w:tc>
        <w:tc>
          <w:tcPr>
            <w:tcW w:w="2126" w:type="dxa"/>
            <w:tcBorders>
              <w:top w:val="single" w:sz="6" w:space="0" w:color="000000"/>
              <w:left w:val="single" w:sz="6" w:space="0" w:color="000000"/>
              <w:bottom w:val="single" w:sz="6" w:space="0" w:color="000000"/>
              <w:right w:val="single" w:sz="6" w:space="0" w:color="000000"/>
            </w:tcBorders>
            <w:shd w:val="clear" w:color="auto" w:fill="auto"/>
          </w:tcPr>
          <w:p w:rsidR="00A61DA0" w:rsidRPr="00096AC2" w:rsidRDefault="00A61DA0" w:rsidP="008045C5">
            <w:pPr>
              <w:suppressAutoHyphens/>
              <w:snapToGrid w:val="0"/>
              <w:spacing w:after="0"/>
              <w:jc w:val="center"/>
              <w:rPr>
                <w:rFonts w:ascii="Times New Roman" w:eastAsia="Times New Roman" w:hAnsi="Times New Roman"/>
                <w:sz w:val="24"/>
                <w:szCs w:val="24"/>
                <w:lang w:eastAsia="zh-CN"/>
              </w:rPr>
            </w:pPr>
          </w:p>
        </w:tc>
      </w:tr>
      <w:tr w:rsidR="00A61DA0" w:rsidRPr="00096AC2" w:rsidTr="008045C5">
        <w:tc>
          <w:tcPr>
            <w:tcW w:w="520" w:type="dxa"/>
            <w:tcBorders>
              <w:top w:val="single" w:sz="6" w:space="0" w:color="000000"/>
              <w:left w:val="single" w:sz="6" w:space="0" w:color="000000"/>
              <w:bottom w:val="single" w:sz="6" w:space="0" w:color="000000"/>
              <w:right w:val="single" w:sz="6" w:space="0" w:color="000000"/>
            </w:tcBorders>
            <w:shd w:val="clear" w:color="auto" w:fill="auto"/>
          </w:tcPr>
          <w:p w:rsidR="00A61DA0" w:rsidRPr="00096AC2" w:rsidRDefault="00A61DA0" w:rsidP="008045C5">
            <w:pPr>
              <w:suppressAutoHyphens/>
              <w:spacing w:after="0"/>
              <w:jc w:val="center"/>
              <w:rPr>
                <w:rFonts w:ascii="Times New Roman" w:eastAsia="Times New Roman" w:hAnsi="Times New Roman"/>
                <w:sz w:val="24"/>
                <w:szCs w:val="24"/>
                <w:lang w:val="en-US" w:eastAsia="zh-CN"/>
              </w:rPr>
            </w:pPr>
            <w:r w:rsidRPr="00096AC2">
              <w:rPr>
                <w:rFonts w:ascii="Times New Roman" w:eastAsia="Times New Roman" w:hAnsi="Times New Roman"/>
                <w:sz w:val="24"/>
                <w:szCs w:val="24"/>
                <w:lang w:eastAsia="zh-CN"/>
              </w:rPr>
              <w:t>2.</w:t>
            </w:r>
          </w:p>
        </w:tc>
        <w:tc>
          <w:tcPr>
            <w:tcW w:w="1349" w:type="dxa"/>
            <w:tcBorders>
              <w:top w:val="single" w:sz="6" w:space="0" w:color="000000"/>
              <w:left w:val="single" w:sz="6" w:space="0" w:color="000000"/>
              <w:bottom w:val="single" w:sz="6" w:space="0" w:color="000000"/>
              <w:right w:val="single" w:sz="6" w:space="0" w:color="000000"/>
            </w:tcBorders>
            <w:shd w:val="clear" w:color="auto" w:fill="auto"/>
          </w:tcPr>
          <w:p w:rsidR="00A61DA0" w:rsidRPr="00096AC2" w:rsidRDefault="00A61DA0" w:rsidP="008045C5">
            <w:pPr>
              <w:suppressAutoHyphens/>
              <w:snapToGrid w:val="0"/>
              <w:spacing w:after="0"/>
              <w:rPr>
                <w:rFonts w:ascii="Times New Roman" w:eastAsia="Times New Roman" w:hAnsi="Times New Roman"/>
                <w:sz w:val="24"/>
                <w:szCs w:val="24"/>
                <w:lang w:eastAsia="zh-CN"/>
              </w:rPr>
            </w:pPr>
          </w:p>
        </w:tc>
        <w:tc>
          <w:tcPr>
            <w:tcW w:w="2223" w:type="dxa"/>
            <w:tcBorders>
              <w:top w:val="single" w:sz="6" w:space="0" w:color="000000"/>
              <w:left w:val="single" w:sz="6" w:space="0" w:color="000000"/>
              <w:bottom w:val="single" w:sz="6" w:space="0" w:color="000000"/>
              <w:right w:val="none" w:sz="0" w:space="0" w:color="000000"/>
            </w:tcBorders>
            <w:shd w:val="clear" w:color="auto" w:fill="auto"/>
            <w:tcMar>
              <w:right w:w="0" w:type="dxa"/>
            </w:tcMar>
          </w:tcPr>
          <w:p w:rsidR="00A61DA0" w:rsidRPr="00096AC2" w:rsidRDefault="00A61DA0" w:rsidP="008045C5">
            <w:pPr>
              <w:suppressAutoHyphens/>
              <w:snapToGrid w:val="0"/>
              <w:spacing w:after="0"/>
              <w:jc w:val="center"/>
              <w:rPr>
                <w:rFonts w:ascii="Times New Roman" w:eastAsia="Times New Roman" w:hAnsi="Times New Roman"/>
                <w:sz w:val="24"/>
                <w:szCs w:val="24"/>
                <w:lang w:eastAsia="zh-CN"/>
              </w:rPr>
            </w:pPr>
          </w:p>
        </w:tc>
        <w:tc>
          <w:tcPr>
            <w:tcW w:w="1701" w:type="dxa"/>
            <w:tcBorders>
              <w:top w:val="single" w:sz="6" w:space="0" w:color="000000"/>
              <w:left w:val="single" w:sz="6" w:space="0" w:color="000000"/>
              <w:bottom w:val="single" w:sz="6" w:space="0" w:color="000000"/>
              <w:right w:val="none" w:sz="0" w:space="0" w:color="000000"/>
            </w:tcBorders>
            <w:shd w:val="clear" w:color="auto" w:fill="auto"/>
            <w:tcMar>
              <w:right w:w="0" w:type="dxa"/>
            </w:tcMar>
          </w:tcPr>
          <w:p w:rsidR="00A61DA0" w:rsidRPr="00096AC2" w:rsidRDefault="00A61DA0" w:rsidP="008045C5">
            <w:pPr>
              <w:suppressAutoHyphens/>
              <w:snapToGrid w:val="0"/>
              <w:spacing w:after="0"/>
              <w:jc w:val="center"/>
              <w:rPr>
                <w:rFonts w:ascii="Times New Roman" w:eastAsia="Times New Roman" w:hAnsi="Times New Roman"/>
                <w:sz w:val="24"/>
                <w:szCs w:val="24"/>
                <w:lang w:eastAsia="zh-CN"/>
              </w:rPr>
            </w:pPr>
          </w:p>
        </w:tc>
        <w:tc>
          <w:tcPr>
            <w:tcW w:w="1843" w:type="dxa"/>
            <w:tcBorders>
              <w:top w:val="single" w:sz="6" w:space="0" w:color="000000"/>
              <w:left w:val="single" w:sz="6" w:space="0" w:color="000000"/>
              <w:bottom w:val="single" w:sz="6" w:space="0" w:color="000000"/>
              <w:right w:val="none" w:sz="0" w:space="0" w:color="000000"/>
            </w:tcBorders>
            <w:shd w:val="clear" w:color="auto" w:fill="auto"/>
            <w:tcMar>
              <w:right w:w="0" w:type="dxa"/>
            </w:tcMar>
          </w:tcPr>
          <w:p w:rsidR="00A61DA0" w:rsidRPr="00096AC2" w:rsidRDefault="00A61DA0" w:rsidP="008045C5">
            <w:pPr>
              <w:suppressAutoHyphens/>
              <w:snapToGrid w:val="0"/>
              <w:spacing w:after="0"/>
              <w:jc w:val="center"/>
              <w:rPr>
                <w:rFonts w:ascii="Times New Roman" w:eastAsia="Times New Roman" w:hAnsi="Times New Roman"/>
                <w:sz w:val="24"/>
                <w:szCs w:val="24"/>
                <w:lang w:eastAsia="zh-CN"/>
              </w:rPr>
            </w:pPr>
          </w:p>
        </w:tc>
        <w:tc>
          <w:tcPr>
            <w:tcW w:w="2126" w:type="dxa"/>
            <w:tcBorders>
              <w:top w:val="single" w:sz="6" w:space="0" w:color="000000"/>
              <w:left w:val="single" w:sz="6" w:space="0" w:color="000000"/>
              <w:bottom w:val="single" w:sz="6" w:space="0" w:color="000000"/>
              <w:right w:val="single" w:sz="6" w:space="0" w:color="000000"/>
            </w:tcBorders>
            <w:shd w:val="clear" w:color="auto" w:fill="auto"/>
          </w:tcPr>
          <w:p w:rsidR="00A61DA0" w:rsidRPr="00096AC2" w:rsidRDefault="00A61DA0" w:rsidP="008045C5">
            <w:pPr>
              <w:suppressAutoHyphens/>
              <w:snapToGrid w:val="0"/>
              <w:spacing w:after="0"/>
              <w:jc w:val="center"/>
              <w:rPr>
                <w:rFonts w:ascii="Times New Roman" w:eastAsia="Times New Roman" w:hAnsi="Times New Roman"/>
                <w:sz w:val="24"/>
                <w:szCs w:val="24"/>
                <w:lang w:eastAsia="zh-CN"/>
              </w:rPr>
            </w:pPr>
          </w:p>
        </w:tc>
      </w:tr>
      <w:tr w:rsidR="00A61DA0" w:rsidRPr="00096AC2" w:rsidTr="008045C5">
        <w:tc>
          <w:tcPr>
            <w:tcW w:w="520" w:type="dxa"/>
            <w:tcBorders>
              <w:top w:val="single" w:sz="6" w:space="0" w:color="000000"/>
              <w:left w:val="single" w:sz="6" w:space="0" w:color="000000"/>
              <w:bottom w:val="single" w:sz="6" w:space="0" w:color="000000"/>
              <w:right w:val="single" w:sz="6" w:space="0" w:color="000000"/>
            </w:tcBorders>
            <w:shd w:val="clear" w:color="auto" w:fill="auto"/>
          </w:tcPr>
          <w:p w:rsidR="00A61DA0" w:rsidRPr="00096AC2" w:rsidRDefault="00A61DA0" w:rsidP="008045C5">
            <w:pPr>
              <w:suppressAutoHyphens/>
              <w:spacing w:after="0"/>
              <w:jc w:val="center"/>
              <w:rPr>
                <w:rFonts w:ascii="Times New Roman" w:eastAsia="Times New Roman" w:hAnsi="Times New Roman"/>
                <w:sz w:val="24"/>
                <w:szCs w:val="24"/>
                <w:lang w:val="en-US" w:eastAsia="zh-CN"/>
              </w:rPr>
            </w:pPr>
            <w:r w:rsidRPr="00096AC2">
              <w:rPr>
                <w:rFonts w:ascii="Times New Roman" w:eastAsia="Times New Roman" w:hAnsi="Times New Roman"/>
                <w:sz w:val="24"/>
                <w:szCs w:val="24"/>
                <w:lang w:eastAsia="zh-CN"/>
              </w:rPr>
              <w:t>3.</w:t>
            </w:r>
          </w:p>
        </w:tc>
        <w:tc>
          <w:tcPr>
            <w:tcW w:w="1349" w:type="dxa"/>
            <w:tcBorders>
              <w:top w:val="single" w:sz="6" w:space="0" w:color="000000"/>
              <w:left w:val="single" w:sz="6" w:space="0" w:color="000000"/>
              <w:bottom w:val="single" w:sz="6" w:space="0" w:color="000000"/>
              <w:right w:val="single" w:sz="6" w:space="0" w:color="000000"/>
            </w:tcBorders>
            <w:shd w:val="clear" w:color="auto" w:fill="auto"/>
          </w:tcPr>
          <w:p w:rsidR="00A61DA0" w:rsidRPr="00096AC2" w:rsidRDefault="00A61DA0" w:rsidP="008045C5">
            <w:pPr>
              <w:suppressAutoHyphens/>
              <w:snapToGrid w:val="0"/>
              <w:spacing w:after="0"/>
              <w:rPr>
                <w:rFonts w:ascii="Times New Roman" w:eastAsia="Times New Roman" w:hAnsi="Times New Roman"/>
                <w:sz w:val="24"/>
                <w:szCs w:val="24"/>
                <w:lang w:eastAsia="zh-CN"/>
              </w:rPr>
            </w:pPr>
          </w:p>
        </w:tc>
        <w:tc>
          <w:tcPr>
            <w:tcW w:w="2223" w:type="dxa"/>
            <w:tcBorders>
              <w:top w:val="single" w:sz="6" w:space="0" w:color="000000"/>
              <w:left w:val="single" w:sz="6" w:space="0" w:color="000000"/>
              <w:bottom w:val="single" w:sz="6" w:space="0" w:color="000000"/>
              <w:right w:val="none" w:sz="0" w:space="0" w:color="000000"/>
            </w:tcBorders>
            <w:shd w:val="clear" w:color="auto" w:fill="auto"/>
            <w:tcMar>
              <w:right w:w="0" w:type="dxa"/>
            </w:tcMar>
          </w:tcPr>
          <w:p w:rsidR="00A61DA0" w:rsidRPr="00096AC2" w:rsidRDefault="00A61DA0" w:rsidP="008045C5">
            <w:pPr>
              <w:suppressAutoHyphens/>
              <w:snapToGrid w:val="0"/>
              <w:spacing w:after="0"/>
              <w:jc w:val="center"/>
              <w:rPr>
                <w:rFonts w:ascii="Times New Roman" w:eastAsia="Times New Roman" w:hAnsi="Times New Roman"/>
                <w:sz w:val="24"/>
                <w:szCs w:val="24"/>
                <w:lang w:eastAsia="zh-CN"/>
              </w:rPr>
            </w:pPr>
          </w:p>
        </w:tc>
        <w:tc>
          <w:tcPr>
            <w:tcW w:w="1701" w:type="dxa"/>
            <w:tcBorders>
              <w:top w:val="single" w:sz="6" w:space="0" w:color="000000"/>
              <w:left w:val="single" w:sz="6" w:space="0" w:color="000000"/>
              <w:bottom w:val="single" w:sz="6" w:space="0" w:color="000000"/>
              <w:right w:val="none" w:sz="0" w:space="0" w:color="000000"/>
            </w:tcBorders>
            <w:shd w:val="clear" w:color="auto" w:fill="auto"/>
            <w:tcMar>
              <w:right w:w="0" w:type="dxa"/>
            </w:tcMar>
          </w:tcPr>
          <w:p w:rsidR="00A61DA0" w:rsidRPr="00096AC2" w:rsidRDefault="00A61DA0" w:rsidP="008045C5">
            <w:pPr>
              <w:suppressAutoHyphens/>
              <w:snapToGrid w:val="0"/>
              <w:spacing w:after="0"/>
              <w:jc w:val="center"/>
              <w:rPr>
                <w:rFonts w:ascii="Times New Roman" w:eastAsia="Times New Roman" w:hAnsi="Times New Roman"/>
                <w:sz w:val="24"/>
                <w:szCs w:val="24"/>
                <w:lang w:eastAsia="zh-CN"/>
              </w:rPr>
            </w:pPr>
          </w:p>
        </w:tc>
        <w:tc>
          <w:tcPr>
            <w:tcW w:w="1843" w:type="dxa"/>
            <w:tcBorders>
              <w:top w:val="single" w:sz="6" w:space="0" w:color="000000"/>
              <w:left w:val="single" w:sz="6" w:space="0" w:color="000000"/>
              <w:bottom w:val="single" w:sz="6" w:space="0" w:color="000000"/>
              <w:right w:val="none" w:sz="0" w:space="0" w:color="000000"/>
            </w:tcBorders>
            <w:shd w:val="clear" w:color="auto" w:fill="auto"/>
            <w:tcMar>
              <w:right w:w="0" w:type="dxa"/>
            </w:tcMar>
          </w:tcPr>
          <w:p w:rsidR="00A61DA0" w:rsidRPr="00096AC2" w:rsidRDefault="00A61DA0" w:rsidP="008045C5">
            <w:pPr>
              <w:suppressAutoHyphens/>
              <w:snapToGrid w:val="0"/>
              <w:spacing w:after="0"/>
              <w:jc w:val="center"/>
              <w:rPr>
                <w:rFonts w:ascii="Times New Roman" w:eastAsia="Times New Roman" w:hAnsi="Times New Roman"/>
                <w:sz w:val="24"/>
                <w:szCs w:val="24"/>
                <w:lang w:eastAsia="zh-CN"/>
              </w:rPr>
            </w:pPr>
          </w:p>
        </w:tc>
        <w:tc>
          <w:tcPr>
            <w:tcW w:w="2126" w:type="dxa"/>
            <w:tcBorders>
              <w:top w:val="single" w:sz="6" w:space="0" w:color="000000"/>
              <w:left w:val="single" w:sz="6" w:space="0" w:color="000000"/>
              <w:bottom w:val="single" w:sz="6" w:space="0" w:color="000000"/>
              <w:right w:val="single" w:sz="6" w:space="0" w:color="000000"/>
            </w:tcBorders>
            <w:shd w:val="clear" w:color="auto" w:fill="auto"/>
          </w:tcPr>
          <w:p w:rsidR="00A61DA0" w:rsidRPr="00096AC2" w:rsidRDefault="00A61DA0" w:rsidP="008045C5">
            <w:pPr>
              <w:suppressAutoHyphens/>
              <w:snapToGrid w:val="0"/>
              <w:spacing w:after="0"/>
              <w:jc w:val="center"/>
              <w:rPr>
                <w:rFonts w:ascii="Times New Roman" w:eastAsia="Times New Roman" w:hAnsi="Times New Roman"/>
                <w:sz w:val="24"/>
                <w:szCs w:val="24"/>
                <w:lang w:eastAsia="zh-CN"/>
              </w:rPr>
            </w:pPr>
          </w:p>
        </w:tc>
      </w:tr>
    </w:tbl>
    <w:p w:rsidR="00A61DA0" w:rsidRPr="00096AC2" w:rsidRDefault="00A61DA0" w:rsidP="00A61DA0">
      <w:pPr>
        <w:suppressAutoHyphens/>
        <w:spacing w:before="100" w:after="0" w:line="240" w:lineRule="auto"/>
        <w:ind w:firstLine="567"/>
        <w:jc w:val="center"/>
        <w:rPr>
          <w:rFonts w:ascii="Times New Roman" w:eastAsia="Times New Roman" w:hAnsi="Times New Roman"/>
          <w:sz w:val="24"/>
          <w:szCs w:val="24"/>
          <w:lang w:eastAsia="zh-CN"/>
        </w:rPr>
      </w:pPr>
    </w:p>
    <w:p w:rsidR="00A61DA0" w:rsidRPr="00096AC2" w:rsidRDefault="00A61DA0" w:rsidP="00A61DA0">
      <w:pPr>
        <w:spacing w:after="0" w:line="240" w:lineRule="auto"/>
        <w:ind w:firstLine="567"/>
        <w:jc w:val="center"/>
        <w:rPr>
          <w:rFonts w:ascii="Times New Roman" w:eastAsia="Times New Roman" w:hAnsi="Times New Roman"/>
          <w:sz w:val="24"/>
          <w:szCs w:val="24"/>
          <w:lang w:eastAsia="ru-RU"/>
        </w:rPr>
      </w:pPr>
      <w:r w:rsidRPr="00096AC2">
        <w:rPr>
          <w:rFonts w:ascii="Times New Roman" w:eastAsia="Times New Roman" w:hAnsi="Times New Roman"/>
          <w:b/>
          <w:bCs/>
          <w:sz w:val="24"/>
          <w:szCs w:val="24"/>
          <w:lang w:eastAsia="ru-RU"/>
        </w:rPr>
        <w:t>Перечень сооружений, сетей инженерно-технического обеспечения; сооружений транспортной инфраструктуры, линейных объектов, подлежащих сносу в соответствии с утвержденной документацией по планировке территории, этапами реализации решения о комплексном развитии территории жилой застройки и очередностью комплексного развития территории жилой застройки</w:t>
      </w:r>
    </w:p>
    <w:p w:rsidR="00A61DA0" w:rsidRPr="00096AC2" w:rsidRDefault="00A61DA0" w:rsidP="00A61DA0">
      <w:pPr>
        <w:spacing w:after="0" w:line="240" w:lineRule="auto"/>
        <w:ind w:firstLine="567"/>
        <w:jc w:val="center"/>
        <w:rPr>
          <w:rFonts w:ascii="Times New Roman" w:eastAsia="Times New Roman" w:hAnsi="Times New Roman"/>
          <w:sz w:val="24"/>
          <w:szCs w:val="24"/>
          <w:lang w:eastAsia="ru-RU"/>
        </w:rPr>
      </w:pPr>
    </w:p>
    <w:tbl>
      <w:tblPr>
        <w:tblW w:w="9762" w:type="dxa"/>
        <w:tblCellSpacing w:w="0" w:type="dxa"/>
        <w:tblCellMar>
          <w:top w:w="105" w:type="dxa"/>
          <w:left w:w="105" w:type="dxa"/>
          <w:bottom w:w="105" w:type="dxa"/>
          <w:right w:w="105" w:type="dxa"/>
        </w:tblCellMar>
        <w:tblLook w:val="04A0"/>
      </w:tblPr>
      <w:tblGrid>
        <w:gridCol w:w="604"/>
        <w:gridCol w:w="1941"/>
        <w:gridCol w:w="7217"/>
      </w:tblGrid>
      <w:tr w:rsidR="00A61DA0" w:rsidRPr="00096AC2" w:rsidTr="008045C5">
        <w:trPr>
          <w:tblCellSpacing w:w="0" w:type="dxa"/>
        </w:trPr>
        <w:tc>
          <w:tcPr>
            <w:tcW w:w="60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61DA0" w:rsidRPr="00096AC2" w:rsidRDefault="00A61DA0" w:rsidP="008045C5">
            <w:pPr>
              <w:spacing w:after="0"/>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 п/п</w:t>
            </w:r>
          </w:p>
        </w:tc>
        <w:tc>
          <w:tcPr>
            <w:tcW w:w="194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61DA0" w:rsidRPr="00096AC2" w:rsidRDefault="00A61DA0" w:rsidP="008045C5">
            <w:pPr>
              <w:spacing w:after="0"/>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Очередь</w:t>
            </w:r>
          </w:p>
          <w:p w:rsidR="00A61DA0" w:rsidRPr="00096AC2" w:rsidRDefault="00A61DA0" w:rsidP="008045C5">
            <w:pPr>
              <w:spacing w:after="0"/>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развития территории жилой застройки</w:t>
            </w:r>
          </w:p>
        </w:tc>
        <w:tc>
          <w:tcPr>
            <w:tcW w:w="721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61DA0" w:rsidRPr="00096AC2" w:rsidRDefault="00A61DA0" w:rsidP="008045C5">
            <w:pPr>
              <w:spacing w:after="0"/>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Перечень сооружений, сетей инженерно-технического обеспечения; сооружений транспортной инфраструктуры, линейных объектов, подлежащих сносу</w:t>
            </w:r>
          </w:p>
        </w:tc>
      </w:tr>
      <w:tr w:rsidR="00A61DA0" w:rsidRPr="00096AC2" w:rsidTr="008045C5">
        <w:trPr>
          <w:tblCellSpacing w:w="0" w:type="dxa"/>
        </w:trPr>
        <w:tc>
          <w:tcPr>
            <w:tcW w:w="60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61DA0" w:rsidRPr="00096AC2" w:rsidRDefault="00A61DA0" w:rsidP="008045C5">
            <w:pPr>
              <w:spacing w:before="100" w:beforeAutospacing="1" w:after="100" w:afterAutospacing="1"/>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1.</w:t>
            </w:r>
          </w:p>
        </w:tc>
        <w:tc>
          <w:tcPr>
            <w:tcW w:w="194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61DA0" w:rsidRPr="00096AC2" w:rsidRDefault="00A61DA0" w:rsidP="008045C5">
            <w:pPr>
              <w:spacing w:before="100" w:beforeAutospacing="1" w:after="100" w:afterAutospacing="1"/>
              <w:rPr>
                <w:rFonts w:ascii="Times New Roman" w:eastAsia="Times New Roman" w:hAnsi="Times New Roman"/>
                <w:sz w:val="24"/>
                <w:szCs w:val="24"/>
                <w:lang w:eastAsia="ru-RU"/>
              </w:rPr>
            </w:pPr>
          </w:p>
        </w:tc>
        <w:tc>
          <w:tcPr>
            <w:tcW w:w="721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61DA0" w:rsidRPr="00096AC2" w:rsidRDefault="00A61DA0" w:rsidP="008045C5">
            <w:pPr>
              <w:spacing w:before="100" w:beforeAutospacing="1" w:after="100" w:afterAutospacing="1"/>
              <w:jc w:val="center"/>
              <w:rPr>
                <w:rFonts w:ascii="Times New Roman" w:eastAsia="Times New Roman" w:hAnsi="Times New Roman"/>
                <w:sz w:val="24"/>
                <w:szCs w:val="24"/>
                <w:lang w:eastAsia="ru-RU"/>
              </w:rPr>
            </w:pPr>
          </w:p>
        </w:tc>
      </w:tr>
      <w:tr w:rsidR="00A61DA0" w:rsidRPr="00096AC2" w:rsidTr="008045C5">
        <w:trPr>
          <w:tblCellSpacing w:w="0" w:type="dxa"/>
        </w:trPr>
        <w:tc>
          <w:tcPr>
            <w:tcW w:w="60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61DA0" w:rsidRPr="00096AC2" w:rsidRDefault="00A61DA0" w:rsidP="008045C5">
            <w:pPr>
              <w:spacing w:before="100" w:beforeAutospacing="1" w:after="100" w:afterAutospacing="1"/>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2.</w:t>
            </w:r>
          </w:p>
        </w:tc>
        <w:tc>
          <w:tcPr>
            <w:tcW w:w="194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61DA0" w:rsidRPr="00096AC2" w:rsidRDefault="00A61DA0" w:rsidP="008045C5">
            <w:pPr>
              <w:spacing w:before="100" w:beforeAutospacing="1" w:after="100" w:afterAutospacing="1"/>
              <w:rPr>
                <w:rFonts w:ascii="Times New Roman" w:eastAsia="Times New Roman" w:hAnsi="Times New Roman"/>
                <w:sz w:val="24"/>
                <w:szCs w:val="24"/>
                <w:lang w:eastAsia="ru-RU"/>
              </w:rPr>
            </w:pPr>
          </w:p>
        </w:tc>
        <w:tc>
          <w:tcPr>
            <w:tcW w:w="721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61DA0" w:rsidRPr="00096AC2" w:rsidRDefault="00A61DA0" w:rsidP="008045C5">
            <w:pPr>
              <w:spacing w:before="100" w:beforeAutospacing="1" w:after="100" w:afterAutospacing="1"/>
              <w:jc w:val="center"/>
              <w:rPr>
                <w:rFonts w:ascii="Times New Roman" w:eastAsia="Times New Roman" w:hAnsi="Times New Roman"/>
                <w:sz w:val="24"/>
                <w:szCs w:val="24"/>
                <w:lang w:eastAsia="ru-RU"/>
              </w:rPr>
            </w:pPr>
          </w:p>
        </w:tc>
      </w:tr>
      <w:tr w:rsidR="00A61DA0" w:rsidRPr="00096AC2" w:rsidTr="008045C5">
        <w:trPr>
          <w:tblCellSpacing w:w="0" w:type="dxa"/>
        </w:trPr>
        <w:tc>
          <w:tcPr>
            <w:tcW w:w="60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61DA0" w:rsidRPr="00096AC2" w:rsidRDefault="00A61DA0" w:rsidP="008045C5">
            <w:pPr>
              <w:spacing w:before="100" w:beforeAutospacing="1" w:after="100" w:afterAutospacing="1"/>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3.</w:t>
            </w:r>
          </w:p>
        </w:tc>
        <w:tc>
          <w:tcPr>
            <w:tcW w:w="194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61DA0" w:rsidRPr="00096AC2" w:rsidRDefault="00A61DA0" w:rsidP="008045C5">
            <w:pPr>
              <w:spacing w:before="100" w:beforeAutospacing="1" w:after="100" w:afterAutospacing="1"/>
              <w:rPr>
                <w:rFonts w:ascii="Times New Roman" w:eastAsia="Times New Roman" w:hAnsi="Times New Roman"/>
                <w:sz w:val="24"/>
                <w:szCs w:val="24"/>
                <w:lang w:eastAsia="ru-RU"/>
              </w:rPr>
            </w:pPr>
          </w:p>
        </w:tc>
        <w:tc>
          <w:tcPr>
            <w:tcW w:w="721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61DA0" w:rsidRPr="00096AC2" w:rsidRDefault="00A61DA0" w:rsidP="008045C5">
            <w:pPr>
              <w:spacing w:before="100" w:beforeAutospacing="1" w:after="100" w:afterAutospacing="1"/>
              <w:jc w:val="center"/>
              <w:rPr>
                <w:rFonts w:ascii="Times New Roman" w:eastAsia="Times New Roman" w:hAnsi="Times New Roman"/>
                <w:sz w:val="24"/>
                <w:szCs w:val="24"/>
                <w:lang w:eastAsia="ru-RU"/>
              </w:rPr>
            </w:pPr>
          </w:p>
        </w:tc>
      </w:tr>
    </w:tbl>
    <w:p w:rsidR="00A61DA0" w:rsidRPr="00096AC2" w:rsidRDefault="00A61DA0" w:rsidP="00A61DA0">
      <w:pPr>
        <w:spacing w:after="0" w:line="240" w:lineRule="auto"/>
        <w:ind w:firstLine="709"/>
        <w:jc w:val="center"/>
        <w:rPr>
          <w:rFonts w:ascii="Times New Roman" w:hAnsi="Times New Roman"/>
          <w:b/>
          <w:sz w:val="24"/>
          <w:szCs w:val="24"/>
        </w:rPr>
      </w:pPr>
      <w:r w:rsidRPr="00096AC2">
        <w:rPr>
          <w:rFonts w:ascii="Times New Roman" w:eastAsia="Times New Roman" w:hAnsi="Times New Roman"/>
          <w:b/>
          <w:bCs/>
          <w:sz w:val="24"/>
          <w:szCs w:val="24"/>
          <w:lang w:eastAsia="ru-RU"/>
        </w:rPr>
        <w:lastRenderedPageBreak/>
        <w:t xml:space="preserve">Перечень видов работ по благоустройству территории жилой застройки, </w:t>
      </w:r>
      <w:r w:rsidRPr="00096AC2">
        <w:rPr>
          <w:rFonts w:ascii="Times New Roman" w:hAnsi="Times New Roman"/>
          <w:b/>
          <w:sz w:val="24"/>
          <w:szCs w:val="24"/>
        </w:rPr>
        <w:t xml:space="preserve">расположенной в кадастровом квартале  11:05:0105025 </w:t>
      </w:r>
    </w:p>
    <w:p w:rsidR="00A61DA0" w:rsidRPr="00096AC2" w:rsidRDefault="00A61DA0" w:rsidP="00A61DA0">
      <w:pPr>
        <w:spacing w:after="0" w:line="240" w:lineRule="auto"/>
        <w:ind w:firstLine="709"/>
        <w:jc w:val="center"/>
        <w:rPr>
          <w:rFonts w:ascii="Times New Roman" w:hAnsi="Times New Roman"/>
          <w:b/>
          <w:sz w:val="24"/>
          <w:szCs w:val="24"/>
        </w:rPr>
      </w:pPr>
      <w:r w:rsidRPr="00096AC2">
        <w:rPr>
          <w:rFonts w:ascii="Times New Roman" w:hAnsi="Times New Roman"/>
          <w:b/>
          <w:sz w:val="24"/>
          <w:szCs w:val="24"/>
        </w:rPr>
        <w:t>в районе пересечения улицы Маркова и Сысольского шоссе</w:t>
      </w:r>
    </w:p>
    <w:p w:rsidR="00A61DA0" w:rsidRPr="00096AC2" w:rsidRDefault="00A61DA0" w:rsidP="00A61DA0">
      <w:pPr>
        <w:spacing w:after="0" w:line="240" w:lineRule="auto"/>
        <w:ind w:firstLine="709"/>
        <w:jc w:val="center"/>
        <w:rPr>
          <w:rFonts w:ascii="Times New Roman" w:eastAsia="Times New Roman" w:hAnsi="Times New Roman"/>
          <w:b/>
          <w:bCs/>
          <w:sz w:val="24"/>
          <w:szCs w:val="24"/>
          <w:lang w:eastAsia="ru-RU"/>
        </w:rPr>
      </w:pPr>
      <w:r w:rsidRPr="00096AC2">
        <w:rPr>
          <w:rFonts w:ascii="Times New Roman" w:hAnsi="Times New Roman"/>
          <w:b/>
          <w:sz w:val="24"/>
          <w:szCs w:val="24"/>
        </w:rPr>
        <w:t xml:space="preserve"> г. Сыктывкара городского округа Сыктывкар Республики Коми</w:t>
      </w:r>
      <w:r w:rsidRPr="00096AC2">
        <w:rPr>
          <w:rFonts w:ascii="Times New Roman" w:eastAsia="Times New Roman" w:hAnsi="Times New Roman"/>
          <w:b/>
          <w:bCs/>
          <w:sz w:val="24"/>
          <w:szCs w:val="24"/>
          <w:lang w:eastAsia="ru-RU"/>
        </w:rPr>
        <w:t>, срок их выполнения</w:t>
      </w:r>
    </w:p>
    <w:p w:rsidR="00A61DA0" w:rsidRPr="00096AC2" w:rsidRDefault="00A61DA0" w:rsidP="00A61DA0">
      <w:pPr>
        <w:spacing w:after="0" w:line="240" w:lineRule="auto"/>
        <w:ind w:firstLine="709"/>
        <w:jc w:val="center"/>
        <w:rPr>
          <w:rFonts w:ascii="Times New Roman" w:eastAsia="Times New Roman" w:hAnsi="Times New Roman"/>
          <w:b/>
          <w:bCs/>
          <w:sz w:val="24"/>
          <w:szCs w:val="24"/>
          <w:lang w:eastAsia="ru-RU"/>
        </w:rPr>
      </w:pPr>
    </w:p>
    <w:tbl>
      <w:tblPr>
        <w:tblW w:w="9781" w:type="dxa"/>
        <w:tblCellSpacing w:w="0" w:type="dxa"/>
        <w:tblInd w:w="-19" w:type="dxa"/>
        <w:tblCellMar>
          <w:top w:w="105" w:type="dxa"/>
          <w:left w:w="105" w:type="dxa"/>
          <w:bottom w:w="105" w:type="dxa"/>
          <w:right w:w="105" w:type="dxa"/>
        </w:tblCellMar>
        <w:tblLook w:val="04A0"/>
      </w:tblPr>
      <w:tblGrid>
        <w:gridCol w:w="1396"/>
        <w:gridCol w:w="2224"/>
        <w:gridCol w:w="3326"/>
        <w:gridCol w:w="2835"/>
      </w:tblGrid>
      <w:tr w:rsidR="00A61DA0" w:rsidRPr="00096AC2" w:rsidTr="008045C5">
        <w:trPr>
          <w:tblCellSpacing w:w="0" w:type="dxa"/>
        </w:trPr>
        <w:tc>
          <w:tcPr>
            <w:tcW w:w="139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61DA0" w:rsidRPr="00096AC2" w:rsidRDefault="00A61DA0" w:rsidP="008045C5">
            <w:pPr>
              <w:spacing w:after="0"/>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w:t>
            </w:r>
          </w:p>
          <w:p w:rsidR="00A61DA0" w:rsidRPr="00096AC2" w:rsidRDefault="00A61DA0" w:rsidP="008045C5">
            <w:pPr>
              <w:spacing w:after="100" w:afterAutospacing="1"/>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п/п</w:t>
            </w:r>
          </w:p>
        </w:tc>
        <w:tc>
          <w:tcPr>
            <w:tcW w:w="222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61DA0" w:rsidRPr="00096AC2" w:rsidRDefault="00A61DA0" w:rsidP="008045C5">
            <w:pPr>
              <w:spacing w:after="0"/>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Очередь</w:t>
            </w:r>
          </w:p>
          <w:p w:rsidR="00A61DA0" w:rsidRPr="00096AC2" w:rsidRDefault="00A61DA0" w:rsidP="008045C5">
            <w:pPr>
              <w:spacing w:after="0"/>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развития территории жилой застройки</w:t>
            </w:r>
          </w:p>
          <w:p w:rsidR="00A61DA0" w:rsidRPr="00096AC2" w:rsidRDefault="00A61DA0" w:rsidP="008045C5">
            <w:pPr>
              <w:spacing w:after="100" w:afterAutospacing="1"/>
              <w:jc w:val="center"/>
              <w:rPr>
                <w:rFonts w:ascii="Times New Roman" w:eastAsia="Times New Roman" w:hAnsi="Times New Roman"/>
                <w:sz w:val="24"/>
                <w:szCs w:val="24"/>
                <w:lang w:eastAsia="ru-RU"/>
              </w:rPr>
            </w:pPr>
          </w:p>
        </w:tc>
        <w:tc>
          <w:tcPr>
            <w:tcW w:w="332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61DA0" w:rsidRPr="00096AC2" w:rsidRDefault="00A61DA0" w:rsidP="008045C5">
            <w:pPr>
              <w:spacing w:after="0"/>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Перечень выполняемых «Застройщиком»</w:t>
            </w:r>
          </w:p>
          <w:p w:rsidR="00A61DA0" w:rsidRPr="00096AC2" w:rsidRDefault="00A61DA0" w:rsidP="008045C5">
            <w:pPr>
              <w:spacing w:after="0"/>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видов работ по благоустройству</w:t>
            </w:r>
          </w:p>
          <w:p w:rsidR="00A61DA0" w:rsidRPr="00096AC2" w:rsidRDefault="00A61DA0" w:rsidP="008045C5">
            <w:pPr>
              <w:spacing w:after="0"/>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территории жилой</w:t>
            </w:r>
          </w:p>
          <w:p w:rsidR="00A61DA0" w:rsidRPr="00096AC2" w:rsidRDefault="00A61DA0" w:rsidP="008045C5">
            <w:pPr>
              <w:spacing w:after="100" w:afterAutospacing="1"/>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застройки</w:t>
            </w:r>
          </w:p>
        </w:tc>
        <w:tc>
          <w:tcPr>
            <w:tcW w:w="2835"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61DA0" w:rsidRPr="00096AC2" w:rsidRDefault="00A61DA0" w:rsidP="008045C5">
            <w:pPr>
              <w:spacing w:after="0"/>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Срок выполнения</w:t>
            </w:r>
          </w:p>
          <w:p w:rsidR="00A61DA0" w:rsidRPr="00096AC2" w:rsidRDefault="00A61DA0" w:rsidP="008045C5">
            <w:pPr>
              <w:spacing w:after="0"/>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работ по благоустройству</w:t>
            </w:r>
          </w:p>
          <w:p w:rsidR="00A61DA0" w:rsidRPr="00096AC2" w:rsidRDefault="00A61DA0" w:rsidP="008045C5">
            <w:pPr>
              <w:spacing w:after="0"/>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территории жилой</w:t>
            </w:r>
          </w:p>
          <w:p w:rsidR="00A61DA0" w:rsidRPr="00096AC2" w:rsidRDefault="00A61DA0" w:rsidP="008045C5">
            <w:pPr>
              <w:spacing w:after="100" w:afterAutospacing="1"/>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застройки</w:t>
            </w:r>
          </w:p>
        </w:tc>
      </w:tr>
      <w:tr w:rsidR="00A61DA0" w:rsidRPr="00096AC2" w:rsidTr="008045C5">
        <w:trPr>
          <w:tblCellSpacing w:w="0" w:type="dxa"/>
        </w:trPr>
        <w:tc>
          <w:tcPr>
            <w:tcW w:w="139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61DA0" w:rsidRPr="00096AC2" w:rsidRDefault="00A61DA0" w:rsidP="008045C5">
            <w:pPr>
              <w:spacing w:before="100" w:beforeAutospacing="1" w:after="100" w:afterAutospacing="1"/>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1.</w:t>
            </w:r>
          </w:p>
        </w:tc>
        <w:tc>
          <w:tcPr>
            <w:tcW w:w="222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61DA0" w:rsidRPr="00096AC2" w:rsidRDefault="00A61DA0" w:rsidP="008045C5">
            <w:pPr>
              <w:spacing w:before="100" w:beforeAutospacing="1" w:after="100" w:afterAutospacing="1"/>
              <w:rPr>
                <w:rFonts w:ascii="Times New Roman" w:eastAsia="Times New Roman" w:hAnsi="Times New Roman"/>
                <w:sz w:val="24"/>
                <w:szCs w:val="24"/>
                <w:lang w:eastAsia="ru-RU"/>
              </w:rPr>
            </w:pPr>
          </w:p>
        </w:tc>
        <w:tc>
          <w:tcPr>
            <w:tcW w:w="332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61DA0" w:rsidRPr="00096AC2" w:rsidRDefault="00A61DA0" w:rsidP="008045C5">
            <w:pPr>
              <w:spacing w:before="100" w:beforeAutospacing="1" w:after="100" w:afterAutospacing="1"/>
              <w:jc w:val="center"/>
              <w:rPr>
                <w:rFonts w:ascii="Times New Roman" w:eastAsia="Times New Roman" w:hAnsi="Times New Roman"/>
                <w:sz w:val="24"/>
                <w:szCs w:val="24"/>
                <w:lang w:eastAsia="ru-RU"/>
              </w:rPr>
            </w:pPr>
          </w:p>
        </w:tc>
        <w:tc>
          <w:tcPr>
            <w:tcW w:w="2835"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61DA0" w:rsidRPr="00096AC2" w:rsidRDefault="00A61DA0" w:rsidP="008045C5">
            <w:pPr>
              <w:spacing w:before="100" w:beforeAutospacing="1" w:after="100" w:afterAutospacing="1"/>
              <w:jc w:val="center"/>
              <w:rPr>
                <w:rFonts w:ascii="Times New Roman" w:eastAsia="Times New Roman" w:hAnsi="Times New Roman"/>
                <w:sz w:val="24"/>
                <w:szCs w:val="24"/>
                <w:lang w:eastAsia="ru-RU"/>
              </w:rPr>
            </w:pPr>
          </w:p>
        </w:tc>
      </w:tr>
      <w:tr w:rsidR="00A61DA0" w:rsidRPr="00096AC2" w:rsidTr="008045C5">
        <w:trPr>
          <w:tblCellSpacing w:w="0" w:type="dxa"/>
        </w:trPr>
        <w:tc>
          <w:tcPr>
            <w:tcW w:w="139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61DA0" w:rsidRPr="00096AC2" w:rsidRDefault="00A61DA0" w:rsidP="008045C5">
            <w:pPr>
              <w:spacing w:before="100" w:beforeAutospacing="1" w:after="100" w:afterAutospacing="1"/>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2.</w:t>
            </w:r>
          </w:p>
        </w:tc>
        <w:tc>
          <w:tcPr>
            <w:tcW w:w="222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61DA0" w:rsidRPr="00096AC2" w:rsidRDefault="00A61DA0" w:rsidP="008045C5">
            <w:pPr>
              <w:spacing w:before="100" w:beforeAutospacing="1" w:after="100" w:afterAutospacing="1"/>
              <w:rPr>
                <w:rFonts w:ascii="Times New Roman" w:eastAsia="Times New Roman" w:hAnsi="Times New Roman"/>
                <w:sz w:val="24"/>
                <w:szCs w:val="24"/>
                <w:lang w:eastAsia="ru-RU"/>
              </w:rPr>
            </w:pPr>
          </w:p>
        </w:tc>
        <w:tc>
          <w:tcPr>
            <w:tcW w:w="332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61DA0" w:rsidRPr="00096AC2" w:rsidRDefault="00A61DA0" w:rsidP="008045C5">
            <w:pPr>
              <w:spacing w:before="100" w:beforeAutospacing="1" w:after="100" w:afterAutospacing="1"/>
              <w:jc w:val="center"/>
              <w:rPr>
                <w:rFonts w:ascii="Times New Roman" w:eastAsia="Times New Roman" w:hAnsi="Times New Roman"/>
                <w:sz w:val="24"/>
                <w:szCs w:val="24"/>
                <w:lang w:eastAsia="ru-RU"/>
              </w:rPr>
            </w:pPr>
          </w:p>
        </w:tc>
        <w:tc>
          <w:tcPr>
            <w:tcW w:w="2835"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61DA0" w:rsidRPr="00096AC2" w:rsidRDefault="00A61DA0" w:rsidP="008045C5">
            <w:pPr>
              <w:spacing w:before="100" w:beforeAutospacing="1" w:after="100" w:afterAutospacing="1"/>
              <w:jc w:val="center"/>
              <w:rPr>
                <w:rFonts w:ascii="Times New Roman" w:eastAsia="Times New Roman" w:hAnsi="Times New Roman"/>
                <w:sz w:val="24"/>
                <w:szCs w:val="24"/>
                <w:lang w:eastAsia="ru-RU"/>
              </w:rPr>
            </w:pPr>
          </w:p>
        </w:tc>
      </w:tr>
      <w:tr w:rsidR="00A61DA0" w:rsidRPr="00096AC2" w:rsidTr="008045C5">
        <w:trPr>
          <w:tblCellSpacing w:w="0" w:type="dxa"/>
        </w:trPr>
        <w:tc>
          <w:tcPr>
            <w:tcW w:w="139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61DA0" w:rsidRPr="00096AC2" w:rsidRDefault="00A61DA0" w:rsidP="008045C5">
            <w:pPr>
              <w:spacing w:before="100" w:beforeAutospacing="1" w:after="100" w:afterAutospacing="1"/>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3.</w:t>
            </w:r>
          </w:p>
        </w:tc>
        <w:tc>
          <w:tcPr>
            <w:tcW w:w="222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61DA0" w:rsidRPr="00096AC2" w:rsidRDefault="00A61DA0" w:rsidP="008045C5">
            <w:pPr>
              <w:spacing w:before="100" w:beforeAutospacing="1" w:after="100" w:afterAutospacing="1"/>
              <w:rPr>
                <w:rFonts w:ascii="Times New Roman" w:eastAsia="Times New Roman" w:hAnsi="Times New Roman"/>
                <w:sz w:val="24"/>
                <w:szCs w:val="24"/>
                <w:lang w:eastAsia="ru-RU"/>
              </w:rPr>
            </w:pPr>
          </w:p>
        </w:tc>
        <w:tc>
          <w:tcPr>
            <w:tcW w:w="332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61DA0" w:rsidRPr="00096AC2" w:rsidRDefault="00A61DA0" w:rsidP="008045C5">
            <w:pPr>
              <w:spacing w:before="100" w:beforeAutospacing="1" w:after="100" w:afterAutospacing="1"/>
              <w:jc w:val="center"/>
              <w:rPr>
                <w:rFonts w:ascii="Times New Roman" w:eastAsia="Times New Roman" w:hAnsi="Times New Roman"/>
                <w:sz w:val="24"/>
                <w:szCs w:val="24"/>
                <w:lang w:eastAsia="ru-RU"/>
              </w:rPr>
            </w:pPr>
          </w:p>
        </w:tc>
        <w:tc>
          <w:tcPr>
            <w:tcW w:w="2835"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61DA0" w:rsidRPr="00096AC2" w:rsidRDefault="00A61DA0" w:rsidP="008045C5">
            <w:pPr>
              <w:spacing w:before="100" w:beforeAutospacing="1" w:after="100" w:afterAutospacing="1"/>
              <w:jc w:val="center"/>
              <w:rPr>
                <w:rFonts w:ascii="Times New Roman" w:eastAsia="Times New Roman" w:hAnsi="Times New Roman"/>
                <w:sz w:val="24"/>
                <w:szCs w:val="24"/>
                <w:lang w:eastAsia="ru-RU"/>
              </w:rPr>
            </w:pPr>
          </w:p>
        </w:tc>
      </w:tr>
    </w:tbl>
    <w:p w:rsidR="00A61DA0" w:rsidRPr="00096AC2" w:rsidRDefault="00A61DA0" w:rsidP="00A61DA0">
      <w:pPr>
        <w:spacing w:before="100" w:beforeAutospacing="1" w:after="0" w:line="240" w:lineRule="auto"/>
        <w:rPr>
          <w:rFonts w:ascii="Times New Roman" w:eastAsia="Times New Roman" w:hAnsi="Times New Roman"/>
          <w:sz w:val="24"/>
          <w:szCs w:val="24"/>
          <w:lang w:eastAsia="ru-RU"/>
        </w:rPr>
      </w:pPr>
    </w:p>
    <w:p w:rsidR="00A61DA0" w:rsidRPr="00096AC2" w:rsidRDefault="00A61DA0" w:rsidP="00A61DA0">
      <w:pPr>
        <w:jc w:val="center"/>
        <w:rPr>
          <w:rFonts w:ascii="Times New Roman" w:hAnsi="Times New Roman"/>
          <w:sz w:val="24"/>
          <w:szCs w:val="24"/>
        </w:rPr>
      </w:pPr>
    </w:p>
    <w:tbl>
      <w:tblPr>
        <w:tblpPr w:leftFromText="180" w:rightFromText="180" w:vertAnchor="text" w:horzAnchor="margin" w:tblpY="433"/>
        <w:tblW w:w="9645" w:type="dxa"/>
        <w:tblCellSpacing w:w="0" w:type="dxa"/>
        <w:tblCellMar>
          <w:top w:w="105" w:type="dxa"/>
          <w:left w:w="105" w:type="dxa"/>
          <w:bottom w:w="105" w:type="dxa"/>
          <w:right w:w="105" w:type="dxa"/>
        </w:tblCellMar>
        <w:tblLook w:val="04A0"/>
      </w:tblPr>
      <w:tblGrid>
        <w:gridCol w:w="4532"/>
        <w:gridCol w:w="5113"/>
      </w:tblGrid>
      <w:tr w:rsidR="00096AC2" w:rsidRPr="00096AC2" w:rsidTr="008045C5">
        <w:trPr>
          <w:trHeight w:val="2271"/>
          <w:tblCellSpacing w:w="0" w:type="dxa"/>
        </w:trPr>
        <w:tc>
          <w:tcPr>
            <w:tcW w:w="4532" w:type="dxa"/>
            <w:tcBorders>
              <w:top w:val="nil"/>
              <w:left w:val="nil"/>
              <w:bottom w:val="nil"/>
              <w:right w:val="nil"/>
            </w:tcBorders>
            <w:tcMar>
              <w:top w:w="0" w:type="dxa"/>
              <w:left w:w="0" w:type="dxa"/>
              <w:bottom w:w="0" w:type="dxa"/>
              <w:right w:w="0" w:type="dxa"/>
            </w:tcMar>
            <w:hideMark/>
          </w:tcPr>
          <w:p w:rsidR="00096AC2" w:rsidRPr="00096AC2" w:rsidRDefault="00096AC2" w:rsidP="008045C5">
            <w:pPr>
              <w:spacing w:after="0" w:line="240" w:lineRule="auto"/>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Глава МО ГО «Сыктывкар»</w:t>
            </w:r>
          </w:p>
          <w:p w:rsidR="00096AC2" w:rsidRPr="00096AC2" w:rsidRDefault="00096AC2" w:rsidP="008045C5">
            <w:pPr>
              <w:spacing w:after="0" w:line="240" w:lineRule="auto"/>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 xml:space="preserve">-руководитель администрации </w:t>
            </w:r>
          </w:p>
          <w:p w:rsidR="00096AC2" w:rsidRPr="00096AC2" w:rsidRDefault="00096AC2" w:rsidP="008045C5">
            <w:pPr>
              <w:spacing w:after="0" w:line="240" w:lineRule="auto"/>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(представитель)</w:t>
            </w:r>
          </w:p>
          <w:p w:rsidR="00096AC2" w:rsidRPr="00096AC2" w:rsidRDefault="00096AC2" w:rsidP="008045C5">
            <w:pPr>
              <w:spacing w:after="0" w:line="240" w:lineRule="auto"/>
              <w:rPr>
                <w:rFonts w:ascii="Times New Roman" w:eastAsia="Times New Roman" w:hAnsi="Times New Roman"/>
                <w:sz w:val="24"/>
                <w:szCs w:val="24"/>
                <w:lang w:eastAsia="ru-RU"/>
              </w:rPr>
            </w:pPr>
          </w:p>
          <w:p w:rsidR="00096AC2" w:rsidRPr="00096AC2" w:rsidRDefault="00096AC2" w:rsidP="008045C5">
            <w:pPr>
              <w:spacing w:after="0"/>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_________________ Ф.И.О.</w:t>
            </w:r>
          </w:p>
          <w:p w:rsidR="00096AC2" w:rsidRPr="00096AC2" w:rsidRDefault="00096AC2" w:rsidP="008045C5">
            <w:pPr>
              <w:spacing w:before="100" w:beforeAutospacing="1" w:after="100" w:afterAutospacing="1"/>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(подпись)</w:t>
            </w:r>
          </w:p>
        </w:tc>
        <w:tc>
          <w:tcPr>
            <w:tcW w:w="5113" w:type="dxa"/>
            <w:tcBorders>
              <w:top w:val="nil"/>
              <w:left w:val="nil"/>
              <w:bottom w:val="nil"/>
              <w:right w:val="nil"/>
            </w:tcBorders>
            <w:tcMar>
              <w:top w:w="0" w:type="dxa"/>
              <w:left w:w="0" w:type="dxa"/>
              <w:bottom w:w="0" w:type="dxa"/>
              <w:right w:w="0" w:type="dxa"/>
            </w:tcMar>
            <w:hideMark/>
          </w:tcPr>
          <w:p w:rsidR="00096AC2" w:rsidRPr="00096AC2" w:rsidRDefault="00096AC2" w:rsidP="008045C5">
            <w:pPr>
              <w:spacing w:before="100" w:beforeAutospacing="1" w:after="0"/>
              <w:ind w:firstLine="4"/>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Руководитель юридического лица (представитель)</w:t>
            </w:r>
          </w:p>
          <w:p w:rsidR="00096AC2" w:rsidRPr="00096AC2" w:rsidRDefault="00096AC2" w:rsidP="008045C5">
            <w:pPr>
              <w:spacing w:before="100" w:beforeAutospacing="1" w:after="0"/>
              <w:ind w:firstLine="4"/>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________________ Ф.И.О.</w:t>
            </w:r>
          </w:p>
          <w:p w:rsidR="00096AC2" w:rsidRPr="00096AC2" w:rsidRDefault="00096AC2" w:rsidP="008045C5">
            <w:pPr>
              <w:spacing w:before="100" w:beforeAutospacing="1" w:after="100" w:afterAutospacing="1"/>
              <w:ind w:firstLine="4"/>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(подпись)</w:t>
            </w:r>
          </w:p>
        </w:tc>
      </w:tr>
    </w:tbl>
    <w:p w:rsidR="00A61DA0" w:rsidRPr="00096AC2" w:rsidRDefault="00A61DA0" w:rsidP="00A61DA0">
      <w:pPr>
        <w:jc w:val="center"/>
        <w:rPr>
          <w:rFonts w:ascii="Times New Roman" w:hAnsi="Times New Roman"/>
          <w:sz w:val="24"/>
          <w:szCs w:val="24"/>
        </w:rPr>
      </w:pPr>
    </w:p>
    <w:p w:rsidR="00A61DA0" w:rsidRPr="00096AC2" w:rsidRDefault="00A61DA0" w:rsidP="00A61DA0">
      <w:pPr>
        <w:jc w:val="center"/>
        <w:rPr>
          <w:rFonts w:ascii="Times New Roman" w:hAnsi="Times New Roman"/>
          <w:sz w:val="24"/>
          <w:szCs w:val="24"/>
        </w:rPr>
      </w:pPr>
    </w:p>
    <w:p w:rsidR="00A61DA0" w:rsidRDefault="00A61DA0" w:rsidP="00A61DA0">
      <w:pPr>
        <w:jc w:val="center"/>
        <w:rPr>
          <w:rFonts w:ascii="Times New Roman" w:hAnsi="Times New Roman"/>
          <w:sz w:val="28"/>
          <w:szCs w:val="28"/>
        </w:rPr>
      </w:pPr>
    </w:p>
    <w:p w:rsidR="00A61DA0" w:rsidRDefault="00A61DA0" w:rsidP="00A61DA0">
      <w:pPr>
        <w:jc w:val="center"/>
        <w:rPr>
          <w:rFonts w:ascii="Times New Roman" w:hAnsi="Times New Roman"/>
          <w:sz w:val="28"/>
          <w:szCs w:val="28"/>
        </w:rPr>
      </w:pPr>
    </w:p>
    <w:p w:rsidR="00A61DA0" w:rsidRDefault="00A61DA0" w:rsidP="00A61DA0">
      <w:pPr>
        <w:jc w:val="center"/>
        <w:rPr>
          <w:rFonts w:ascii="Times New Roman" w:hAnsi="Times New Roman"/>
          <w:sz w:val="28"/>
          <w:szCs w:val="28"/>
        </w:rPr>
      </w:pPr>
    </w:p>
    <w:p w:rsidR="00A61DA0" w:rsidRDefault="00A61DA0" w:rsidP="00A61DA0">
      <w:pPr>
        <w:jc w:val="center"/>
        <w:rPr>
          <w:rFonts w:ascii="Times New Roman" w:hAnsi="Times New Roman"/>
          <w:sz w:val="28"/>
          <w:szCs w:val="28"/>
        </w:rPr>
      </w:pPr>
    </w:p>
    <w:p w:rsidR="00A61DA0" w:rsidRDefault="00A61DA0" w:rsidP="00A61DA0">
      <w:pPr>
        <w:jc w:val="center"/>
        <w:rPr>
          <w:rFonts w:ascii="Times New Roman" w:hAnsi="Times New Roman"/>
          <w:sz w:val="28"/>
          <w:szCs w:val="28"/>
        </w:rPr>
      </w:pPr>
    </w:p>
    <w:p w:rsidR="00A61DA0" w:rsidRDefault="00A61DA0" w:rsidP="00A61DA0">
      <w:pPr>
        <w:jc w:val="center"/>
        <w:rPr>
          <w:rFonts w:ascii="Times New Roman" w:hAnsi="Times New Roman"/>
          <w:sz w:val="28"/>
          <w:szCs w:val="28"/>
        </w:rPr>
      </w:pPr>
    </w:p>
    <w:p w:rsidR="00A61DA0" w:rsidRDefault="00A61DA0" w:rsidP="00A61DA0">
      <w:pPr>
        <w:jc w:val="center"/>
        <w:rPr>
          <w:rFonts w:ascii="Times New Roman" w:hAnsi="Times New Roman"/>
          <w:sz w:val="28"/>
          <w:szCs w:val="28"/>
        </w:rPr>
      </w:pPr>
    </w:p>
    <w:p w:rsidR="0078420F" w:rsidRDefault="0078420F" w:rsidP="00A61DA0">
      <w:pPr>
        <w:jc w:val="center"/>
        <w:rPr>
          <w:rFonts w:ascii="Times New Roman" w:hAnsi="Times New Roman"/>
          <w:sz w:val="28"/>
          <w:szCs w:val="28"/>
        </w:rPr>
      </w:pPr>
    </w:p>
    <w:p w:rsidR="0078420F" w:rsidRDefault="0078420F" w:rsidP="00A61DA0">
      <w:pPr>
        <w:jc w:val="center"/>
        <w:rPr>
          <w:rFonts w:ascii="Times New Roman" w:hAnsi="Times New Roman"/>
          <w:sz w:val="28"/>
          <w:szCs w:val="28"/>
        </w:rPr>
      </w:pPr>
    </w:p>
    <w:p w:rsidR="00A61DA0" w:rsidRPr="00A61DA0" w:rsidRDefault="00A61DA0" w:rsidP="00A61DA0">
      <w:pPr>
        <w:pStyle w:val="ConsPlusNormal"/>
        <w:jc w:val="right"/>
        <w:outlineLvl w:val="0"/>
        <w:rPr>
          <w:b/>
        </w:rPr>
      </w:pPr>
      <w:r>
        <w:rPr>
          <w:b/>
        </w:rPr>
        <w:lastRenderedPageBreak/>
        <w:t>Приложение N 4</w:t>
      </w:r>
    </w:p>
    <w:p w:rsidR="007F5CEE" w:rsidRDefault="007F5CEE" w:rsidP="00A61DA0">
      <w:pPr>
        <w:spacing w:after="0" w:line="240" w:lineRule="auto"/>
        <w:ind w:right="-143"/>
        <w:jc w:val="right"/>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к проекту договора </w:t>
      </w:r>
      <w:r w:rsidR="00A61DA0" w:rsidRPr="00096AC2">
        <w:rPr>
          <w:rFonts w:ascii="Times New Roman" w:eastAsia="Times New Roman" w:hAnsi="Times New Roman"/>
          <w:bCs/>
          <w:sz w:val="24"/>
          <w:szCs w:val="24"/>
          <w:lang w:eastAsia="ru-RU"/>
        </w:rPr>
        <w:t xml:space="preserve">о комплексном </w:t>
      </w:r>
    </w:p>
    <w:p w:rsidR="00A61DA0" w:rsidRPr="00096AC2" w:rsidRDefault="00A61DA0" w:rsidP="00A61DA0">
      <w:pPr>
        <w:spacing w:after="0" w:line="240" w:lineRule="auto"/>
        <w:ind w:right="-143"/>
        <w:jc w:val="right"/>
        <w:rPr>
          <w:rFonts w:ascii="Times New Roman" w:eastAsia="Times New Roman" w:hAnsi="Times New Roman"/>
          <w:sz w:val="24"/>
          <w:szCs w:val="24"/>
          <w:lang w:eastAsia="ru-RU"/>
        </w:rPr>
      </w:pPr>
      <w:r w:rsidRPr="00096AC2">
        <w:rPr>
          <w:rFonts w:ascii="Times New Roman" w:eastAsia="Times New Roman" w:hAnsi="Times New Roman"/>
          <w:bCs/>
          <w:sz w:val="24"/>
          <w:szCs w:val="24"/>
          <w:lang w:eastAsia="ru-RU"/>
        </w:rPr>
        <w:t xml:space="preserve">развитии территории жилой застройки, </w:t>
      </w:r>
    </w:p>
    <w:p w:rsidR="00A61DA0" w:rsidRPr="00096AC2" w:rsidRDefault="00A61DA0" w:rsidP="00A61DA0">
      <w:pPr>
        <w:spacing w:after="0" w:line="240" w:lineRule="auto"/>
        <w:ind w:right="-143"/>
        <w:jc w:val="right"/>
        <w:rPr>
          <w:rFonts w:ascii="Times New Roman" w:hAnsi="Times New Roman"/>
          <w:sz w:val="24"/>
          <w:szCs w:val="24"/>
        </w:rPr>
      </w:pPr>
      <w:r w:rsidRPr="00096AC2">
        <w:rPr>
          <w:rFonts w:ascii="Times New Roman" w:hAnsi="Times New Roman"/>
          <w:sz w:val="24"/>
          <w:szCs w:val="24"/>
        </w:rPr>
        <w:t xml:space="preserve">расположенной в кадастровом квартале  </w:t>
      </w:r>
    </w:p>
    <w:p w:rsidR="00A61DA0" w:rsidRPr="00096AC2" w:rsidRDefault="00A61DA0" w:rsidP="00A61DA0">
      <w:pPr>
        <w:spacing w:after="0" w:line="240" w:lineRule="auto"/>
        <w:ind w:right="-143"/>
        <w:jc w:val="right"/>
        <w:rPr>
          <w:rFonts w:ascii="Times New Roman" w:hAnsi="Times New Roman"/>
          <w:sz w:val="24"/>
          <w:szCs w:val="24"/>
        </w:rPr>
      </w:pPr>
      <w:r w:rsidRPr="00096AC2">
        <w:rPr>
          <w:rFonts w:ascii="Times New Roman" w:hAnsi="Times New Roman"/>
          <w:sz w:val="24"/>
          <w:szCs w:val="24"/>
        </w:rPr>
        <w:t xml:space="preserve">11:05:0105025 в районе пересечения улицы </w:t>
      </w:r>
    </w:p>
    <w:p w:rsidR="00A61DA0" w:rsidRPr="00096AC2" w:rsidRDefault="00A61DA0" w:rsidP="00A61DA0">
      <w:pPr>
        <w:spacing w:after="0" w:line="240" w:lineRule="auto"/>
        <w:ind w:right="-143"/>
        <w:jc w:val="right"/>
        <w:rPr>
          <w:rFonts w:ascii="Times New Roman" w:hAnsi="Times New Roman"/>
          <w:sz w:val="24"/>
          <w:szCs w:val="24"/>
        </w:rPr>
      </w:pPr>
      <w:r w:rsidRPr="00096AC2">
        <w:rPr>
          <w:rFonts w:ascii="Times New Roman" w:hAnsi="Times New Roman"/>
          <w:sz w:val="24"/>
          <w:szCs w:val="24"/>
        </w:rPr>
        <w:t xml:space="preserve">Маркова и Сысольского шоссе г. Сыктывкара городского </w:t>
      </w:r>
    </w:p>
    <w:p w:rsidR="00A61DA0" w:rsidRPr="00096AC2" w:rsidRDefault="00A61DA0" w:rsidP="00A61DA0">
      <w:pPr>
        <w:spacing w:after="0" w:line="240" w:lineRule="auto"/>
        <w:ind w:right="-143"/>
        <w:jc w:val="right"/>
        <w:rPr>
          <w:rFonts w:ascii="Times New Roman" w:hAnsi="Times New Roman"/>
          <w:sz w:val="24"/>
          <w:szCs w:val="24"/>
        </w:rPr>
      </w:pPr>
      <w:r w:rsidRPr="00096AC2">
        <w:rPr>
          <w:rFonts w:ascii="Times New Roman" w:hAnsi="Times New Roman"/>
          <w:sz w:val="24"/>
          <w:szCs w:val="24"/>
        </w:rPr>
        <w:t xml:space="preserve">округа Сыктывкар Республики Коми, </w:t>
      </w:r>
    </w:p>
    <w:p w:rsidR="00A61DA0" w:rsidRPr="00096AC2" w:rsidRDefault="00A61DA0" w:rsidP="00A61DA0">
      <w:pPr>
        <w:spacing w:after="0" w:line="240" w:lineRule="auto"/>
        <w:ind w:firstLine="567"/>
        <w:rPr>
          <w:rFonts w:ascii="Times New Roman" w:eastAsia="Times New Roman" w:hAnsi="Times New Roman"/>
          <w:vanish/>
          <w:sz w:val="24"/>
          <w:szCs w:val="24"/>
          <w:lang w:eastAsia="ru-RU"/>
        </w:rPr>
      </w:pPr>
      <w:r w:rsidRPr="00096AC2">
        <w:rPr>
          <w:rFonts w:ascii="Times New Roman" w:hAnsi="Times New Roman"/>
          <w:sz w:val="24"/>
          <w:szCs w:val="24"/>
        </w:rPr>
        <w:t xml:space="preserve">                                                           </w:t>
      </w:r>
      <w:r w:rsidR="007F5CEE">
        <w:rPr>
          <w:rFonts w:ascii="Times New Roman" w:hAnsi="Times New Roman"/>
          <w:sz w:val="24"/>
          <w:szCs w:val="24"/>
        </w:rPr>
        <w:t xml:space="preserve">     </w:t>
      </w:r>
      <w:r w:rsidRPr="00096AC2">
        <w:rPr>
          <w:rFonts w:ascii="Times New Roman" w:hAnsi="Times New Roman"/>
          <w:sz w:val="24"/>
          <w:szCs w:val="24"/>
        </w:rPr>
        <w:t xml:space="preserve">   площадью </w:t>
      </w:r>
      <w:r w:rsidRPr="00096AC2">
        <w:rPr>
          <w:rFonts w:ascii="Times New Roman" w:eastAsia="Times New Roman" w:hAnsi="Times New Roman"/>
          <w:sz w:val="24"/>
          <w:szCs w:val="24"/>
          <w:lang w:eastAsia="ru-RU"/>
        </w:rPr>
        <w:t>43106</w:t>
      </w:r>
      <w:r w:rsidRPr="00096AC2">
        <w:rPr>
          <w:rFonts w:ascii="Times New Roman" w:hAnsi="Times New Roman"/>
          <w:sz w:val="24"/>
          <w:szCs w:val="24"/>
        </w:rPr>
        <w:t xml:space="preserve"> кв. м от «___»_________2026 г.</w:t>
      </w:r>
    </w:p>
    <w:p w:rsidR="00A61DA0" w:rsidRPr="00096AC2" w:rsidRDefault="00A61DA0" w:rsidP="00A61DA0">
      <w:pPr>
        <w:spacing w:before="100" w:beforeAutospacing="1" w:after="0" w:line="240" w:lineRule="auto"/>
        <w:ind w:firstLine="567"/>
        <w:rPr>
          <w:rFonts w:ascii="Times New Roman" w:eastAsia="Times New Roman" w:hAnsi="Times New Roman"/>
          <w:sz w:val="24"/>
          <w:szCs w:val="24"/>
          <w:lang w:eastAsia="ru-RU"/>
        </w:rPr>
      </w:pPr>
    </w:p>
    <w:p w:rsidR="00A61DA0" w:rsidRPr="00096AC2" w:rsidRDefault="00A61DA0" w:rsidP="00A61DA0">
      <w:pPr>
        <w:jc w:val="center"/>
        <w:rPr>
          <w:rFonts w:ascii="Times New Roman" w:hAnsi="Times New Roman"/>
          <w:sz w:val="24"/>
          <w:szCs w:val="24"/>
        </w:rPr>
      </w:pPr>
    </w:p>
    <w:p w:rsidR="00A61DA0" w:rsidRPr="0078420F" w:rsidRDefault="00A61DA0" w:rsidP="00A61DA0">
      <w:pPr>
        <w:spacing w:after="0" w:line="240" w:lineRule="auto"/>
        <w:ind w:firstLine="567"/>
        <w:jc w:val="center"/>
        <w:rPr>
          <w:rFonts w:ascii="Times New Roman" w:eastAsia="Times New Roman" w:hAnsi="Times New Roman"/>
          <w:b/>
          <w:bCs/>
          <w:sz w:val="24"/>
          <w:szCs w:val="24"/>
          <w:lang w:eastAsia="ru-RU"/>
        </w:rPr>
      </w:pPr>
      <w:r w:rsidRPr="0078420F">
        <w:rPr>
          <w:rFonts w:ascii="Times New Roman" w:eastAsia="Times New Roman" w:hAnsi="Times New Roman"/>
          <w:b/>
          <w:bCs/>
          <w:sz w:val="24"/>
          <w:szCs w:val="24"/>
          <w:lang w:val="en-US" w:eastAsia="ru-RU"/>
        </w:rPr>
        <w:t>C</w:t>
      </w:r>
      <w:r w:rsidRPr="0078420F">
        <w:rPr>
          <w:rFonts w:ascii="Times New Roman" w:eastAsia="Times New Roman" w:hAnsi="Times New Roman"/>
          <w:b/>
          <w:bCs/>
          <w:sz w:val="24"/>
          <w:szCs w:val="24"/>
          <w:lang w:eastAsia="ru-RU"/>
        </w:rPr>
        <w:t xml:space="preserve">хема расположения территории, в отношении которой необходимо обеспечение беспрепятственного доступа </w:t>
      </w:r>
    </w:p>
    <w:p w:rsidR="00A61DA0" w:rsidRPr="00096AC2" w:rsidRDefault="00A61DA0" w:rsidP="00A61DA0">
      <w:pPr>
        <w:spacing w:after="0" w:line="240" w:lineRule="auto"/>
        <w:ind w:firstLine="567"/>
        <w:jc w:val="center"/>
        <w:rPr>
          <w:rFonts w:ascii="Times New Roman" w:hAnsi="Times New Roman"/>
          <w:b/>
          <w:sz w:val="24"/>
          <w:szCs w:val="24"/>
        </w:rPr>
      </w:pPr>
      <w:r w:rsidRPr="0078420F">
        <w:rPr>
          <w:rFonts w:ascii="Times New Roman" w:eastAsia="Times New Roman" w:hAnsi="Times New Roman"/>
          <w:b/>
          <w:bCs/>
          <w:sz w:val="24"/>
          <w:szCs w:val="24"/>
          <w:lang w:eastAsia="ru-RU"/>
        </w:rPr>
        <w:t>в рамках реализации решения о КРТ</w:t>
      </w:r>
    </w:p>
    <w:p w:rsidR="00A61DA0" w:rsidRPr="00096AC2" w:rsidRDefault="00A61DA0" w:rsidP="00A61DA0">
      <w:pPr>
        <w:spacing w:before="100" w:beforeAutospacing="1" w:after="0" w:line="240" w:lineRule="auto"/>
        <w:rPr>
          <w:rFonts w:ascii="Times New Roman" w:eastAsia="Times New Roman" w:hAnsi="Times New Roman"/>
          <w:sz w:val="24"/>
          <w:szCs w:val="24"/>
          <w:highlight w:val="darkMagenta"/>
          <w:lang w:eastAsia="ru-RU"/>
        </w:rPr>
      </w:pPr>
      <w:r w:rsidRPr="00096AC2">
        <w:rPr>
          <w:rFonts w:ascii="Times New Roman" w:hAnsi="Times New Roman"/>
          <w:noProof/>
          <w:sz w:val="24"/>
          <w:szCs w:val="24"/>
          <w:lang w:eastAsia="ru-RU"/>
        </w:rPr>
        <w:drawing>
          <wp:inline distT="0" distB="0" distL="0" distR="0">
            <wp:extent cx="6153150" cy="3648075"/>
            <wp:effectExtent l="19050" t="0" r="0" b="0"/>
            <wp:docPr id="1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9" cstate="print"/>
                    <a:srcRect/>
                    <a:stretch>
                      <a:fillRect/>
                    </a:stretch>
                  </pic:blipFill>
                  <pic:spPr bwMode="auto">
                    <a:xfrm>
                      <a:off x="0" y="0"/>
                      <a:ext cx="6153150" cy="3648075"/>
                    </a:xfrm>
                    <a:prstGeom prst="rect">
                      <a:avLst/>
                    </a:prstGeom>
                    <a:noFill/>
                    <a:ln w="9525">
                      <a:noFill/>
                      <a:miter lim="800000"/>
                      <a:headEnd/>
                      <a:tailEnd/>
                    </a:ln>
                  </pic:spPr>
                </pic:pic>
              </a:graphicData>
            </a:graphic>
          </wp:inline>
        </w:drawing>
      </w:r>
    </w:p>
    <w:p w:rsidR="00A61DA0" w:rsidRPr="00096AC2" w:rsidRDefault="00A61DA0" w:rsidP="00A61DA0">
      <w:pPr>
        <w:spacing w:before="100" w:beforeAutospacing="1" w:after="0" w:line="240" w:lineRule="auto"/>
        <w:ind w:firstLine="567"/>
        <w:jc w:val="center"/>
        <w:rPr>
          <w:rFonts w:ascii="Times New Roman" w:eastAsia="Times New Roman" w:hAnsi="Times New Roman"/>
          <w:sz w:val="24"/>
          <w:szCs w:val="24"/>
          <w:highlight w:val="darkMagenta"/>
          <w:lang w:eastAsia="ru-RU"/>
        </w:rPr>
      </w:pPr>
    </w:p>
    <w:p w:rsidR="00A61DA0" w:rsidRPr="0078420F" w:rsidRDefault="00A61DA0" w:rsidP="00A61DA0">
      <w:pPr>
        <w:spacing w:after="0" w:line="240" w:lineRule="auto"/>
        <w:ind w:right="-143" w:firstLine="567"/>
        <w:jc w:val="center"/>
        <w:rPr>
          <w:rFonts w:ascii="Times New Roman" w:hAnsi="Times New Roman"/>
          <w:b/>
          <w:sz w:val="24"/>
          <w:szCs w:val="24"/>
        </w:rPr>
      </w:pPr>
      <w:r w:rsidRPr="0078420F">
        <w:rPr>
          <w:rFonts w:ascii="Times New Roman" w:hAnsi="Times New Roman"/>
          <w:b/>
          <w:sz w:val="24"/>
          <w:szCs w:val="24"/>
        </w:rPr>
        <w:t>Перечень координат характерных точек границ территории, в отношении которой необходимо обеспечение беспрепятственного доступа в рамках реализации решения о КРТ</w:t>
      </w:r>
    </w:p>
    <w:p w:rsidR="00A61DA0" w:rsidRPr="0078420F" w:rsidRDefault="00A61DA0" w:rsidP="00A61DA0">
      <w:pPr>
        <w:jc w:val="center"/>
        <w:rPr>
          <w:rFonts w:ascii="Times New Roman" w:hAnsi="Times New Roman"/>
          <w:b/>
          <w:sz w:val="24"/>
          <w:szCs w:val="24"/>
        </w:rPr>
      </w:pPr>
      <w:r w:rsidRPr="0078420F">
        <w:rPr>
          <w:rFonts w:ascii="Times New Roman" w:hAnsi="Times New Roman"/>
          <w:b/>
          <w:sz w:val="24"/>
          <w:szCs w:val="24"/>
        </w:rPr>
        <w:t>(в системе координат МСК-11 зона 4)</w:t>
      </w:r>
    </w:p>
    <w:tbl>
      <w:tblPr>
        <w:tblW w:w="9639" w:type="dxa"/>
        <w:tblInd w:w="108" w:type="dxa"/>
        <w:tblLayout w:type="fixed"/>
        <w:tblLook w:val="0000"/>
      </w:tblPr>
      <w:tblGrid>
        <w:gridCol w:w="2410"/>
        <w:gridCol w:w="3827"/>
        <w:gridCol w:w="3402"/>
      </w:tblGrid>
      <w:tr w:rsidR="00A61DA0" w:rsidRPr="00096AC2" w:rsidTr="00096AC2">
        <w:trPr>
          <w:trHeight w:val="1"/>
        </w:trPr>
        <w:tc>
          <w:tcPr>
            <w:tcW w:w="9639" w:type="dxa"/>
            <w:gridSpan w:val="3"/>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989"/>
                <w:tab w:val="left" w:pos="1304"/>
              </w:tabs>
              <w:autoSpaceDE w:val="0"/>
              <w:autoSpaceDN w:val="0"/>
              <w:adjustRightInd w:val="0"/>
              <w:spacing w:after="0" w:line="259" w:lineRule="atLeast"/>
              <w:rPr>
                <w:rFonts w:ascii="Times New Roman" w:eastAsia="Times New Roman" w:hAnsi="Times New Roman"/>
                <w:bCs/>
                <w:sz w:val="24"/>
                <w:szCs w:val="24"/>
                <w:lang w:eastAsia="ru-RU"/>
              </w:rPr>
            </w:pPr>
            <w:r w:rsidRPr="0078420F">
              <w:rPr>
                <w:rFonts w:ascii="Times New Roman" w:eastAsia="Times New Roman" w:hAnsi="Times New Roman"/>
                <w:sz w:val="24"/>
                <w:szCs w:val="24"/>
                <w:lang w:eastAsia="ru-RU"/>
              </w:rPr>
              <w:t xml:space="preserve">Площадь земельного участка: </w:t>
            </w:r>
            <w:r w:rsidRPr="0078420F">
              <w:rPr>
                <w:rFonts w:ascii="Times New Roman" w:hAnsi="Times New Roman"/>
                <w:color w:val="000000"/>
                <w:sz w:val="24"/>
                <w:szCs w:val="24"/>
                <w:shd w:val="clear" w:color="auto" w:fill="FFFFFF"/>
              </w:rPr>
              <w:t>27 194</w:t>
            </w:r>
            <w:r w:rsidRPr="0078420F">
              <w:rPr>
                <w:rFonts w:ascii="Times New Roman" w:hAnsi="Times New Roman"/>
                <w:sz w:val="24"/>
                <w:szCs w:val="24"/>
              </w:rPr>
              <w:t xml:space="preserve"> кв. м</w:t>
            </w:r>
          </w:p>
        </w:tc>
      </w:tr>
      <w:tr w:rsidR="00A61DA0" w:rsidRPr="00096AC2" w:rsidTr="00096AC2">
        <w:trPr>
          <w:trHeight w:val="1"/>
        </w:trPr>
        <w:tc>
          <w:tcPr>
            <w:tcW w:w="2410" w:type="dxa"/>
            <w:vMerge w:val="restart"/>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b/>
                <w:bCs/>
                <w:sz w:val="24"/>
                <w:szCs w:val="24"/>
                <w:lang w:eastAsia="ru-RU"/>
              </w:rPr>
              <w:t>Обозначение характерных точек границ</w:t>
            </w:r>
          </w:p>
        </w:tc>
        <w:tc>
          <w:tcPr>
            <w:tcW w:w="7229" w:type="dxa"/>
            <w:gridSpan w:val="2"/>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b/>
                <w:bCs/>
                <w:sz w:val="24"/>
                <w:szCs w:val="24"/>
                <w:lang w:eastAsia="ru-RU"/>
              </w:rPr>
              <w:t>Координаты, м</w:t>
            </w:r>
          </w:p>
        </w:tc>
      </w:tr>
      <w:tr w:rsidR="00A61DA0" w:rsidRPr="00096AC2" w:rsidTr="00096AC2">
        <w:trPr>
          <w:trHeight w:val="1"/>
        </w:trPr>
        <w:tc>
          <w:tcPr>
            <w:tcW w:w="2410" w:type="dxa"/>
            <w:vMerge/>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autoSpaceDE w:val="0"/>
              <w:autoSpaceDN w:val="0"/>
              <w:adjustRightInd w:val="0"/>
              <w:spacing w:after="0" w:line="259" w:lineRule="atLeast"/>
              <w:ind w:firstLine="567"/>
              <w:jc w:val="both"/>
              <w:rPr>
                <w:rFonts w:ascii="Times New Roman" w:eastAsia="Times New Roman" w:hAnsi="Times New Roman"/>
                <w:sz w:val="24"/>
                <w:szCs w:val="24"/>
                <w:lang w:val="en-US" w:eastAsia="ru-RU"/>
              </w:rPr>
            </w:pP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b/>
                <w:bCs/>
                <w:sz w:val="24"/>
                <w:szCs w:val="24"/>
                <w:lang w:val="en-US" w:eastAsia="ru-RU"/>
              </w:rPr>
              <w:t>X</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b/>
                <w:bCs/>
                <w:sz w:val="24"/>
                <w:szCs w:val="24"/>
                <w:lang w:val="en-US" w:eastAsia="ru-RU"/>
              </w:rPr>
              <w:t>Y</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b/>
                <w:bCs/>
                <w:sz w:val="24"/>
                <w:szCs w:val="24"/>
                <w:lang w:val="en-US" w:eastAsia="ru-RU"/>
              </w:rPr>
              <w:t>1</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b/>
                <w:bCs/>
                <w:sz w:val="24"/>
                <w:szCs w:val="24"/>
                <w:lang w:val="en-US" w:eastAsia="ru-RU"/>
              </w:rPr>
              <w:t>2</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b/>
                <w:bCs/>
                <w:sz w:val="24"/>
                <w:szCs w:val="24"/>
                <w:lang w:val="en-US" w:eastAsia="ru-RU"/>
              </w:rPr>
              <w:t>3</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1</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627255,16</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4442253,79</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2</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627163,12</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4442232,88</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3</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627152,76</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4442278,55</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627145,62</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4442276,94</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5</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627115,02</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4442270,02</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lastRenderedPageBreak/>
              <w:t>6</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627078,09</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4442260,80</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7</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627068,85</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4442294,79</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8</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627059,76</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4442329,07</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9</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627063,09</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4442329,91</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10</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627055,96</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4442362,64</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11</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627053,81</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4442372,53</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12</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627041,88</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4442369,95</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13</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627033,34</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4442396,83</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14</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627086,40</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4442401,51</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15</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627114,28</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4442403,94</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16</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627120,44</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4442391,37</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17</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627129,33</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4442385,27</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18</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627130,71</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4442378,91</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19</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627133,86</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4442361,40</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20</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627154,21</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4442357,02</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21</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627155,69</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4442350,06</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22</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627161,60</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4442322,23</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23</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627148,48</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4442319,44</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24</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627149,74</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4442313,57</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25</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627168,71</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4442317,60</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26</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627157,07</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4442369,23</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27</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627159,72</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4442381,73</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28</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627192,32</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4442376,15</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29</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627203,17</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4442373,76</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30</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627220,14</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4442370,01</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31</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627239,17</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4442306,69</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32</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627240,02</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4442303,85</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1</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627255,16</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4442253,79</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33</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627221,92</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4442477,42</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34</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627215,57</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4442478,84</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35</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627214,72</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4442475,01</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36</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627210,89</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4442475,79</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37</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627206,96</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4442476,60</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38</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627203,02</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4442477,40</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39</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627199,08</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4442478,21</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40</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627195,14</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4442479,01</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41</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627191,21</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4442479,81</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42</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627187,27</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4442480,62</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43</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627184,52</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4442481,18</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627183,33</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4442481,43</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45</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627179,41</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4442482,30</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46</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627175,49</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4442483,17</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47</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627171,56</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4442484,02</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48</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627167,63</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4442484,89</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49</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627163,71</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4442485,76</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50</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627159,78</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4442486,62</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51</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627155,85</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4442487,48</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52</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627151,93</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4442488,35</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53</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627147,03</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4442489,42</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54</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627150,27</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4442504,30</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55</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627151,19</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4442508,54</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lastRenderedPageBreak/>
              <w:t>56</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627142,27</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4442509,70</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57</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627143,17</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4442516,65</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58</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627152,68</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4442515,41</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59</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627152,83</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4442516,10</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60</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627157,14</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4442515,16</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61</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627161,09</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4442514,31</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627165,03</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4442513,45</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63</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627168,97</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4442512,60</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64</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627172,92</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4442511,74</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65</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627176,86</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4442510,89</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66</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627180,80</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4442510,03</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67</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627184,75</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4442509,18</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68</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627188,69</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4442508,32</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69</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627192,64</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4442507,49</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70</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627196,60</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4442506,70</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71</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627200,54</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4442505,86</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72</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627204,49</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4442505,04</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73</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627208,51</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4442504,21</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74</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627214,06</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4442503,02</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75</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627219,61</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4442501,84</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76</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627219,49</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4442501,29</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77</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627225,89</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4442499,83</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78</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627224,39</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4442492,82</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79</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627217,96</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4442494,08</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80</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627217,11</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4442490,10</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81</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627217,99</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4442489,91</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82</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627217,07</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4442485,70</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83</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627223,44</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4442484,43</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33</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627221,92</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4442477,42</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84</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627111,80</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4442407,77</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85</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627041,43</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4442403,12</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86</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627051,14</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4442447,11</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87</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627099,19</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4442436,70</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88</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627099,09</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4442436,22</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89</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627098,27</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4442432,08</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90</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627097,44</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4442427,94</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91</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627096,62</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4442423,80</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92</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627095,80</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4442419,66</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93</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627094,88</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4442415,07</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94</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627107,10</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4442412,57</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95</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627106,92</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4442411,66</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84</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627111,80</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4442407,77</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96</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627094,56</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4442501,26</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97</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627041,67</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4442512,19</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98</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627042,33</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4442515,52</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99</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627045,25</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4442530,23</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100</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627049,82</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4442529,29</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101</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627054,21</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4442528,38</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102</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627058,62</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4442527,47</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103</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627063,02</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4442526,56</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104</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627067,43</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4442525,64</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lastRenderedPageBreak/>
              <w:t>105</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627071,84</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4442524,73</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106</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627076,24</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4442523,82</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107</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627080,65</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4442522,91</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108</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627081,22</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4442522,79</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109</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627085,06</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4442522,00</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110</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627090,08</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4442520,96</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111</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627098,14</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4442519,29</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112</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627095,22</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4442504,57</w:t>
            </w:r>
          </w:p>
        </w:tc>
      </w:tr>
      <w:tr w:rsidR="00A61DA0" w:rsidRPr="00096AC2" w:rsidTr="00096AC2">
        <w:trPr>
          <w:trHeight w:val="1"/>
        </w:trPr>
        <w:tc>
          <w:tcPr>
            <w:tcW w:w="2410"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96</w:t>
            </w:r>
          </w:p>
        </w:tc>
        <w:tc>
          <w:tcPr>
            <w:tcW w:w="3827"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627094,56</w:t>
            </w:r>
          </w:p>
        </w:tc>
        <w:tc>
          <w:tcPr>
            <w:tcW w:w="3402" w:type="dxa"/>
            <w:tcBorders>
              <w:top w:val="single" w:sz="3" w:space="0" w:color="000000"/>
              <w:left w:val="single" w:sz="3" w:space="0" w:color="000000"/>
              <w:bottom w:val="single" w:sz="3" w:space="0" w:color="000000"/>
              <w:right w:val="single" w:sz="3" w:space="0" w:color="000000"/>
            </w:tcBorders>
          </w:tcPr>
          <w:p w:rsidR="00A61DA0" w:rsidRPr="00096AC2" w:rsidRDefault="00A61DA0" w:rsidP="008045C5">
            <w:pPr>
              <w:tabs>
                <w:tab w:val="left" w:pos="1304"/>
              </w:tabs>
              <w:autoSpaceDE w:val="0"/>
              <w:autoSpaceDN w:val="0"/>
              <w:adjustRightInd w:val="0"/>
              <w:spacing w:after="0" w:line="259" w:lineRule="atLeast"/>
              <w:ind w:firstLine="567"/>
              <w:jc w:val="center"/>
              <w:rPr>
                <w:rFonts w:ascii="Times New Roman" w:eastAsia="Times New Roman" w:hAnsi="Times New Roman"/>
                <w:sz w:val="24"/>
                <w:szCs w:val="24"/>
                <w:lang w:val="en-US" w:eastAsia="ru-RU"/>
              </w:rPr>
            </w:pPr>
            <w:r w:rsidRPr="00096AC2">
              <w:rPr>
                <w:rFonts w:ascii="Times New Roman" w:eastAsia="Times New Roman" w:hAnsi="Times New Roman"/>
                <w:sz w:val="24"/>
                <w:szCs w:val="24"/>
                <w:lang w:val="en-US" w:eastAsia="ru-RU"/>
              </w:rPr>
              <w:t>4442501,26</w:t>
            </w:r>
          </w:p>
        </w:tc>
      </w:tr>
    </w:tbl>
    <w:p w:rsidR="00A61DA0" w:rsidRPr="00096AC2" w:rsidRDefault="00A61DA0" w:rsidP="00A61DA0">
      <w:pPr>
        <w:jc w:val="center"/>
        <w:rPr>
          <w:rFonts w:ascii="Times New Roman" w:hAnsi="Times New Roman"/>
          <w:sz w:val="24"/>
          <w:szCs w:val="24"/>
        </w:rPr>
      </w:pPr>
    </w:p>
    <w:p w:rsidR="00A61DA0" w:rsidRPr="00096AC2" w:rsidRDefault="00A61DA0" w:rsidP="00A61DA0">
      <w:pPr>
        <w:jc w:val="center"/>
        <w:rPr>
          <w:rFonts w:ascii="Times New Roman" w:hAnsi="Times New Roman"/>
          <w:sz w:val="24"/>
          <w:szCs w:val="24"/>
        </w:rPr>
      </w:pPr>
    </w:p>
    <w:tbl>
      <w:tblPr>
        <w:tblpPr w:leftFromText="180" w:rightFromText="180" w:vertAnchor="text" w:horzAnchor="margin" w:tblpY="433"/>
        <w:tblW w:w="9645" w:type="dxa"/>
        <w:tblCellSpacing w:w="0" w:type="dxa"/>
        <w:tblCellMar>
          <w:top w:w="105" w:type="dxa"/>
          <w:left w:w="105" w:type="dxa"/>
          <w:bottom w:w="105" w:type="dxa"/>
          <w:right w:w="105" w:type="dxa"/>
        </w:tblCellMar>
        <w:tblLook w:val="04A0"/>
      </w:tblPr>
      <w:tblGrid>
        <w:gridCol w:w="4532"/>
        <w:gridCol w:w="5113"/>
      </w:tblGrid>
      <w:tr w:rsidR="00096AC2" w:rsidRPr="00096AC2" w:rsidTr="008045C5">
        <w:trPr>
          <w:trHeight w:val="2271"/>
          <w:tblCellSpacing w:w="0" w:type="dxa"/>
        </w:trPr>
        <w:tc>
          <w:tcPr>
            <w:tcW w:w="4532" w:type="dxa"/>
            <w:tcBorders>
              <w:top w:val="nil"/>
              <w:left w:val="nil"/>
              <w:bottom w:val="nil"/>
              <w:right w:val="nil"/>
            </w:tcBorders>
            <w:tcMar>
              <w:top w:w="0" w:type="dxa"/>
              <w:left w:w="0" w:type="dxa"/>
              <w:bottom w:w="0" w:type="dxa"/>
              <w:right w:w="0" w:type="dxa"/>
            </w:tcMar>
            <w:hideMark/>
          </w:tcPr>
          <w:p w:rsidR="00096AC2" w:rsidRPr="00096AC2" w:rsidRDefault="00096AC2" w:rsidP="008045C5">
            <w:pPr>
              <w:spacing w:after="0" w:line="240" w:lineRule="auto"/>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Глава МО ГО «Сыктывкар»</w:t>
            </w:r>
          </w:p>
          <w:p w:rsidR="00096AC2" w:rsidRPr="00096AC2" w:rsidRDefault="00096AC2" w:rsidP="008045C5">
            <w:pPr>
              <w:spacing w:after="0" w:line="240" w:lineRule="auto"/>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 xml:space="preserve">-руководитель администрации </w:t>
            </w:r>
          </w:p>
          <w:p w:rsidR="00096AC2" w:rsidRPr="00096AC2" w:rsidRDefault="00096AC2" w:rsidP="008045C5">
            <w:pPr>
              <w:spacing w:after="0" w:line="240" w:lineRule="auto"/>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(представитель)</w:t>
            </w:r>
          </w:p>
          <w:p w:rsidR="00096AC2" w:rsidRPr="00096AC2" w:rsidRDefault="00096AC2" w:rsidP="008045C5">
            <w:pPr>
              <w:spacing w:after="0" w:line="240" w:lineRule="auto"/>
              <w:rPr>
                <w:rFonts w:ascii="Times New Roman" w:eastAsia="Times New Roman" w:hAnsi="Times New Roman"/>
                <w:sz w:val="24"/>
                <w:szCs w:val="24"/>
                <w:lang w:eastAsia="ru-RU"/>
              </w:rPr>
            </w:pPr>
          </w:p>
          <w:p w:rsidR="00096AC2" w:rsidRPr="00096AC2" w:rsidRDefault="00096AC2" w:rsidP="008045C5">
            <w:pPr>
              <w:spacing w:after="0"/>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_________________ Ф.И.О.</w:t>
            </w:r>
          </w:p>
          <w:p w:rsidR="00096AC2" w:rsidRPr="00096AC2" w:rsidRDefault="00096AC2" w:rsidP="008045C5">
            <w:pPr>
              <w:spacing w:before="100" w:beforeAutospacing="1" w:after="100" w:afterAutospacing="1"/>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(подпись)</w:t>
            </w:r>
          </w:p>
        </w:tc>
        <w:tc>
          <w:tcPr>
            <w:tcW w:w="5113" w:type="dxa"/>
            <w:tcBorders>
              <w:top w:val="nil"/>
              <w:left w:val="nil"/>
              <w:bottom w:val="nil"/>
              <w:right w:val="nil"/>
            </w:tcBorders>
            <w:tcMar>
              <w:top w:w="0" w:type="dxa"/>
              <w:left w:w="0" w:type="dxa"/>
              <w:bottom w:w="0" w:type="dxa"/>
              <w:right w:w="0" w:type="dxa"/>
            </w:tcMar>
            <w:hideMark/>
          </w:tcPr>
          <w:p w:rsidR="00096AC2" w:rsidRPr="00096AC2" w:rsidRDefault="00096AC2" w:rsidP="008045C5">
            <w:pPr>
              <w:spacing w:before="100" w:beforeAutospacing="1" w:after="0"/>
              <w:ind w:firstLine="4"/>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Руководитель юридического лица (представитель)</w:t>
            </w:r>
          </w:p>
          <w:p w:rsidR="00096AC2" w:rsidRPr="00096AC2" w:rsidRDefault="00096AC2" w:rsidP="008045C5">
            <w:pPr>
              <w:spacing w:before="100" w:beforeAutospacing="1" w:after="0"/>
              <w:ind w:firstLine="4"/>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________________ Ф.И.О.</w:t>
            </w:r>
          </w:p>
          <w:p w:rsidR="00096AC2" w:rsidRPr="00096AC2" w:rsidRDefault="00096AC2" w:rsidP="008045C5">
            <w:pPr>
              <w:spacing w:before="100" w:beforeAutospacing="1" w:after="100" w:afterAutospacing="1"/>
              <w:ind w:firstLine="4"/>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(подпись)</w:t>
            </w:r>
          </w:p>
        </w:tc>
      </w:tr>
    </w:tbl>
    <w:p w:rsidR="00A61DA0" w:rsidRPr="00096AC2" w:rsidRDefault="00A61DA0" w:rsidP="00A61DA0">
      <w:pPr>
        <w:jc w:val="center"/>
        <w:rPr>
          <w:rFonts w:ascii="Times New Roman" w:hAnsi="Times New Roman"/>
          <w:sz w:val="24"/>
          <w:szCs w:val="24"/>
        </w:rPr>
      </w:pPr>
    </w:p>
    <w:p w:rsidR="00A61DA0" w:rsidRPr="00096AC2" w:rsidRDefault="00A61DA0" w:rsidP="00A61DA0">
      <w:pPr>
        <w:jc w:val="center"/>
        <w:rPr>
          <w:rFonts w:ascii="Times New Roman" w:hAnsi="Times New Roman"/>
          <w:sz w:val="24"/>
          <w:szCs w:val="24"/>
        </w:rPr>
      </w:pPr>
    </w:p>
    <w:p w:rsidR="00A61DA0" w:rsidRPr="00096AC2" w:rsidRDefault="00A61DA0" w:rsidP="00A61DA0">
      <w:pPr>
        <w:jc w:val="center"/>
        <w:rPr>
          <w:rFonts w:ascii="Times New Roman" w:hAnsi="Times New Roman"/>
          <w:sz w:val="24"/>
          <w:szCs w:val="24"/>
        </w:rPr>
      </w:pPr>
    </w:p>
    <w:p w:rsidR="00A61DA0" w:rsidRPr="00096AC2" w:rsidRDefault="00A61DA0" w:rsidP="00A61DA0">
      <w:pPr>
        <w:jc w:val="center"/>
        <w:rPr>
          <w:rFonts w:ascii="Times New Roman" w:hAnsi="Times New Roman"/>
          <w:sz w:val="24"/>
          <w:szCs w:val="24"/>
        </w:rPr>
      </w:pPr>
    </w:p>
    <w:p w:rsidR="00A61DA0" w:rsidRPr="00096AC2" w:rsidRDefault="00A61DA0" w:rsidP="00A61DA0">
      <w:pPr>
        <w:jc w:val="center"/>
        <w:rPr>
          <w:rFonts w:ascii="Times New Roman" w:hAnsi="Times New Roman"/>
          <w:sz w:val="24"/>
          <w:szCs w:val="24"/>
        </w:rPr>
      </w:pPr>
    </w:p>
    <w:p w:rsidR="00A61DA0" w:rsidRPr="00096AC2" w:rsidRDefault="00A61DA0" w:rsidP="00A61DA0">
      <w:pPr>
        <w:jc w:val="center"/>
        <w:rPr>
          <w:rFonts w:ascii="Times New Roman" w:hAnsi="Times New Roman"/>
          <w:sz w:val="24"/>
          <w:szCs w:val="24"/>
        </w:rPr>
      </w:pPr>
    </w:p>
    <w:p w:rsidR="00A61DA0" w:rsidRPr="00096AC2" w:rsidRDefault="00A61DA0" w:rsidP="00A61DA0">
      <w:pPr>
        <w:jc w:val="center"/>
        <w:rPr>
          <w:rFonts w:ascii="Times New Roman" w:hAnsi="Times New Roman"/>
          <w:sz w:val="24"/>
          <w:szCs w:val="24"/>
        </w:rPr>
      </w:pPr>
    </w:p>
    <w:p w:rsidR="00A61DA0" w:rsidRPr="00096AC2" w:rsidRDefault="00A61DA0" w:rsidP="00A61DA0">
      <w:pPr>
        <w:jc w:val="center"/>
        <w:rPr>
          <w:rFonts w:ascii="Times New Roman" w:hAnsi="Times New Roman"/>
          <w:sz w:val="24"/>
          <w:szCs w:val="24"/>
        </w:rPr>
      </w:pPr>
    </w:p>
    <w:p w:rsidR="00A61DA0" w:rsidRPr="00096AC2" w:rsidRDefault="00A61DA0" w:rsidP="00A61DA0">
      <w:pPr>
        <w:jc w:val="center"/>
        <w:rPr>
          <w:rFonts w:ascii="Times New Roman" w:hAnsi="Times New Roman"/>
          <w:sz w:val="24"/>
          <w:szCs w:val="24"/>
        </w:rPr>
      </w:pPr>
    </w:p>
    <w:p w:rsidR="00A61DA0" w:rsidRPr="00096AC2" w:rsidRDefault="00A61DA0" w:rsidP="00A61DA0">
      <w:pPr>
        <w:jc w:val="center"/>
        <w:rPr>
          <w:rFonts w:ascii="Times New Roman" w:hAnsi="Times New Roman"/>
          <w:sz w:val="24"/>
          <w:szCs w:val="24"/>
        </w:rPr>
      </w:pPr>
    </w:p>
    <w:p w:rsidR="00A61DA0" w:rsidRPr="00096AC2" w:rsidRDefault="00A61DA0" w:rsidP="00A61DA0">
      <w:pPr>
        <w:jc w:val="center"/>
        <w:rPr>
          <w:rFonts w:ascii="Times New Roman" w:hAnsi="Times New Roman"/>
          <w:sz w:val="24"/>
          <w:szCs w:val="24"/>
        </w:rPr>
      </w:pPr>
    </w:p>
    <w:p w:rsidR="00A61DA0" w:rsidRDefault="00A61DA0" w:rsidP="00A61DA0">
      <w:pPr>
        <w:jc w:val="center"/>
        <w:rPr>
          <w:rFonts w:ascii="Times New Roman" w:hAnsi="Times New Roman"/>
          <w:sz w:val="28"/>
          <w:szCs w:val="28"/>
        </w:rPr>
      </w:pPr>
    </w:p>
    <w:p w:rsidR="00A61DA0" w:rsidRDefault="00A61DA0" w:rsidP="00A61DA0">
      <w:pPr>
        <w:jc w:val="center"/>
        <w:rPr>
          <w:rFonts w:ascii="Times New Roman" w:hAnsi="Times New Roman"/>
          <w:sz w:val="28"/>
          <w:szCs w:val="28"/>
        </w:rPr>
      </w:pPr>
    </w:p>
    <w:p w:rsidR="00A61DA0" w:rsidRDefault="00A61DA0" w:rsidP="00A61DA0">
      <w:pPr>
        <w:jc w:val="center"/>
        <w:rPr>
          <w:rFonts w:ascii="Times New Roman" w:hAnsi="Times New Roman"/>
          <w:sz w:val="28"/>
          <w:szCs w:val="28"/>
        </w:rPr>
      </w:pPr>
    </w:p>
    <w:p w:rsidR="00A61DA0" w:rsidRDefault="00A61DA0" w:rsidP="00B03A72">
      <w:pPr>
        <w:spacing w:after="0"/>
        <w:jc w:val="both"/>
        <w:rPr>
          <w:rFonts w:ascii="Times New Roman" w:hAnsi="Times New Roman"/>
          <w:sz w:val="24"/>
          <w:szCs w:val="24"/>
        </w:rPr>
      </w:pPr>
    </w:p>
    <w:p w:rsidR="00A61DA0" w:rsidRDefault="00A61DA0" w:rsidP="00B03A72">
      <w:pPr>
        <w:spacing w:after="0"/>
        <w:jc w:val="both"/>
        <w:rPr>
          <w:rFonts w:ascii="Times New Roman" w:hAnsi="Times New Roman"/>
          <w:sz w:val="24"/>
          <w:szCs w:val="24"/>
        </w:rPr>
      </w:pPr>
    </w:p>
    <w:p w:rsidR="00A61DA0" w:rsidRPr="00A61DA0" w:rsidRDefault="00A61DA0" w:rsidP="00A61DA0">
      <w:pPr>
        <w:pStyle w:val="ConsPlusNormal"/>
        <w:jc w:val="right"/>
        <w:outlineLvl w:val="0"/>
        <w:rPr>
          <w:b/>
        </w:rPr>
      </w:pPr>
      <w:r>
        <w:rPr>
          <w:b/>
        </w:rPr>
        <w:lastRenderedPageBreak/>
        <w:t>Приложение N 5</w:t>
      </w:r>
    </w:p>
    <w:p w:rsidR="007F5CEE" w:rsidRDefault="007F5CEE" w:rsidP="00A61DA0">
      <w:pPr>
        <w:spacing w:after="0" w:line="240" w:lineRule="auto"/>
        <w:ind w:right="-143"/>
        <w:jc w:val="right"/>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к проекту договора </w:t>
      </w:r>
      <w:r w:rsidR="00A61DA0" w:rsidRPr="00A61DA0">
        <w:rPr>
          <w:rFonts w:ascii="Times New Roman" w:eastAsia="Times New Roman" w:hAnsi="Times New Roman"/>
          <w:bCs/>
          <w:sz w:val="24"/>
          <w:szCs w:val="24"/>
          <w:lang w:eastAsia="ru-RU"/>
        </w:rPr>
        <w:t xml:space="preserve">о комплексном </w:t>
      </w:r>
    </w:p>
    <w:p w:rsidR="00A61DA0" w:rsidRPr="00A61DA0" w:rsidRDefault="00A61DA0" w:rsidP="00A61DA0">
      <w:pPr>
        <w:spacing w:after="0" w:line="240" w:lineRule="auto"/>
        <w:ind w:right="-143"/>
        <w:jc w:val="right"/>
        <w:rPr>
          <w:rFonts w:ascii="Times New Roman" w:eastAsia="Times New Roman" w:hAnsi="Times New Roman"/>
          <w:sz w:val="24"/>
          <w:szCs w:val="24"/>
          <w:lang w:eastAsia="ru-RU"/>
        </w:rPr>
      </w:pPr>
      <w:r w:rsidRPr="00A61DA0">
        <w:rPr>
          <w:rFonts w:ascii="Times New Roman" w:eastAsia="Times New Roman" w:hAnsi="Times New Roman"/>
          <w:bCs/>
          <w:sz w:val="24"/>
          <w:szCs w:val="24"/>
          <w:lang w:eastAsia="ru-RU"/>
        </w:rPr>
        <w:t xml:space="preserve">развитии территории жилой застройки, </w:t>
      </w:r>
    </w:p>
    <w:p w:rsidR="00A61DA0" w:rsidRDefault="00A61DA0" w:rsidP="00A61DA0">
      <w:pPr>
        <w:spacing w:after="0" w:line="240" w:lineRule="auto"/>
        <w:ind w:right="-143"/>
        <w:jc w:val="right"/>
        <w:rPr>
          <w:rFonts w:ascii="Times New Roman" w:hAnsi="Times New Roman"/>
          <w:sz w:val="24"/>
          <w:szCs w:val="24"/>
        </w:rPr>
      </w:pPr>
      <w:r w:rsidRPr="00A61DA0">
        <w:rPr>
          <w:rFonts w:ascii="Times New Roman" w:hAnsi="Times New Roman"/>
          <w:sz w:val="24"/>
          <w:szCs w:val="24"/>
        </w:rPr>
        <w:t xml:space="preserve">расположенной в кадастровом квартале  </w:t>
      </w:r>
    </w:p>
    <w:p w:rsidR="00A61DA0" w:rsidRDefault="00A61DA0" w:rsidP="00A61DA0">
      <w:pPr>
        <w:spacing w:after="0" w:line="240" w:lineRule="auto"/>
        <w:ind w:right="-143"/>
        <w:jc w:val="right"/>
        <w:rPr>
          <w:rFonts w:ascii="Times New Roman" w:hAnsi="Times New Roman"/>
          <w:sz w:val="24"/>
          <w:szCs w:val="24"/>
        </w:rPr>
      </w:pPr>
      <w:r w:rsidRPr="00A61DA0">
        <w:rPr>
          <w:rFonts w:ascii="Times New Roman" w:hAnsi="Times New Roman"/>
          <w:sz w:val="24"/>
          <w:szCs w:val="24"/>
        </w:rPr>
        <w:t xml:space="preserve">11:05:0105025 в районе пересечения улицы </w:t>
      </w:r>
    </w:p>
    <w:p w:rsidR="00A61DA0" w:rsidRDefault="00A61DA0" w:rsidP="00A61DA0">
      <w:pPr>
        <w:spacing w:after="0" w:line="240" w:lineRule="auto"/>
        <w:ind w:right="-143"/>
        <w:jc w:val="right"/>
        <w:rPr>
          <w:rFonts w:ascii="Times New Roman" w:hAnsi="Times New Roman"/>
          <w:sz w:val="24"/>
          <w:szCs w:val="24"/>
        </w:rPr>
      </w:pPr>
      <w:r w:rsidRPr="00A61DA0">
        <w:rPr>
          <w:rFonts w:ascii="Times New Roman" w:hAnsi="Times New Roman"/>
          <w:sz w:val="24"/>
          <w:szCs w:val="24"/>
        </w:rPr>
        <w:t xml:space="preserve">Маркова и Сысольского шоссе г. Сыктывкара городского </w:t>
      </w:r>
    </w:p>
    <w:p w:rsidR="00A61DA0" w:rsidRDefault="00A61DA0" w:rsidP="00A61DA0">
      <w:pPr>
        <w:spacing w:after="0" w:line="240" w:lineRule="auto"/>
        <w:ind w:right="-143"/>
        <w:jc w:val="right"/>
        <w:rPr>
          <w:rFonts w:ascii="Times New Roman" w:hAnsi="Times New Roman"/>
          <w:sz w:val="24"/>
          <w:szCs w:val="24"/>
        </w:rPr>
      </w:pPr>
      <w:r w:rsidRPr="00A61DA0">
        <w:rPr>
          <w:rFonts w:ascii="Times New Roman" w:hAnsi="Times New Roman"/>
          <w:sz w:val="24"/>
          <w:szCs w:val="24"/>
        </w:rPr>
        <w:t xml:space="preserve">округа Сыктывкар Республики Коми, </w:t>
      </w:r>
    </w:p>
    <w:p w:rsidR="00A61DA0" w:rsidRPr="00A257EB" w:rsidRDefault="00A61DA0" w:rsidP="00A61DA0">
      <w:pPr>
        <w:spacing w:after="0" w:line="240" w:lineRule="auto"/>
        <w:ind w:firstLine="567"/>
        <w:rPr>
          <w:rFonts w:ascii="Arial" w:eastAsia="Times New Roman" w:hAnsi="Arial" w:cs="Arial"/>
          <w:vanish/>
          <w:sz w:val="20"/>
          <w:szCs w:val="20"/>
          <w:lang w:eastAsia="ru-RU"/>
        </w:rPr>
      </w:pPr>
      <w:r>
        <w:rPr>
          <w:rFonts w:ascii="Times New Roman" w:hAnsi="Times New Roman"/>
          <w:sz w:val="24"/>
          <w:szCs w:val="24"/>
        </w:rPr>
        <w:t xml:space="preserve">                                                              </w:t>
      </w:r>
      <w:r w:rsidRPr="00A61DA0">
        <w:rPr>
          <w:rFonts w:ascii="Times New Roman" w:hAnsi="Times New Roman"/>
          <w:sz w:val="24"/>
          <w:szCs w:val="24"/>
        </w:rPr>
        <w:t xml:space="preserve">площадью </w:t>
      </w:r>
      <w:r w:rsidRPr="00A61DA0">
        <w:rPr>
          <w:rFonts w:ascii="Times New Roman" w:eastAsia="Times New Roman" w:hAnsi="Times New Roman"/>
          <w:sz w:val="24"/>
          <w:szCs w:val="24"/>
          <w:lang w:eastAsia="ru-RU"/>
        </w:rPr>
        <w:t>43106</w:t>
      </w:r>
      <w:r w:rsidRPr="00A61DA0">
        <w:rPr>
          <w:rFonts w:ascii="Times New Roman" w:hAnsi="Times New Roman"/>
          <w:sz w:val="24"/>
          <w:szCs w:val="24"/>
        </w:rPr>
        <w:t xml:space="preserve"> кв. м от </w:t>
      </w:r>
      <w:r>
        <w:rPr>
          <w:rFonts w:ascii="Times New Roman" w:hAnsi="Times New Roman"/>
          <w:sz w:val="24"/>
          <w:szCs w:val="24"/>
        </w:rPr>
        <w:t>«</w:t>
      </w:r>
      <w:r w:rsidRPr="00A61DA0">
        <w:rPr>
          <w:rFonts w:ascii="Times New Roman" w:hAnsi="Times New Roman"/>
          <w:sz w:val="24"/>
          <w:szCs w:val="24"/>
        </w:rPr>
        <w:t>___»_________2026 г.</w:t>
      </w:r>
    </w:p>
    <w:p w:rsidR="00A61DA0" w:rsidRPr="00A257EB" w:rsidRDefault="00A61DA0" w:rsidP="00A61DA0">
      <w:pPr>
        <w:spacing w:before="100" w:beforeAutospacing="1" w:after="0" w:line="240" w:lineRule="auto"/>
        <w:ind w:firstLine="567"/>
        <w:rPr>
          <w:rFonts w:ascii="Arial" w:eastAsia="Times New Roman" w:hAnsi="Arial" w:cs="Arial"/>
          <w:sz w:val="20"/>
          <w:szCs w:val="20"/>
          <w:lang w:eastAsia="ru-RU"/>
        </w:rPr>
      </w:pPr>
    </w:p>
    <w:p w:rsidR="00A61DA0" w:rsidRDefault="00A61DA0" w:rsidP="00B03A72">
      <w:pPr>
        <w:spacing w:after="0"/>
        <w:jc w:val="both"/>
        <w:rPr>
          <w:rFonts w:ascii="Times New Roman" w:hAnsi="Times New Roman"/>
          <w:sz w:val="24"/>
          <w:szCs w:val="24"/>
        </w:rPr>
      </w:pPr>
    </w:p>
    <w:p w:rsidR="00A61DA0" w:rsidRDefault="00A61DA0" w:rsidP="00B03A72">
      <w:pPr>
        <w:spacing w:after="0"/>
        <w:jc w:val="both"/>
        <w:rPr>
          <w:rFonts w:ascii="Times New Roman" w:hAnsi="Times New Roman"/>
          <w:sz w:val="24"/>
          <w:szCs w:val="24"/>
        </w:rPr>
      </w:pPr>
    </w:p>
    <w:p w:rsidR="00A61DA0" w:rsidRDefault="00A61DA0" w:rsidP="00B03A72">
      <w:pPr>
        <w:spacing w:after="0"/>
        <w:jc w:val="both"/>
        <w:rPr>
          <w:rFonts w:ascii="Times New Roman" w:hAnsi="Times New Roman"/>
          <w:sz w:val="24"/>
          <w:szCs w:val="24"/>
        </w:rPr>
      </w:pPr>
    </w:p>
    <w:p w:rsidR="00A61DA0" w:rsidRPr="00AA34F7" w:rsidRDefault="00A61DA0" w:rsidP="00A61DA0">
      <w:pPr>
        <w:spacing w:after="0" w:line="240" w:lineRule="auto"/>
        <w:ind w:right="-143"/>
        <w:jc w:val="center"/>
        <w:rPr>
          <w:rFonts w:ascii="Times New Roman" w:eastAsia="Times New Roman" w:hAnsi="Times New Roman"/>
          <w:b/>
          <w:sz w:val="28"/>
          <w:szCs w:val="28"/>
          <w:lang w:eastAsia="ru-RU"/>
        </w:rPr>
      </w:pPr>
      <w:r w:rsidRPr="006F6321">
        <w:rPr>
          <w:rFonts w:ascii="Times New Roman" w:eastAsia="Times New Roman" w:hAnsi="Times New Roman"/>
          <w:b/>
          <w:sz w:val="28"/>
          <w:szCs w:val="28"/>
          <w:lang w:eastAsia="ru-RU"/>
        </w:rPr>
        <w:t>Схема расположения территории общего пользования, в отношении которой необходимо проведение работ по благоустройству, в том числе возведение (при необходимости)  объектов капитального строительства инженерно-технического, транспортного назначения, с последующей безвозмездной передачей в собственность МО ГО «Сыктывкар»</w:t>
      </w:r>
    </w:p>
    <w:p w:rsidR="00A61DA0" w:rsidRPr="00626614" w:rsidRDefault="00A61DA0" w:rsidP="00A61DA0">
      <w:pPr>
        <w:spacing w:before="100" w:beforeAutospacing="1" w:after="0" w:line="240" w:lineRule="auto"/>
        <w:jc w:val="center"/>
        <w:rPr>
          <w:rFonts w:ascii="Times New Roman" w:eastAsia="Times New Roman" w:hAnsi="Times New Roman"/>
          <w:sz w:val="28"/>
          <w:szCs w:val="28"/>
          <w:lang w:eastAsia="ru-RU"/>
        </w:rPr>
      </w:pPr>
      <w:r>
        <w:rPr>
          <w:noProof/>
          <w:lang w:eastAsia="ru-RU"/>
        </w:rPr>
        <w:drawing>
          <wp:inline distT="0" distB="0" distL="0" distR="0">
            <wp:extent cx="5457825" cy="4819650"/>
            <wp:effectExtent l="19050" t="0" r="9525" b="0"/>
            <wp:docPr id="20" name="Рисунок 1" descr="image-ma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image-map1.png"/>
                    <pic:cNvPicPr>
                      <a:picLocks noChangeAspect="1" noChangeArrowheads="1"/>
                    </pic:cNvPicPr>
                  </pic:nvPicPr>
                  <pic:blipFill>
                    <a:blip r:embed="rId50" cstate="print"/>
                    <a:srcRect/>
                    <a:stretch>
                      <a:fillRect/>
                    </a:stretch>
                  </pic:blipFill>
                  <pic:spPr bwMode="auto">
                    <a:xfrm>
                      <a:off x="0" y="0"/>
                      <a:ext cx="5457825" cy="4819650"/>
                    </a:xfrm>
                    <a:prstGeom prst="rect">
                      <a:avLst/>
                    </a:prstGeom>
                    <a:noFill/>
                    <a:ln w="9525">
                      <a:noFill/>
                      <a:miter lim="800000"/>
                      <a:headEnd/>
                      <a:tailEnd/>
                    </a:ln>
                  </pic:spPr>
                </pic:pic>
              </a:graphicData>
            </a:graphic>
          </wp:inline>
        </w:drawing>
      </w:r>
    </w:p>
    <w:p w:rsidR="00A61DA0" w:rsidRDefault="00A61DA0" w:rsidP="00A61DA0">
      <w:pPr>
        <w:spacing w:after="0" w:line="240" w:lineRule="auto"/>
        <w:ind w:right="-143" w:firstLine="567"/>
        <w:jc w:val="center"/>
        <w:rPr>
          <w:rFonts w:ascii="Times New Roman" w:hAnsi="Times New Roman"/>
          <w:b/>
          <w:sz w:val="28"/>
          <w:szCs w:val="28"/>
        </w:rPr>
      </w:pPr>
    </w:p>
    <w:p w:rsidR="00A61DA0" w:rsidRDefault="00A61DA0" w:rsidP="00A61DA0">
      <w:pPr>
        <w:spacing w:after="0" w:line="240" w:lineRule="auto"/>
        <w:ind w:right="-143" w:firstLine="567"/>
        <w:jc w:val="center"/>
        <w:rPr>
          <w:rFonts w:ascii="Times New Roman" w:hAnsi="Times New Roman"/>
          <w:b/>
          <w:sz w:val="28"/>
          <w:szCs w:val="28"/>
        </w:rPr>
      </w:pPr>
    </w:p>
    <w:p w:rsidR="00A61DA0" w:rsidRDefault="00A61DA0" w:rsidP="00A61DA0">
      <w:pPr>
        <w:spacing w:after="0" w:line="240" w:lineRule="auto"/>
        <w:ind w:right="-143" w:firstLine="567"/>
        <w:jc w:val="center"/>
        <w:rPr>
          <w:rFonts w:ascii="Times New Roman" w:hAnsi="Times New Roman"/>
          <w:b/>
          <w:sz w:val="28"/>
          <w:szCs w:val="28"/>
        </w:rPr>
      </w:pPr>
    </w:p>
    <w:p w:rsidR="00A61DA0" w:rsidRDefault="00A61DA0" w:rsidP="00A61DA0">
      <w:pPr>
        <w:spacing w:after="0" w:line="240" w:lineRule="auto"/>
        <w:ind w:right="-143" w:firstLine="567"/>
        <w:jc w:val="center"/>
        <w:rPr>
          <w:rFonts w:ascii="Times New Roman" w:hAnsi="Times New Roman"/>
          <w:b/>
          <w:sz w:val="28"/>
          <w:szCs w:val="28"/>
        </w:rPr>
      </w:pPr>
    </w:p>
    <w:p w:rsidR="00A61DA0" w:rsidRDefault="00A61DA0" w:rsidP="00A61DA0">
      <w:pPr>
        <w:spacing w:after="0" w:line="240" w:lineRule="auto"/>
        <w:ind w:right="-143" w:firstLine="567"/>
        <w:jc w:val="center"/>
        <w:rPr>
          <w:rFonts w:ascii="Times New Roman" w:hAnsi="Times New Roman"/>
          <w:b/>
          <w:sz w:val="28"/>
          <w:szCs w:val="28"/>
        </w:rPr>
      </w:pPr>
    </w:p>
    <w:p w:rsidR="007F5CEE" w:rsidRDefault="007F5CEE" w:rsidP="00A61DA0">
      <w:pPr>
        <w:spacing w:after="0" w:line="240" w:lineRule="auto"/>
        <w:ind w:right="-143" w:firstLine="567"/>
        <w:jc w:val="center"/>
        <w:rPr>
          <w:rFonts w:ascii="Times New Roman" w:hAnsi="Times New Roman"/>
          <w:b/>
          <w:sz w:val="24"/>
          <w:szCs w:val="24"/>
        </w:rPr>
      </w:pPr>
    </w:p>
    <w:p w:rsidR="00A61DA0" w:rsidRPr="00096AC2" w:rsidRDefault="00A61DA0" w:rsidP="00A61DA0">
      <w:pPr>
        <w:spacing w:after="0" w:line="240" w:lineRule="auto"/>
        <w:ind w:right="-143" w:firstLine="567"/>
        <w:jc w:val="center"/>
        <w:rPr>
          <w:rFonts w:ascii="Times New Roman" w:hAnsi="Times New Roman"/>
          <w:b/>
          <w:sz w:val="24"/>
          <w:szCs w:val="24"/>
        </w:rPr>
      </w:pPr>
      <w:r w:rsidRPr="00096AC2">
        <w:rPr>
          <w:rFonts w:ascii="Times New Roman" w:hAnsi="Times New Roman"/>
          <w:b/>
          <w:sz w:val="24"/>
          <w:szCs w:val="24"/>
        </w:rPr>
        <w:lastRenderedPageBreak/>
        <w:t>Перечень координат характерных точек границ</w:t>
      </w:r>
    </w:p>
    <w:p w:rsidR="00A61DA0" w:rsidRPr="00096AC2" w:rsidRDefault="00A61DA0" w:rsidP="00A61DA0">
      <w:pPr>
        <w:spacing w:after="0" w:line="240" w:lineRule="auto"/>
        <w:ind w:right="-143" w:firstLine="567"/>
        <w:jc w:val="center"/>
        <w:rPr>
          <w:rFonts w:ascii="Times New Roman" w:hAnsi="Times New Roman"/>
          <w:b/>
          <w:sz w:val="24"/>
          <w:szCs w:val="24"/>
        </w:rPr>
      </w:pPr>
      <w:r w:rsidRPr="00096AC2">
        <w:rPr>
          <w:rFonts w:ascii="Times New Roman" w:eastAsia="Times New Roman" w:hAnsi="Times New Roman"/>
          <w:b/>
          <w:sz w:val="24"/>
          <w:szCs w:val="24"/>
          <w:lang w:eastAsia="ru-RU"/>
        </w:rPr>
        <w:t>территории общего пользования, в отношении которой необходимо проведение работ по благоустройству, в том числе возведение (при необходимости)  объектов капитального строительства инженерно-технического, транспортного назначения, с последующей безвозмездной передачей в собственность МО ГО «Сыктывкар»</w:t>
      </w:r>
    </w:p>
    <w:p w:rsidR="00A61DA0" w:rsidRPr="00096AC2" w:rsidRDefault="00A61DA0" w:rsidP="00A61DA0">
      <w:pPr>
        <w:jc w:val="center"/>
        <w:rPr>
          <w:rFonts w:ascii="Times New Roman" w:hAnsi="Times New Roman"/>
          <w:b/>
          <w:sz w:val="24"/>
          <w:szCs w:val="24"/>
        </w:rPr>
      </w:pPr>
      <w:r w:rsidRPr="00096AC2">
        <w:rPr>
          <w:rFonts w:ascii="Times New Roman" w:hAnsi="Times New Roman"/>
          <w:b/>
          <w:sz w:val="24"/>
          <w:szCs w:val="24"/>
        </w:rPr>
        <w:t>(в системе координат МСК-11 зона 4)</w:t>
      </w:r>
    </w:p>
    <w:tbl>
      <w:tblPr>
        <w:tblW w:w="10206"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410"/>
        <w:gridCol w:w="3827"/>
        <w:gridCol w:w="3969"/>
      </w:tblGrid>
      <w:tr w:rsidR="00A61DA0" w:rsidRPr="00096AC2" w:rsidTr="008045C5">
        <w:tc>
          <w:tcPr>
            <w:tcW w:w="10206" w:type="dxa"/>
            <w:gridSpan w:val="3"/>
            <w:shd w:val="clear" w:color="auto" w:fill="auto"/>
          </w:tcPr>
          <w:p w:rsidR="00A61DA0" w:rsidRPr="00096AC2" w:rsidRDefault="00A61DA0" w:rsidP="008045C5">
            <w:pPr>
              <w:widowControl w:val="0"/>
              <w:autoSpaceDE w:val="0"/>
              <w:autoSpaceDN w:val="0"/>
              <w:adjustRightInd w:val="0"/>
              <w:spacing w:after="0" w:line="240" w:lineRule="auto"/>
              <w:rPr>
                <w:rFonts w:ascii="Times New Roman" w:hAnsi="Times New Roman"/>
                <w:sz w:val="24"/>
                <w:szCs w:val="24"/>
              </w:rPr>
            </w:pPr>
            <w:r w:rsidRPr="00096AC2">
              <w:rPr>
                <w:rFonts w:ascii="Times New Roman" w:hAnsi="Times New Roman"/>
                <w:sz w:val="24"/>
                <w:szCs w:val="24"/>
              </w:rPr>
              <w:t>Условной номер земельного участка: ЗУ2</w:t>
            </w:r>
          </w:p>
        </w:tc>
      </w:tr>
      <w:tr w:rsidR="00A61DA0" w:rsidRPr="00096AC2" w:rsidTr="008045C5">
        <w:tc>
          <w:tcPr>
            <w:tcW w:w="10206" w:type="dxa"/>
            <w:gridSpan w:val="3"/>
            <w:shd w:val="clear" w:color="auto" w:fill="auto"/>
          </w:tcPr>
          <w:p w:rsidR="00A61DA0" w:rsidRPr="00096AC2" w:rsidRDefault="00A61DA0" w:rsidP="008045C5">
            <w:pPr>
              <w:widowControl w:val="0"/>
              <w:autoSpaceDE w:val="0"/>
              <w:autoSpaceDN w:val="0"/>
              <w:adjustRightInd w:val="0"/>
              <w:spacing w:after="0" w:line="240" w:lineRule="auto"/>
              <w:rPr>
                <w:rFonts w:ascii="Times New Roman" w:hAnsi="Times New Roman"/>
                <w:sz w:val="24"/>
                <w:szCs w:val="24"/>
                <w:vertAlign w:val="superscript"/>
              </w:rPr>
            </w:pPr>
            <w:r w:rsidRPr="00096AC2">
              <w:rPr>
                <w:rFonts w:ascii="Times New Roman" w:hAnsi="Times New Roman"/>
                <w:sz w:val="24"/>
                <w:szCs w:val="24"/>
              </w:rPr>
              <w:t>Площадь земельного участка: 7245 м</w:t>
            </w:r>
            <w:r w:rsidRPr="00096AC2">
              <w:rPr>
                <w:rFonts w:ascii="Times New Roman" w:hAnsi="Times New Roman"/>
                <w:sz w:val="24"/>
                <w:szCs w:val="24"/>
                <w:vertAlign w:val="superscript"/>
              </w:rPr>
              <w:t>2</w:t>
            </w:r>
          </w:p>
        </w:tc>
      </w:tr>
      <w:tr w:rsidR="00A61DA0" w:rsidRPr="00096AC2" w:rsidTr="008045C5">
        <w:tc>
          <w:tcPr>
            <w:tcW w:w="2410" w:type="dxa"/>
            <w:vMerge w:val="restart"/>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b/>
                <w:sz w:val="24"/>
                <w:szCs w:val="24"/>
              </w:rPr>
            </w:pPr>
            <w:r w:rsidRPr="00096AC2">
              <w:rPr>
                <w:rFonts w:ascii="Times New Roman" w:hAnsi="Times New Roman"/>
                <w:b/>
                <w:sz w:val="24"/>
                <w:szCs w:val="24"/>
              </w:rPr>
              <w:t>Обозначение характерных точек границ</w:t>
            </w:r>
          </w:p>
        </w:tc>
        <w:tc>
          <w:tcPr>
            <w:tcW w:w="7796" w:type="dxa"/>
            <w:gridSpan w:val="2"/>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b/>
                <w:sz w:val="24"/>
                <w:szCs w:val="24"/>
              </w:rPr>
            </w:pPr>
            <w:r w:rsidRPr="00096AC2">
              <w:rPr>
                <w:rFonts w:ascii="Times New Roman" w:hAnsi="Times New Roman"/>
                <w:b/>
                <w:sz w:val="24"/>
                <w:szCs w:val="24"/>
              </w:rPr>
              <w:t>Координаты, м</w:t>
            </w:r>
          </w:p>
        </w:tc>
      </w:tr>
      <w:tr w:rsidR="00A61DA0" w:rsidRPr="00096AC2" w:rsidTr="008045C5">
        <w:tc>
          <w:tcPr>
            <w:tcW w:w="2410" w:type="dxa"/>
            <w:vMerge/>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b/>
                <w:sz w:val="24"/>
                <w:szCs w:val="24"/>
              </w:rPr>
            </w:pPr>
          </w:p>
        </w:tc>
        <w:tc>
          <w:tcPr>
            <w:tcW w:w="3827"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b/>
                <w:sz w:val="24"/>
                <w:szCs w:val="24"/>
              </w:rPr>
            </w:pPr>
            <w:r w:rsidRPr="00096AC2">
              <w:rPr>
                <w:rFonts w:ascii="Times New Roman" w:hAnsi="Times New Roman"/>
                <w:b/>
                <w:sz w:val="24"/>
                <w:szCs w:val="24"/>
              </w:rPr>
              <w:t>X</w:t>
            </w:r>
          </w:p>
        </w:tc>
        <w:tc>
          <w:tcPr>
            <w:tcW w:w="3969"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b/>
                <w:sz w:val="24"/>
                <w:szCs w:val="24"/>
              </w:rPr>
            </w:pPr>
            <w:r w:rsidRPr="00096AC2">
              <w:rPr>
                <w:rFonts w:ascii="Times New Roman" w:hAnsi="Times New Roman"/>
                <w:b/>
                <w:sz w:val="24"/>
                <w:szCs w:val="24"/>
              </w:rPr>
              <w:t>Y</w:t>
            </w:r>
          </w:p>
        </w:tc>
      </w:tr>
      <w:tr w:rsidR="00A61DA0" w:rsidRPr="00096AC2" w:rsidTr="008045C5">
        <w:tc>
          <w:tcPr>
            <w:tcW w:w="2410"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b/>
                <w:sz w:val="24"/>
                <w:szCs w:val="24"/>
              </w:rPr>
            </w:pPr>
            <w:r w:rsidRPr="00096AC2">
              <w:rPr>
                <w:rFonts w:ascii="Times New Roman" w:hAnsi="Times New Roman"/>
                <w:b/>
                <w:sz w:val="24"/>
                <w:szCs w:val="24"/>
              </w:rPr>
              <w:t>1</w:t>
            </w:r>
          </w:p>
        </w:tc>
        <w:tc>
          <w:tcPr>
            <w:tcW w:w="3827"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b/>
                <w:sz w:val="24"/>
                <w:szCs w:val="24"/>
              </w:rPr>
            </w:pPr>
            <w:r w:rsidRPr="00096AC2">
              <w:rPr>
                <w:rFonts w:ascii="Times New Roman" w:hAnsi="Times New Roman"/>
                <w:b/>
                <w:sz w:val="24"/>
                <w:szCs w:val="24"/>
              </w:rPr>
              <w:t>2</w:t>
            </w:r>
          </w:p>
        </w:tc>
        <w:tc>
          <w:tcPr>
            <w:tcW w:w="3969"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b/>
                <w:sz w:val="24"/>
                <w:szCs w:val="24"/>
              </w:rPr>
            </w:pPr>
            <w:r w:rsidRPr="00096AC2">
              <w:rPr>
                <w:rFonts w:ascii="Times New Roman" w:hAnsi="Times New Roman"/>
                <w:b/>
                <w:sz w:val="24"/>
                <w:szCs w:val="24"/>
              </w:rPr>
              <w:t>3</w:t>
            </w:r>
          </w:p>
        </w:tc>
      </w:tr>
      <w:tr w:rsidR="00A61DA0" w:rsidRPr="00096AC2" w:rsidTr="008045C5">
        <w:tc>
          <w:tcPr>
            <w:tcW w:w="2410"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1</w:t>
            </w:r>
          </w:p>
        </w:tc>
        <w:tc>
          <w:tcPr>
            <w:tcW w:w="3827"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627269,93</w:t>
            </w:r>
          </w:p>
        </w:tc>
        <w:tc>
          <w:tcPr>
            <w:tcW w:w="3969"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4442249,47</w:t>
            </w:r>
          </w:p>
        </w:tc>
      </w:tr>
      <w:tr w:rsidR="00A61DA0" w:rsidRPr="00096AC2" w:rsidTr="008045C5">
        <w:tc>
          <w:tcPr>
            <w:tcW w:w="2410"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2</w:t>
            </w:r>
          </w:p>
        </w:tc>
        <w:tc>
          <w:tcPr>
            <w:tcW w:w="3827"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627254,18</w:t>
            </w:r>
          </w:p>
        </w:tc>
        <w:tc>
          <w:tcPr>
            <w:tcW w:w="3969"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4442247,51</w:t>
            </w:r>
          </w:p>
        </w:tc>
      </w:tr>
      <w:tr w:rsidR="00A61DA0" w:rsidRPr="00096AC2" w:rsidTr="008045C5">
        <w:tc>
          <w:tcPr>
            <w:tcW w:w="2410"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3</w:t>
            </w:r>
          </w:p>
        </w:tc>
        <w:tc>
          <w:tcPr>
            <w:tcW w:w="3827"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627241,02</w:t>
            </w:r>
          </w:p>
        </w:tc>
        <w:tc>
          <w:tcPr>
            <w:tcW w:w="3969"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4442242,73</w:t>
            </w:r>
          </w:p>
        </w:tc>
      </w:tr>
      <w:tr w:rsidR="00A61DA0" w:rsidRPr="00096AC2" w:rsidTr="008045C5">
        <w:tc>
          <w:tcPr>
            <w:tcW w:w="2410"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4</w:t>
            </w:r>
          </w:p>
        </w:tc>
        <w:tc>
          <w:tcPr>
            <w:tcW w:w="3827"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627164,78</w:t>
            </w:r>
          </w:p>
        </w:tc>
        <w:tc>
          <w:tcPr>
            <w:tcW w:w="3969"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4442225,58</w:t>
            </w:r>
          </w:p>
        </w:tc>
      </w:tr>
      <w:tr w:rsidR="00A61DA0" w:rsidRPr="00096AC2" w:rsidTr="008045C5">
        <w:tc>
          <w:tcPr>
            <w:tcW w:w="2410"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5</w:t>
            </w:r>
          </w:p>
        </w:tc>
        <w:tc>
          <w:tcPr>
            <w:tcW w:w="3827"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627115,50</w:t>
            </w:r>
          </w:p>
        </w:tc>
        <w:tc>
          <w:tcPr>
            <w:tcW w:w="3969"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4442214,63</w:t>
            </w:r>
          </w:p>
        </w:tc>
      </w:tr>
      <w:tr w:rsidR="00A61DA0" w:rsidRPr="00096AC2" w:rsidTr="008045C5">
        <w:tc>
          <w:tcPr>
            <w:tcW w:w="2410"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6</w:t>
            </w:r>
          </w:p>
        </w:tc>
        <w:tc>
          <w:tcPr>
            <w:tcW w:w="3827"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627105,41</w:t>
            </w:r>
          </w:p>
        </w:tc>
        <w:tc>
          <w:tcPr>
            <w:tcW w:w="3969"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4442215,44</w:t>
            </w:r>
          </w:p>
        </w:tc>
      </w:tr>
      <w:tr w:rsidR="00A61DA0" w:rsidRPr="00096AC2" w:rsidTr="008045C5">
        <w:tc>
          <w:tcPr>
            <w:tcW w:w="2410"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7</w:t>
            </w:r>
          </w:p>
        </w:tc>
        <w:tc>
          <w:tcPr>
            <w:tcW w:w="3827"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627058,04</w:t>
            </w:r>
          </w:p>
        </w:tc>
        <w:tc>
          <w:tcPr>
            <w:tcW w:w="3969"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4442204,70</w:t>
            </w:r>
          </w:p>
        </w:tc>
      </w:tr>
      <w:tr w:rsidR="00A61DA0" w:rsidRPr="00096AC2" w:rsidTr="008045C5">
        <w:tc>
          <w:tcPr>
            <w:tcW w:w="2410"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8</w:t>
            </w:r>
          </w:p>
        </w:tc>
        <w:tc>
          <w:tcPr>
            <w:tcW w:w="3827"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627051,96</w:t>
            </w:r>
          </w:p>
        </w:tc>
        <w:tc>
          <w:tcPr>
            <w:tcW w:w="3969"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4442206,59</w:t>
            </w:r>
          </w:p>
        </w:tc>
      </w:tr>
      <w:tr w:rsidR="00A61DA0" w:rsidRPr="00096AC2" w:rsidTr="008045C5">
        <w:tc>
          <w:tcPr>
            <w:tcW w:w="2410"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9</w:t>
            </w:r>
          </w:p>
        </w:tc>
        <w:tc>
          <w:tcPr>
            <w:tcW w:w="3827"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627046,43</w:t>
            </w:r>
          </w:p>
        </w:tc>
        <w:tc>
          <w:tcPr>
            <w:tcW w:w="3969"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4442210,97</w:t>
            </w:r>
          </w:p>
        </w:tc>
      </w:tr>
      <w:tr w:rsidR="00A61DA0" w:rsidRPr="00096AC2" w:rsidTr="008045C5">
        <w:tc>
          <w:tcPr>
            <w:tcW w:w="2410"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10</w:t>
            </w:r>
          </w:p>
        </w:tc>
        <w:tc>
          <w:tcPr>
            <w:tcW w:w="3827"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626969,31</w:t>
            </w:r>
          </w:p>
        </w:tc>
        <w:tc>
          <w:tcPr>
            <w:tcW w:w="3969"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4442452,98</w:t>
            </w:r>
          </w:p>
        </w:tc>
      </w:tr>
      <w:tr w:rsidR="00A61DA0" w:rsidRPr="00096AC2" w:rsidTr="008045C5">
        <w:tc>
          <w:tcPr>
            <w:tcW w:w="2410"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11</w:t>
            </w:r>
          </w:p>
        </w:tc>
        <w:tc>
          <w:tcPr>
            <w:tcW w:w="3827"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626961,09</w:t>
            </w:r>
          </w:p>
        </w:tc>
        <w:tc>
          <w:tcPr>
            <w:tcW w:w="3969"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4442482,77</w:t>
            </w:r>
          </w:p>
        </w:tc>
      </w:tr>
      <w:tr w:rsidR="00A61DA0" w:rsidRPr="00096AC2" w:rsidTr="008045C5">
        <w:tc>
          <w:tcPr>
            <w:tcW w:w="2410"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12</w:t>
            </w:r>
          </w:p>
        </w:tc>
        <w:tc>
          <w:tcPr>
            <w:tcW w:w="3827"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626953,25</w:t>
            </w:r>
          </w:p>
        </w:tc>
        <w:tc>
          <w:tcPr>
            <w:tcW w:w="3969"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4442508,24</w:t>
            </w:r>
          </w:p>
        </w:tc>
      </w:tr>
      <w:tr w:rsidR="00A61DA0" w:rsidRPr="00096AC2" w:rsidTr="008045C5">
        <w:tc>
          <w:tcPr>
            <w:tcW w:w="2410"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13</w:t>
            </w:r>
          </w:p>
        </w:tc>
        <w:tc>
          <w:tcPr>
            <w:tcW w:w="3827"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626961,19</w:t>
            </w:r>
          </w:p>
        </w:tc>
        <w:tc>
          <w:tcPr>
            <w:tcW w:w="3969"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4442510,60</w:t>
            </w:r>
          </w:p>
        </w:tc>
      </w:tr>
      <w:tr w:rsidR="00A61DA0" w:rsidRPr="00096AC2" w:rsidTr="008045C5">
        <w:tc>
          <w:tcPr>
            <w:tcW w:w="2410"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14</w:t>
            </w:r>
          </w:p>
        </w:tc>
        <w:tc>
          <w:tcPr>
            <w:tcW w:w="3827"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626966,91</w:t>
            </w:r>
          </w:p>
        </w:tc>
        <w:tc>
          <w:tcPr>
            <w:tcW w:w="3969"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4442492,62</w:t>
            </w:r>
          </w:p>
        </w:tc>
      </w:tr>
      <w:tr w:rsidR="00A61DA0" w:rsidRPr="00096AC2" w:rsidTr="008045C5">
        <w:tc>
          <w:tcPr>
            <w:tcW w:w="2410"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15</w:t>
            </w:r>
          </w:p>
        </w:tc>
        <w:tc>
          <w:tcPr>
            <w:tcW w:w="3827"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626983,50</w:t>
            </w:r>
          </w:p>
        </w:tc>
        <w:tc>
          <w:tcPr>
            <w:tcW w:w="3969"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4442440,60</w:t>
            </w:r>
          </w:p>
        </w:tc>
      </w:tr>
      <w:tr w:rsidR="00A61DA0" w:rsidRPr="00096AC2" w:rsidTr="008045C5">
        <w:tc>
          <w:tcPr>
            <w:tcW w:w="2410"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16</w:t>
            </w:r>
          </w:p>
        </w:tc>
        <w:tc>
          <w:tcPr>
            <w:tcW w:w="3827"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626998,99</w:t>
            </w:r>
          </w:p>
        </w:tc>
        <w:tc>
          <w:tcPr>
            <w:tcW w:w="3969"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4442392,00</w:t>
            </w:r>
          </w:p>
        </w:tc>
      </w:tr>
      <w:tr w:rsidR="00A61DA0" w:rsidRPr="00096AC2" w:rsidTr="008045C5">
        <w:tc>
          <w:tcPr>
            <w:tcW w:w="2410"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17</w:t>
            </w:r>
          </w:p>
        </w:tc>
        <w:tc>
          <w:tcPr>
            <w:tcW w:w="3827"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627000,82</w:t>
            </w:r>
          </w:p>
        </w:tc>
        <w:tc>
          <w:tcPr>
            <w:tcW w:w="3969"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4442386,28</w:t>
            </w:r>
          </w:p>
        </w:tc>
      </w:tr>
      <w:tr w:rsidR="00A61DA0" w:rsidRPr="00096AC2" w:rsidTr="008045C5">
        <w:tc>
          <w:tcPr>
            <w:tcW w:w="2410"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18</w:t>
            </w:r>
          </w:p>
        </w:tc>
        <w:tc>
          <w:tcPr>
            <w:tcW w:w="3827"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627009,50</w:t>
            </w:r>
          </w:p>
        </w:tc>
        <w:tc>
          <w:tcPr>
            <w:tcW w:w="3969"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4442359,05</w:t>
            </w:r>
          </w:p>
        </w:tc>
      </w:tr>
      <w:tr w:rsidR="00A61DA0" w:rsidRPr="00096AC2" w:rsidTr="008045C5">
        <w:tc>
          <w:tcPr>
            <w:tcW w:w="2410"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19</w:t>
            </w:r>
          </w:p>
        </w:tc>
        <w:tc>
          <w:tcPr>
            <w:tcW w:w="3827"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627022,80</w:t>
            </w:r>
          </w:p>
        </w:tc>
        <w:tc>
          <w:tcPr>
            <w:tcW w:w="3969"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4442317,37</w:t>
            </w:r>
          </w:p>
        </w:tc>
      </w:tr>
      <w:tr w:rsidR="00A61DA0" w:rsidRPr="00096AC2" w:rsidTr="008045C5">
        <w:tc>
          <w:tcPr>
            <w:tcW w:w="2410"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20</w:t>
            </w:r>
          </w:p>
        </w:tc>
        <w:tc>
          <w:tcPr>
            <w:tcW w:w="3827"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627033,27</w:t>
            </w:r>
          </w:p>
        </w:tc>
        <w:tc>
          <w:tcPr>
            <w:tcW w:w="3969"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4442284,52</w:t>
            </w:r>
          </w:p>
        </w:tc>
      </w:tr>
      <w:tr w:rsidR="00A61DA0" w:rsidRPr="00096AC2" w:rsidTr="008045C5">
        <w:tc>
          <w:tcPr>
            <w:tcW w:w="2410"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21</w:t>
            </w:r>
          </w:p>
        </w:tc>
        <w:tc>
          <w:tcPr>
            <w:tcW w:w="3827"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627046,46</w:t>
            </w:r>
          </w:p>
        </w:tc>
        <w:tc>
          <w:tcPr>
            <w:tcW w:w="3969"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4442243,33</w:t>
            </w:r>
          </w:p>
        </w:tc>
      </w:tr>
      <w:tr w:rsidR="00A61DA0" w:rsidRPr="00096AC2" w:rsidTr="008045C5">
        <w:tc>
          <w:tcPr>
            <w:tcW w:w="2410"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22</w:t>
            </w:r>
          </w:p>
        </w:tc>
        <w:tc>
          <w:tcPr>
            <w:tcW w:w="3827"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627057,34</w:t>
            </w:r>
          </w:p>
        </w:tc>
        <w:tc>
          <w:tcPr>
            <w:tcW w:w="3969"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4442209,03</w:t>
            </w:r>
          </w:p>
        </w:tc>
      </w:tr>
      <w:tr w:rsidR="00A61DA0" w:rsidRPr="00096AC2" w:rsidTr="008045C5">
        <w:tc>
          <w:tcPr>
            <w:tcW w:w="2410"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23</w:t>
            </w:r>
          </w:p>
        </w:tc>
        <w:tc>
          <w:tcPr>
            <w:tcW w:w="3827"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627090,17</w:t>
            </w:r>
          </w:p>
        </w:tc>
        <w:tc>
          <w:tcPr>
            <w:tcW w:w="3969"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4442216,49</w:t>
            </w:r>
          </w:p>
        </w:tc>
      </w:tr>
      <w:tr w:rsidR="00A61DA0" w:rsidRPr="00096AC2" w:rsidTr="008045C5">
        <w:tc>
          <w:tcPr>
            <w:tcW w:w="2410"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24</w:t>
            </w:r>
          </w:p>
        </w:tc>
        <w:tc>
          <w:tcPr>
            <w:tcW w:w="3827"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627124,99</w:t>
            </w:r>
          </w:p>
        </w:tc>
        <w:tc>
          <w:tcPr>
            <w:tcW w:w="3969"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4442224,22</w:t>
            </w:r>
          </w:p>
        </w:tc>
      </w:tr>
      <w:tr w:rsidR="00A61DA0" w:rsidRPr="00096AC2" w:rsidTr="008045C5">
        <w:tc>
          <w:tcPr>
            <w:tcW w:w="2410"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25</w:t>
            </w:r>
          </w:p>
        </w:tc>
        <w:tc>
          <w:tcPr>
            <w:tcW w:w="3827"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627163,12</w:t>
            </w:r>
          </w:p>
        </w:tc>
        <w:tc>
          <w:tcPr>
            <w:tcW w:w="3969"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4442232,88</w:t>
            </w:r>
          </w:p>
        </w:tc>
      </w:tr>
      <w:tr w:rsidR="00A61DA0" w:rsidRPr="00096AC2" w:rsidTr="008045C5">
        <w:tc>
          <w:tcPr>
            <w:tcW w:w="2410"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26</w:t>
            </w:r>
          </w:p>
        </w:tc>
        <w:tc>
          <w:tcPr>
            <w:tcW w:w="3827"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627255,16</w:t>
            </w:r>
          </w:p>
        </w:tc>
        <w:tc>
          <w:tcPr>
            <w:tcW w:w="3969"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4442253,79</w:t>
            </w:r>
          </w:p>
        </w:tc>
      </w:tr>
      <w:tr w:rsidR="00A61DA0" w:rsidRPr="00096AC2" w:rsidTr="008045C5">
        <w:tc>
          <w:tcPr>
            <w:tcW w:w="2410"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27</w:t>
            </w:r>
          </w:p>
        </w:tc>
        <w:tc>
          <w:tcPr>
            <w:tcW w:w="3827"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627240,02</w:t>
            </w:r>
          </w:p>
        </w:tc>
        <w:tc>
          <w:tcPr>
            <w:tcW w:w="3969"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4442303,85</w:t>
            </w:r>
          </w:p>
        </w:tc>
      </w:tr>
      <w:tr w:rsidR="00A61DA0" w:rsidRPr="00096AC2" w:rsidTr="008045C5">
        <w:tc>
          <w:tcPr>
            <w:tcW w:w="2410"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28</w:t>
            </w:r>
          </w:p>
        </w:tc>
        <w:tc>
          <w:tcPr>
            <w:tcW w:w="3827"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627239,17</w:t>
            </w:r>
          </w:p>
        </w:tc>
        <w:tc>
          <w:tcPr>
            <w:tcW w:w="3969"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4442306,69</w:t>
            </w:r>
          </w:p>
        </w:tc>
      </w:tr>
      <w:tr w:rsidR="00A61DA0" w:rsidRPr="00096AC2" w:rsidTr="008045C5">
        <w:tc>
          <w:tcPr>
            <w:tcW w:w="2410"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29</w:t>
            </w:r>
          </w:p>
        </w:tc>
        <w:tc>
          <w:tcPr>
            <w:tcW w:w="3827"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627220,14</w:t>
            </w:r>
          </w:p>
        </w:tc>
        <w:tc>
          <w:tcPr>
            <w:tcW w:w="3969"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4442370,01</w:t>
            </w:r>
          </w:p>
        </w:tc>
      </w:tr>
      <w:tr w:rsidR="00A61DA0" w:rsidRPr="00096AC2" w:rsidTr="008045C5">
        <w:tc>
          <w:tcPr>
            <w:tcW w:w="2410"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30</w:t>
            </w:r>
          </w:p>
        </w:tc>
        <w:tc>
          <w:tcPr>
            <w:tcW w:w="3827"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627209,96</w:t>
            </w:r>
          </w:p>
        </w:tc>
        <w:tc>
          <w:tcPr>
            <w:tcW w:w="3969"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4442413,89</w:t>
            </w:r>
          </w:p>
        </w:tc>
      </w:tr>
      <w:tr w:rsidR="00A61DA0" w:rsidRPr="00096AC2" w:rsidTr="008045C5">
        <w:tc>
          <w:tcPr>
            <w:tcW w:w="2410"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31</w:t>
            </w:r>
          </w:p>
        </w:tc>
        <w:tc>
          <w:tcPr>
            <w:tcW w:w="3827"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627214,67</w:t>
            </w:r>
          </w:p>
        </w:tc>
        <w:tc>
          <w:tcPr>
            <w:tcW w:w="3969"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4442441,73</w:t>
            </w:r>
          </w:p>
        </w:tc>
      </w:tr>
      <w:tr w:rsidR="00A61DA0" w:rsidRPr="00096AC2" w:rsidTr="008045C5">
        <w:tc>
          <w:tcPr>
            <w:tcW w:w="2410"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32</w:t>
            </w:r>
          </w:p>
        </w:tc>
        <w:tc>
          <w:tcPr>
            <w:tcW w:w="3827"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627219,84</w:t>
            </w:r>
          </w:p>
        </w:tc>
        <w:tc>
          <w:tcPr>
            <w:tcW w:w="3969"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4442440,68</w:t>
            </w:r>
          </w:p>
        </w:tc>
      </w:tr>
      <w:tr w:rsidR="00A61DA0" w:rsidRPr="00096AC2" w:rsidTr="008045C5">
        <w:tc>
          <w:tcPr>
            <w:tcW w:w="2410"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lastRenderedPageBreak/>
              <w:t>33</w:t>
            </w:r>
          </w:p>
        </w:tc>
        <w:tc>
          <w:tcPr>
            <w:tcW w:w="3827"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627226,37</w:t>
            </w:r>
          </w:p>
        </w:tc>
        <w:tc>
          <w:tcPr>
            <w:tcW w:w="3969"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4442472,63</w:t>
            </w:r>
          </w:p>
        </w:tc>
      </w:tr>
      <w:tr w:rsidR="00A61DA0" w:rsidRPr="00096AC2" w:rsidTr="008045C5">
        <w:tc>
          <w:tcPr>
            <w:tcW w:w="2410"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34</w:t>
            </w:r>
          </w:p>
        </w:tc>
        <w:tc>
          <w:tcPr>
            <w:tcW w:w="3827"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627234,10</w:t>
            </w:r>
          </w:p>
        </w:tc>
        <w:tc>
          <w:tcPr>
            <w:tcW w:w="3969"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4442475,10</w:t>
            </w:r>
          </w:p>
        </w:tc>
      </w:tr>
      <w:tr w:rsidR="00A61DA0" w:rsidRPr="00096AC2" w:rsidTr="008045C5">
        <w:tc>
          <w:tcPr>
            <w:tcW w:w="2410"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35</w:t>
            </w:r>
          </w:p>
        </w:tc>
        <w:tc>
          <w:tcPr>
            <w:tcW w:w="3827"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627221,68</w:t>
            </w:r>
          </w:p>
        </w:tc>
        <w:tc>
          <w:tcPr>
            <w:tcW w:w="3969"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4442412,75</w:t>
            </w:r>
          </w:p>
        </w:tc>
      </w:tr>
      <w:tr w:rsidR="00A61DA0" w:rsidRPr="00096AC2" w:rsidTr="008045C5">
        <w:tc>
          <w:tcPr>
            <w:tcW w:w="2410"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36</w:t>
            </w:r>
          </w:p>
        </w:tc>
        <w:tc>
          <w:tcPr>
            <w:tcW w:w="3827"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627226,33</w:t>
            </w:r>
          </w:p>
        </w:tc>
        <w:tc>
          <w:tcPr>
            <w:tcW w:w="3969"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4442398,24</w:t>
            </w:r>
          </w:p>
        </w:tc>
      </w:tr>
      <w:tr w:rsidR="00A61DA0" w:rsidRPr="00096AC2" w:rsidTr="008045C5">
        <w:tc>
          <w:tcPr>
            <w:tcW w:w="2410"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37</w:t>
            </w:r>
          </w:p>
        </w:tc>
        <w:tc>
          <w:tcPr>
            <w:tcW w:w="3827"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627232,84</w:t>
            </w:r>
          </w:p>
        </w:tc>
        <w:tc>
          <w:tcPr>
            <w:tcW w:w="3969"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4442375,05</w:t>
            </w:r>
          </w:p>
        </w:tc>
      </w:tr>
      <w:tr w:rsidR="00A61DA0" w:rsidRPr="00096AC2" w:rsidTr="008045C5">
        <w:tc>
          <w:tcPr>
            <w:tcW w:w="2410"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38</w:t>
            </w:r>
          </w:p>
        </w:tc>
        <w:tc>
          <w:tcPr>
            <w:tcW w:w="3827"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627250,90</w:t>
            </w:r>
          </w:p>
        </w:tc>
        <w:tc>
          <w:tcPr>
            <w:tcW w:w="3969"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4442315,58</w:t>
            </w:r>
          </w:p>
        </w:tc>
      </w:tr>
      <w:tr w:rsidR="00A61DA0" w:rsidRPr="00096AC2" w:rsidTr="008045C5">
        <w:tc>
          <w:tcPr>
            <w:tcW w:w="2410"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39</w:t>
            </w:r>
          </w:p>
        </w:tc>
        <w:tc>
          <w:tcPr>
            <w:tcW w:w="3827"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627250,38</w:t>
            </w:r>
          </w:p>
        </w:tc>
        <w:tc>
          <w:tcPr>
            <w:tcW w:w="3969"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4442315,47</w:t>
            </w:r>
          </w:p>
        </w:tc>
      </w:tr>
      <w:tr w:rsidR="00A61DA0" w:rsidRPr="00096AC2" w:rsidTr="008045C5">
        <w:tc>
          <w:tcPr>
            <w:tcW w:w="2410"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40</w:t>
            </w:r>
          </w:p>
        </w:tc>
        <w:tc>
          <w:tcPr>
            <w:tcW w:w="3827"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627268,38</w:t>
            </w:r>
          </w:p>
        </w:tc>
        <w:tc>
          <w:tcPr>
            <w:tcW w:w="3969"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4442256,38</w:t>
            </w:r>
          </w:p>
        </w:tc>
      </w:tr>
      <w:tr w:rsidR="00A61DA0" w:rsidRPr="00096AC2" w:rsidTr="008045C5">
        <w:tc>
          <w:tcPr>
            <w:tcW w:w="2410"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1</w:t>
            </w:r>
          </w:p>
        </w:tc>
        <w:tc>
          <w:tcPr>
            <w:tcW w:w="3827"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627269,93</w:t>
            </w:r>
          </w:p>
        </w:tc>
        <w:tc>
          <w:tcPr>
            <w:tcW w:w="3969" w:type="dxa"/>
            <w:shd w:val="clear" w:color="auto" w:fill="auto"/>
          </w:tcPr>
          <w:p w:rsidR="00A61DA0" w:rsidRPr="00096AC2" w:rsidRDefault="00A61DA0" w:rsidP="008045C5">
            <w:pPr>
              <w:widowControl w:val="0"/>
              <w:tabs>
                <w:tab w:val="left" w:pos="1304"/>
              </w:tabs>
              <w:autoSpaceDE w:val="0"/>
              <w:autoSpaceDN w:val="0"/>
              <w:adjustRightInd w:val="0"/>
              <w:spacing w:after="0"/>
              <w:jc w:val="center"/>
              <w:rPr>
                <w:rFonts w:ascii="Times New Roman" w:hAnsi="Times New Roman"/>
                <w:sz w:val="24"/>
                <w:szCs w:val="24"/>
              </w:rPr>
            </w:pPr>
            <w:r w:rsidRPr="00096AC2">
              <w:rPr>
                <w:rFonts w:ascii="Times New Roman" w:hAnsi="Times New Roman"/>
                <w:sz w:val="24"/>
                <w:szCs w:val="24"/>
              </w:rPr>
              <w:t>4442249,47</w:t>
            </w:r>
          </w:p>
        </w:tc>
      </w:tr>
    </w:tbl>
    <w:p w:rsidR="00A61DA0" w:rsidRPr="00096AC2" w:rsidRDefault="00A61DA0" w:rsidP="00B03A72">
      <w:pPr>
        <w:spacing w:after="0"/>
        <w:jc w:val="both"/>
        <w:rPr>
          <w:rFonts w:ascii="Times New Roman" w:hAnsi="Times New Roman"/>
          <w:sz w:val="24"/>
          <w:szCs w:val="24"/>
        </w:rPr>
      </w:pPr>
    </w:p>
    <w:p w:rsidR="00096AC2" w:rsidRPr="00096AC2" w:rsidRDefault="00096AC2" w:rsidP="00B03A72">
      <w:pPr>
        <w:spacing w:after="0"/>
        <w:jc w:val="both"/>
        <w:rPr>
          <w:rFonts w:ascii="Times New Roman" w:hAnsi="Times New Roman"/>
          <w:sz w:val="24"/>
          <w:szCs w:val="24"/>
        </w:rPr>
      </w:pPr>
    </w:p>
    <w:p w:rsidR="00096AC2" w:rsidRPr="00096AC2" w:rsidRDefault="00096AC2" w:rsidP="00B03A72">
      <w:pPr>
        <w:spacing w:after="0"/>
        <w:jc w:val="both"/>
        <w:rPr>
          <w:rFonts w:ascii="Times New Roman" w:hAnsi="Times New Roman"/>
          <w:sz w:val="24"/>
          <w:szCs w:val="24"/>
        </w:rPr>
      </w:pPr>
    </w:p>
    <w:p w:rsidR="00096AC2" w:rsidRPr="00096AC2" w:rsidRDefault="00096AC2" w:rsidP="00B03A72">
      <w:pPr>
        <w:spacing w:after="0"/>
        <w:jc w:val="both"/>
        <w:rPr>
          <w:rFonts w:ascii="Times New Roman" w:hAnsi="Times New Roman"/>
          <w:sz w:val="24"/>
          <w:szCs w:val="24"/>
        </w:rPr>
      </w:pPr>
    </w:p>
    <w:tbl>
      <w:tblPr>
        <w:tblpPr w:leftFromText="180" w:rightFromText="180" w:vertAnchor="text" w:horzAnchor="margin" w:tblpY="433"/>
        <w:tblW w:w="9645" w:type="dxa"/>
        <w:tblCellSpacing w:w="0" w:type="dxa"/>
        <w:tblCellMar>
          <w:top w:w="105" w:type="dxa"/>
          <w:left w:w="105" w:type="dxa"/>
          <w:bottom w:w="105" w:type="dxa"/>
          <w:right w:w="105" w:type="dxa"/>
        </w:tblCellMar>
        <w:tblLook w:val="04A0"/>
      </w:tblPr>
      <w:tblGrid>
        <w:gridCol w:w="4532"/>
        <w:gridCol w:w="5113"/>
      </w:tblGrid>
      <w:tr w:rsidR="00096AC2" w:rsidRPr="00096AC2" w:rsidTr="008045C5">
        <w:trPr>
          <w:trHeight w:val="2271"/>
          <w:tblCellSpacing w:w="0" w:type="dxa"/>
        </w:trPr>
        <w:tc>
          <w:tcPr>
            <w:tcW w:w="4532" w:type="dxa"/>
            <w:tcBorders>
              <w:top w:val="nil"/>
              <w:left w:val="nil"/>
              <w:bottom w:val="nil"/>
              <w:right w:val="nil"/>
            </w:tcBorders>
            <w:tcMar>
              <w:top w:w="0" w:type="dxa"/>
              <w:left w:w="0" w:type="dxa"/>
              <w:bottom w:w="0" w:type="dxa"/>
              <w:right w:w="0" w:type="dxa"/>
            </w:tcMar>
            <w:hideMark/>
          </w:tcPr>
          <w:p w:rsidR="00096AC2" w:rsidRPr="00096AC2" w:rsidRDefault="00096AC2" w:rsidP="008045C5">
            <w:pPr>
              <w:spacing w:after="0" w:line="240" w:lineRule="auto"/>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Глава МО ГО «Сыктывкар»</w:t>
            </w:r>
          </w:p>
          <w:p w:rsidR="00096AC2" w:rsidRPr="00096AC2" w:rsidRDefault="00096AC2" w:rsidP="008045C5">
            <w:pPr>
              <w:spacing w:after="0" w:line="240" w:lineRule="auto"/>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 xml:space="preserve">-руководитель администрации </w:t>
            </w:r>
          </w:p>
          <w:p w:rsidR="00096AC2" w:rsidRPr="00096AC2" w:rsidRDefault="00096AC2" w:rsidP="008045C5">
            <w:pPr>
              <w:spacing w:after="0" w:line="240" w:lineRule="auto"/>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(представитель)</w:t>
            </w:r>
          </w:p>
          <w:p w:rsidR="00096AC2" w:rsidRPr="00096AC2" w:rsidRDefault="00096AC2" w:rsidP="008045C5">
            <w:pPr>
              <w:spacing w:after="0" w:line="240" w:lineRule="auto"/>
              <w:rPr>
                <w:rFonts w:ascii="Times New Roman" w:eastAsia="Times New Roman" w:hAnsi="Times New Roman"/>
                <w:sz w:val="24"/>
                <w:szCs w:val="24"/>
                <w:lang w:eastAsia="ru-RU"/>
              </w:rPr>
            </w:pPr>
          </w:p>
          <w:p w:rsidR="00096AC2" w:rsidRPr="00096AC2" w:rsidRDefault="00096AC2" w:rsidP="008045C5">
            <w:pPr>
              <w:spacing w:after="0"/>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_________________ Ф.И.О.</w:t>
            </w:r>
          </w:p>
          <w:p w:rsidR="00096AC2" w:rsidRPr="00096AC2" w:rsidRDefault="00096AC2" w:rsidP="008045C5">
            <w:pPr>
              <w:spacing w:before="100" w:beforeAutospacing="1" w:after="100" w:afterAutospacing="1"/>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(подпись)</w:t>
            </w:r>
          </w:p>
        </w:tc>
        <w:tc>
          <w:tcPr>
            <w:tcW w:w="5113" w:type="dxa"/>
            <w:tcBorders>
              <w:top w:val="nil"/>
              <w:left w:val="nil"/>
              <w:bottom w:val="nil"/>
              <w:right w:val="nil"/>
            </w:tcBorders>
            <w:tcMar>
              <w:top w:w="0" w:type="dxa"/>
              <w:left w:w="0" w:type="dxa"/>
              <w:bottom w:w="0" w:type="dxa"/>
              <w:right w:w="0" w:type="dxa"/>
            </w:tcMar>
            <w:hideMark/>
          </w:tcPr>
          <w:p w:rsidR="00096AC2" w:rsidRPr="00096AC2" w:rsidRDefault="00096AC2" w:rsidP="008045C5">
            <w:pPr>
              <w:spacing w:before="100" w:beforeAutospacing="1" w:after="0"/>
              <w:ind w:firstLine="4"/>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Руководитель юридического лица (представитель)</w:t>
            </w:r>
          </w:p>
          <w:p w:rsidR="00096AC2" w:rsidRPr="00096AC2" w:rsidRDefault="00096AC2" w:rsidP="008045C5">
            <w:pPr>
              <w:spacing w:before="100" w:beforeAutospacing="1" w:after="0"/>
              <w:ind w:firstLine="4"/>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________________ Ф.И.О.</w:t>
            </w:r>
          </w:p>
          <w:p w:rsidR="00096AC2" w:rsidRPr="00096AC2" w:rsidRDefault="00096AC2" w:rsidP="008045C5">
            <w:pPr>
              <w:spacing w:before="100" w:beforeAutospacing="1" w:after="100" w:afterAutospacing="1"/>
              <w:ind w:firstLine="4"/>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(подпись)</w:t>
            </w:r>
          </w:p>
        </w:tc>
      </w:tr>
    </w:tbl>
    <w:p w:rsidR="00096AC2" w:rsidRDefault="00096AC2" w:rsidP="00B03A72">
      <w:pPr>
        <w:spacing w:after="0"/>
        <w:jc w:val="both"/>
        <w:rPr>
          <w:rFonts w:ascii="Times New Roman" w:hAnsi="Times New Roman"/>
          <w:sz w:val="24"/>
          <w:szCs w:val="24"/>
        </w:rPr>
      </w:pPr>
    </w:p>
    <w:p w:rsidR="00096AC2" w:rsidRDefault="00096AC2" w:rsidP="00B03A72">
      <w:pPr>
        <w:spacing w:after="0"/>
        <w:jc w:val="both"/>
        <w:rPr>
          <w:rFonts w:ascii="Times New Roman" w:hAnsi="Times New Roman"/>
          <w:sz w:val="24"/>
          <w:szCs w:val="24"/>
        </w:rPr>
      </w:pPr>
    </w:p>
    <w:p w:rsidR="00096AC2" w:rsidRDefault="00096AC2" w:rsidP="00B03A72">
      <w:pPr>
        <w:spacing w:after="0"/>
        <w:jc w:val="both"/>
        <w:rPr>
          <w:rFonts w:ascii="Times New Roman" w:hAnsi="Times New Roman"/>
          <w:sz w:val="24"/>
          <w:szCs w:val="24"/>
        </w:rPr>
      </w:pPr>
    </w:p>
    <w:p w:rsidR="00096AC2" w:rsidRDefault="00096AC2" w:rsidP="00B03A72">
      <w:pPr>
        <w:spacing w:after="0"/>
        <w:jc w:val="both"/>
        <w:rPr>
          <w:rFonts w:ascii="Times New Roman" w:hAnsi="Times New Roman"/>
          <w:sz w:val="24"/>
          <w:szCs w:val="24"/>
        </w:rPr>
      </w:pPr>
    </w:p>
    <w:p w:rsidR="00096AC2" w:rsidRDefault="00096AC2" w:rsidP="00B03A72">
      <w:pPr>
        <w:spacing w:after="0"/>
        <w:jc w:val="both"/>
        <w:rPr>
          <w:rFonts w:ascii="Times New Roman" w:hAnsi="Times New Roman"/>
          <w:sz w:val="24"/>
          <w:szCs w:val="24"/>
        </w:rPr>
      </w:pPr>
    </w:p>
    <w:p w:rsidR="00096AC2" w:rsidRDefault="00096AC2" w:rsidP="00B03A72">
      <w:pPr>
        <w:spacing w:after="0"/>
        <w:jc w:val="both"/>
        <w:rPr>
          <w:rFonts w:ascii="Times New Roman" w:hAnsi="Times New Roman"/>
          <w:sz w:val="24"/>
          <w:szCs w:val="24"/>
        </w:rPr>
      </w:pPr>
    </w:p>
    <w:p w:rsidR="00096AC2" w:rsidRDefault="00096AC2" w:rsidP="00B03A72">
      <w:pPr>
        <w:spacing w:after="0"/>
        <w:jc w:val="both"/>
        <w:rPr>
          <w:rFonts w:ascii="Times New Roman" w:hAnsi="Times New Roman"/>
          <w:sz w:val="24"/>
          <w:szCs w:val="24"/>
        </w:rPr>
      </w:pPr>
    </w:p>
    <w:p w:rsidR="00096AC2" w:rsidRDefault="00096AC2" w:rsidP="00B03A72">
      <w:pPr>
        <w:spacing w:after="0"/>
        <w:jc w:val="both"/>
        <w:rPr>
          <w:rFonts w:ascii="Times New Roman" w:hAnsi="Times New Roman"/>
          <w:sz w:val="24"/>
          <w:szCs w:val="24"/>
        </w:rPr>
      </w:pPr>
    </w:p>
    <w:p w:rsidR="00096AC2" w:rsidRDefault="00096AC2" w:rsidP="00B03A72">
      <w:pPr>
        <w:spacing w:after="0"/>
        <w:jc w:val="both"/>
        <w:rPr>
          <w:rFonts w:ascii="Times New Roman" w:hAnsi="Times New Roman"/>
          <w:sz w:val="24"/>
          <w:szCs w:val="24"/>
        </w:rPr>
      </w:pPr>
    </w:p>
    <w:p w:rsidR="00096AC2" w:rsidRDefault="00096AC2" w:rsidP="00B03A72">
      <w:pPr>
        <w:spacing w:after="0"/>
        <w:jc w:val="both"/>
        <w:rPr>
          <w:rFonts w:ascii="Times New Roman" w:hAnsi="Times New Roman"/>
          <w:sz w:val="24"/>
          <w:szCs w:val="24"/>
        </w:rPr>
      </w:pPr>
    </w:p>
    <w:p w:rsidR="00096AC2" w:rsidRDefault="00096AC2" w:rsidP="00B03A72">
      <w:pPr>
        <w:spacing w:after="0"/>
        <w:jc w:val="both"/>
        <w:rPr>
          <w:rFonts w:ascii="Times New Roman" w:hAnsi="Times New Roman"/>
          <w:sz w:val="24"/>
          <w:szCs w:val="24"/>
        </w:rPr>
      </w:pPr>
    </w:p>
    <w:p w:rsidR="00096AC2" w:rsidRDefault="00096AC2" w:rsidP="00B03A72">
      <w:pPr>
        <w:spacing w:after="0"/>
        <w:jc w:val="both"/>
        <w:rPr>
          <w:rFonts w:ascii="Times New Roman" w:hAnsi="Times New Roman"/>
          <w:sz w:val="24"/>
          <w:szCs w:val="24"/>
        </w:rPr>
      </w:pPr>
    </w:p>
    <w:p w:rsidR="00096AC2" w:rsidRDefault="00096AC2" w:rsidP="00B03A72">
      <w:pPr>
        <w:spacing w:after="0"/>
        <w:jc w:val="both"/>
        <w:rPr>
          <w:rFonts w:ascii="Times New Roman" w:hAnsi="Times New Roman"/>
          <w:sz w:val="24"/>
          <w:szCs w:val="24"/>
        </w:rPr>
      </w:pPr>
    </w:p>
    <w:p w:rsidR="00096AC2" w:rsidRDefault="00096AC2" w:rsidP="00B03A72">
      <w:pPr>
        <w:spacing w:after="0"/>
        <w:jc w:val="both"/>
        <w:rPr>
          <w:rFonts w:ascii="Times New Roman" w:hAnsi="Times New Roman"/>
          <w:sz w:val="24"/>
          <w:szCs w:val="24"/>
        </w:rPr>
      </w:pPr>
    </w:p>
    <w:p w:rsidR="00096AC2" w:rsidRDefault="00096AC2" w:rsidP="00B03A72">
      <w:pPr>
        <w:spacing w:after="0"/>
        <w:jc w:val="both"/>
        <w:rPr>
          <w:rFonts w:ascii="Times New Roman" w:hAnsi="Times New Roman"/>
          <w:sz w:val="24"/>
          <w:szCs w:val="24"/>
        </w:rPr>
      </w:pPr>
    </w:p>
    <w:p w:rsidR="00096AC2" w:rsidRDefault="00096AC2" w:rsidP="00B03A72">
      <w:pPr>
        <w:spacing w:after="0"/>
        <w:jc w:val="both"/>
        <w:rPr>
          <w:rFonts w:ascii="Times New Roman" w:hAnsi="Times New Roman"/>
          <w:sz w:val="24"/>
          <w:szCs w:val="24"/>
        </w:rPr>
      </w:pPr>
    </w:p>
    <w:p w:rsidR="00096AC2" w:rsidRDefault="00096AC2" w:rsidP="00B03A72">
      <w:pPr>
        <w:spacing w:after="0"/>
        <w:jc w:val="both"/>
        <w:rPr>
          <w:rFonts w:ascii="Times New Roman" w:hAnsi="Times New Roman"/>
          <w:sz w:val="24"/>
          <w:szCs w:val="24"/>
        </w:rPr>
      </w:pPr>
    </w:p>
    <w:p w:rsidR="00096AC2" w:rsidRDefault="00096AC2" w:rsidP="00B03A72">
      <w:pPr>
        <w:spacing w:after="0"/>
        <w:jc w:val="both"/>
        <w:rPr>
          <w:rFonts w:ascii="Times New Roman" w:hAnsi="Times New Roman"/>
          <w:sz w:val="24"/>
          <w:szCs w:val="24"/>
        </w:rPr>
      </w:pPr>
    </w:p>
    <w:p w:rsidR="00096AC2" w:rsidRDefault="00096AC2" w:rsidP="00B03A72">
      <w:pPr>
        <w:spacing w:after="0"/>
        <w:jc w:val="both"/>
        <w:rPr>
          <w:rFonts w:ascii="Times New Roman" w:hAnsi="Times New Roman"/>
          <w:sz w:val="24"/>
          <w:szCs w:val="24"/>
        </w:rPr>
      </w:pPr>
    </w:p>
    <w:p w:rsidR="00096AC2" w:rsidRDefault="00096AC2" w:rsidP="00B03A72">
      <w:pPr>
        <w:spacing w:after="0"/>
        <w:jc w:val="both"/>
        <w:rPr>
          <w:rFonts w:ascii="Times New Roman" w:hAnsi="Times New Roman"/>
          <w:sz w:val="24"/>
          <w:szCs w:val="24"/>
        </w:rPr>
      </w:pPr>
    </w:p>
    <w:p w:rsidR="00096AC2" w:rsidRDefault="00096AC2" w:rsidP="00B03A72">
      <w:pPr>
        <w:spacing w:after="0"/>
        <w:jc w:val="both"/>
        <w:rPr>
          <w:rFonts w:ascii="Times New Roman" w:hAnsi="Times New Roman"/>
          <w:sz w:val="24"/>
          <w:szCs w:val="24"/>
        </w:rPr>
      </w:pPr>
    </w:p>
    <w:p w:rsidR="00096AC2" w:rsidRDefault="00096AC2" w:rsidP="00B03A72">
      <w:pPr>
        <w:spacing w:after="0"/>
        <w:jc w:val="both"/>
        <w:rPr>
          <w:rFonts w:ascii="Times New Roman" w:hAnsi="Times New Roman"/>
          <w:sz w:val="24"/>
          <w:szCs w:val="24"/>
        </w:rPr>
      </w:pPr>
    </w:p>
    <w:p w:rsidR="00096AC2" w:rsidRDefault="00096AC2" w:rsidP="00B03A72">
      <w:pPr>
        <w:spacing w:after="0"/>
        <w:jc w:val="both"/>
        <w:rPr>
          <w:rFonts w:ascii="Times New Roman" w:hAnsi="Times New Roman"/>
          <w:sz w:val="24"/>
          <w:szCs w:val="24"/>
        </w:rPr>
      </w:pPr>
    </w:p>
    <w:p w:rsidR="00096AC2" w:rsidRDefault="00096AC2" w:rsidP="00B03A72">
      <w:pPr>
        <w:spacing w:after="0"/>
        <w:jc w:val="both"/>
        <w:rPr>
          <w:rFonts w:ascii="Times New Roman" w:hAnsi="Times New Roman"/>
          <w:sz w:val="24"/>
          <w:szCs w:val="24"/>
        </w:rPr>
      </w:pPr>
    </w:p>
    <w:p w:rsidR="00096AC2" w:rsidRDefault="00096AC2" w:rsidP="00B03A72">
      <w:pPr>
        <w:spacing w:after="0"/>
        <w:jc w:val="both"/>
        <w:rPr>
          <w:rFonts w:ascii="Times New Roman" w:hAnsi="Times New Roman"/>
          <w:sz w:val="24"/>
          <w:szCs w:val="24"/>
        </w:rPr>
      </w:pPr>
    </w:p>
    <w:p w:rsidR="00096AC2" w:rsidRPr="00096AC2" w:rsidRDefault="00096AC2" w:rsidP="00096AC2">
      <w:pPr>
        <w:pStyle w:val="ConsPlusNormal"/>
        <w:jc w:val="right"/>
        <w:outlineLvl w:val="0"/>
        <w:rPr>
          <w:b/>
          <w:szCs w:val="24"/>
        </w:rPr>
      </w:pPr>
      <w:r w:rsidRPr="00096AC2">
        <w:rPr>
          <w:b/>
          <w:szCs w:val="24"/>
        </w:rPr>
        <w:lastRenderedPageBreak/>
        <w:t>Приложение N 6</w:t>
      </w:r>
    </w:p>
    <w:p w:rsidR="007F5CEE" w:rsidRDefault="007F5CEE" w:rsidP="00096AC2">
      <w:pPr>
        <w:spacing w:after="0" w:line="240" w:lineRule="auto"/>
        <w:ind w:right="-143"/>
        <w:jc w:val="right"/>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к проекту договора </w:t>
      </w:r>
      <w:r w:rsidR="00096AC2" w:rsidRPr="00096AC2">
        <w:rPr>
          <w:rFonts w:ascii="Times New Roman" w:eastAsia="Times New Roman" w:hAnsi="Times New Roman"/>
          <w:bCs/>
          <w:sz w:val="24"/>
          <w:szCs w:val="24"/>
          <w:lang w:eastAsia="ru-RU"/>
        </w:rPr>
        <w:t xml:space="preserve">о комплексном </w:t>
      </w:r>
    </w:p>
    <w:p w:rsidR="00096AC2" w:rsidRPr="00096AC2" w:rsidRDefault="00096AC2" w:rsidP="00096AC2">
      <w:pPr>
        <w:spacing w:after="0" w:line="240" w:lineRule="auto"/>
        <w:ind w:right="-143"/>
        <w:jc w:val="right"/>
        <w:rPr>
          <w:rFonts w:ascii="Times New Roman" w:eastAsia="Times New Roman" w:hAnsi="Times New Roman"/>
          <w:sz w:val="24"/>
          <w:szCs w:val="24"/>
          <w:lang w:eastAsia="ru-RU"/>
        </w:rPr>
      </w:pPr>
      <w:r w:rsidRPr="00096AC2">
        <w:rPr>
          <w:rFonts w:ascii="Times New Roman" w:eastAsia="Times New Roman" w:hAnsi="Times New Roman"/>
          <w:bCs/>
          <w:sz w:val="24"/>
          <w:szCs w:val="24"/>
          <w:lang w:eastAsia="ru-RU"/>
        </w:rPr>
        <w:t xml:space="preserve">развитии территории жилой застройки, </w:t>
      </w:r>
    </w:p>
    <w:p w:rsidR="00096AC2" w:rsidRPr="00096AC2" w:rsidRDefault="00096AC2" w:rsidP="00096AC2">
      <w:pPr>
        <w:spacing w:after="0" w:line="240" w:lineRule="auto"/>
        <w:ind w:right="-143"/>
        <w:jc w:val="right"/>
        <w:rPr>
          <w:rFonts w:ascii="Times New Roman" w:hAnsi="Times New Roman"/>
          <w:sz w:val="24"/>
          <w:szCs w:val="24"/>
        </w:rPr>
      </w:pPr>
      <w:r w:rsidRPr="00096AC2">
        <w:rPr>
          <w:rFonts w:ascii="Times New Roman" w:hAnsi="Times New Roman"/>
          <w:sz w:val="24"/>
          <w:szCs w:val="24"/>
        </w:rPr>
        <w:t xml:space="preserve">расположенной в кадастровом квартале  </w:t>
      </w:r>
    </w:p>
    <w:p w:rsidR="00096AC2" w:rsidRPr="00096AC2" w:rsidRDefault="00096AC2" w:rsidP="00096AC2">
      <w:pPr>
        <w:spacing w:after="0" w:line="240" w:lineRule="auto"/>
        <w:ind w:right="-143"/>
        <w:jc w:val="right"/>
        <w:rPr>
          <w:rFonts w:ascii="Times New Roman" w:hAnsi="Times New Roman"/>
          <w:sz w:val="24"/>
          <w:szCs w:val="24"/>
        </w:rPr>
      </w:pPr>
      <w:r w:rsidRPr="00096AC2">
        <w:rPr>
          <w:rFonts w:ascii="Times New Roman" w:hAnsi="Times New Roman"/>
          <w:sz w:val="24"/>
          <w:szCs w:val="24"/>
        </w:rPr>
        <w:t xml:space="preserve">11:05:0105025 в районе пересечения улицы </w:t>
      </w:r>
    </w:p>
    <w:p w:rsidR="00096AC2" w:rsidRPr="00096AC2" w:rsidRDefault="00096AC2" w:rsidP="00096AC2">
      <w:pPr>
        <w:spacing w:after="0" w:line="240" w:lineRule="auto"/>
        <w:ind w:right="-143"/>
        <w:jc w:val="right"/>
        <w:rPr>
          <w:rFonts w:ascii="Times New Roman" w:hAnsi="Times New Roman"/>
          <w:sz w:val="24"/>
          <w:szCs w:val="24"/>
        </w:rPr>
      </w:pPr>
      <w:r w:rsidRPr="00096AC2">
        <w:rPr>
          <w:rFonts w:ascii="Times New Roman" w:hAnsi="Times New Roman"/>
          <w:sz w:val="24"/>
          <w:szCs w:val="24"/>
        </w:rPr>
        <w:t xml:space="preserve">Маркова и Сысольского шоссе г. Сыктывкара городского </w:t>
      </w:r>
    </w:p>
    <w:p w:rsidR="00096AC2" w:rsidRPr="00096AC2" w:rsidRDefault="00096AC2" w:rsidP="00096AC2">
      <w:pPr>
        <w:spacing w:after="0" w:line="240" w:lineRule="auto"/>
        <w:ind w:right="-143"/>
        <w:jc w:val="right"/>
        <w:rPr>
          <w:rFonts w:ascii="Times New Roman" w:hAnsi="Times New Roman"/>
          <w:sz w:val="24"/>
          <w:szCs w:val="24"/>
        </w:rPr>
      </w:pPr>
      <w:r w:rsidRPr="00096AC2">
        <w:rPr>
          <w:rFonts w:ascii="Times New Roman" w:hAnsi="Times New Roman"/>
          <w:sz w:val="24"/>
          <w:szCs w:val="24"/>
        </w:rPr>
        <w:t xml:space="preserve">округа Сыктывкар Республики Коми, </w:t>
      </w:r>
    </w:p>
    <w:p w:rsidR="00096AC2" w:rsidRPr="00096AC2" w:rsidRDefault="00096AC2" w:rsidP="00096AC2">
      <w:pPr>
        <w:spacing w:after="0" w:line="240" w:lineRule="auto"/>
        <w:ind w:firstLine="567"/>
        <w:rPr>
          <w:rFonts w:ascii="Times New Roman" w:eastAsia="Times New Roman" w:hAnsi="Times New Roman"/>
          <w:vanish/>
          <w:sz w:val="24"/>
          <w:szCs w:val="24"/>
          <w:lang w:eastAsia="ru-RU"/>
        </w:rPr>
      </w:pPr>
      <w:r w:rsidRPr="00096AC2">
        <w:rPr>
          <w:rFonts w:ascii="Times New Roman" w:hAnsi="Times New Roman"/>
          <w:sz w:val="24"/>
          <w:szCs w:val="24"/>
        </w:rPr>
        <w:t xml:space="preserve">                                                              площадью </w:t>
      </w:r>
      <w:r w:rsidRPr="00096AC2">
        <w:rPr>
          <w:rFonts w:ascii="Times New Roman" w:eastAsia="Times New Roman" w:hAnsi="Times New Roman"/>
          <w:sz w:val="24"/>
          <w:szCs w:val="24"/>
          <w:lang w:eastAsia="ru-RU"/>
        </w:rPr>
        <w:t>43106</w:t>
      </w:r>
      <w:r w:rsidRPr="00096AC2">
        <w:rPr>
          <w:rFonts w:ascii="Times New Roman" w:hAnsi="Times New Roman"/>
          <w:sz w:val="24"/>
          <w:szCs w:val="24"/>
        </w:rPr>
        <w:t xml:space="preserve"> кв. м от «___»_________2026 г.</w:t>
      </w:r>
    </w:p>
    <w:p w:rsidR="00096AC2" w:rsidRPr="00096AC2" w:rsidRDefault="00096AC2" w:rsidP="00096AC2">
      <w:pPr>
        <w:spacing w:before="100" w:beforeAutospacing="1" w:after="0" w:line="240" w:lineRule="auto"/>
        <w:ind w:firstLine="567"/>
        <w:rPr>
          <w:rFonts w:ascii="Times New Roman" w:eastAsia="Times New Roman" w:hAnsi="Times New Roman"/>
          <w:sz w:val="24"/>
          <w:szCs w:val="24"/>
          <w:lang w:eastAsia="ru-RU"/>
        </w:rPr>
      </w:pPr>
    </w:p>
    <w:p w:rsidR="00096AC2" w:rsidRPr="00096AC2" w:rsidRDefault="00096AC2" w:rsidP="00B03A72">
      <w:pPr>
        <w:spacing w:after="0"/>
        <w:jc w:val="both"/>
        <w:rPr>
          <w:rFonts w:ascii="Times New Roman" w:hAnsi="Times New Roman"/>
          <w:sz w:val="24"/>
          <w:szCs w:val="24"/>
        </w:rPr>
      </w:pPr>
    </w:p>
    <w:p w:rsidR="00096AC2" w:rsidRPr="00096AC2" w:rsidRDefault="00096AC2" w:rsidP="00B03A72">
      <w:pPr>
        <w:spacing w:after="0"/>
        <w:jc w:val="both"/>
        <w:rPr>
          <w:rFonts w:ascii="Times New Roman" w:hAnsi="Times New Roman"/>
          <w:sz w:val="24"/>
          <w:szCs w:val="24"/>
        </w:rPr>
      </w:pPr>
    </w:p>
    <w:p w:rsidR="00096AC2" w:rsidRPr="00096AC2" w:rsidRDefault="00096AC2" w:rsidP="00096AC2">
      <w:pPr>
        <w:spacing w:after="0" w:line="240" w:lineRule="auto"/>
        <w:ind w:firstLine="709"/>
        <w:jc w:val="center"/>
        <w:rPr>
          <w:rFonts w:ascii="Times New Roman" w:eastAsia="Times New Roman" w:hAnsi="Times New Roman"/>
          <w:b/>
          <w:sz w:val="24"/>
          <w:szCs w:val="24"/>
          <w:lang w:eastAsia="ru-RU"/>
        </w:rPr>
      </w:pPr>
      <w:r w:rsidRPr="00096AC2">
        <w:rPr>
          <w:rFonts w:ascii="Times New Roman" w:eastAsia="Times New Roman" w:hAnsi="Times New Roman"/>
          <w:b/>
          <w:sz w:val="24"/>
          <w:szCs w:val="24"/>
          <w:lang w:eastAsia="ru-RU"/>
        </w:rPr>
        <w:t xml:space="preserve">Базовые (минимальные) требования </w:t>
      </w:r>
    </w:p>
    <w:p w:rsidR="00096AC2" w:rsidRPr="00096AC2" w:rsidRDefault="00096AC2" w:rsidP="00096AC2">
      <w:pPr>
        <w:spacing w:after="0" w:line="240" w:lineRule="auto"/>
        <w:ind w:firstLine="709"/>
        <w:jc w:val="center"/>
        <w:rPr>
          <w:rFonts w:ascii="Times New Roman" w:eastAsia="Times New Roman" w:hAnsi="Times New Roman"/>
          <w:b/>
          <w:sz w:val="24"/>
          <w:szCs w:val="24"/>
          <w:lang w:eastAsia="ru-RU"/>
        </w:rPr>
      </w:pPr>
      <w:r w:rsidRPr="00096AC2">
        <w:rPr>
          <w:rFonts w:ascii="Times New Roman" w:eastAsia="Times New Roman" w:hAnsi="Times New Roman"/>
          <w:b/>
          <w:sz w:val="24"/>
          <w:szCs w:val="24"/>
          <w:lang w:eastAsia="ru-RU"/>
        </w:rPr>
        <w:t>к внутренней отделке объектов социальной инфраструктуры</w:t>
      </w:r>
    </w:p>
    <w:tbl>
      <w:tblPr>
        <w:tblW w:w="5128" w:type="pct"/>
        <w:tblCellSpacing w:w="0" w:type="dxa"/>
        <w:tblCellMar>
          <w:top w:w="30" w:type="dxa"/>
          <w:left w:w="30" w:type="dxa"/>
          <w:bottom w:w="30" w:type="dxa"/>
          <w:right w:w="30" w:type="dxa"/>
        </w:tblCellMar>
        <w:tblLook w:val="04A0"/>
      </w:tblPr>
      <w:tblGrid>
        <w:gridCol w:w="778"/>
        <w:gridCol w:w="9196"/>
      </w:tblGrid>
      <w:tr w:rsidR="00096AC2" w:rsidRPr="00096AC2" w:rsidTr="008045C5">
        <w:trPr>
          <w:tblCellSpacing w:w="0" w:type="dxa"/>
        </w:trPr>
        <w:tc>
          <w:tcPr>
            <w:tcW w:w="390" w:type="pct"/>
            <w:tcBorders>
              <w:top w:val="single" w:sz="6" w:space="0" w:color="000000"/>
              <w:left w:val="single" w:sz="6" w:space="0" w:color="000000"/>
              <w:bottom w:val="single" w:sz="6" w:space="0" w:color="000000"/>
              <w:right w:val="nil"/>
            </w:tcBorders>
            <w:tcMar>
              <w:top w:w="28" w:type="dxa"/>
              <w:left w:w="28" w:type="dxa"/>
              <w:bottom w:w="28" w:type="dxa"/>
              <w:right w:w="0" w:type="dxa"/>
            </w:tcMar>
            <w:hideMark/>
          </w:tcPr>
          <w:p w:rsidR="00096AC2" w:rsidRPr="00096AC2" w:rsidRDefault="00096AC2" w:rsidP="008045C5">
            <w:pPr>
              <w:spacing w:before="100" w:beforeAutospacing="1" w:after="100" w:afterAutospacing="1"/>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1.</w:t>
            </w:r>
          </w:p>
        </w:tc>
        <w:tc>
          <w:tcPr>
            <w:tcW w:w="4610" w:type="pct"/>
            <w:tcBorders>
              <w:top w:val="single" w:sz="6" w:space="0" w:color="000000"/>
              <w:left w:val="single" w:sz="6" w:space="0" w:color="000000"/>
              <w:bottom w:val="single" w:sz="6" w:space="0" w:color="000000"/>
              <w:right w:val="single" w:sz="6" w:space="0" w:color="000000"/>
            </w:tcBorders>
            <w:tcMar>
              <w:top w:w="28" w:type="dxa"/>
              <w:left w:w="28" w:type="dxa"/>
              <w:bottom w:w="28" w:type="dxa"/>
              <w:right w:w="28" w:type="dxa"/>
            </w:tcMar>
            <w:hideMark/>
          </w:tcPr>
          <w:p w:rsidR="00096AC2" w:rsidRPr="00096AC2" w:rsidRDefault="00096AC2" w:rsidP="008045C5">
            <w:pPr>
              <w:spacing w:before="100" w:beforeAutospacing="1" w:after="100" w:afterAutospacing="1"/>
              <w:rPr>
                <w:rFonts w:ascii="Times New Roman" w:eastAsia="Times New Roman" w:hAnsi="Times New Roman"/>
                <w:sz w:val="24"/>
                <w:szCs w:val="24"/>
                <w:lang w:eastAsia="ru-RU"/>
              </w:rPr>
            </w:pPr>
            <w:r w:rsidRPr="00096AC2">
              <w:rPr>
                <w:rFonts w:ascii="Times New Roman" w:eastAsia="Times New Roman" w:hAnsi="Times New Roman"/>
                <w:b/>
                <w:bCs/>
                <w:sz w:val="24"/>
                <w:szCs w:val="24"/>
                <w:lang w:eastAsia="ru-RU"/>
              </w:rPr>
              <w:t>Стены:</w:t>
            </w:r>
            <w:r w:rsidRPr="00096AC2">
              <w:rPr>
                <w:rFonts w:ascii="Times New Roman" w:eastAsia="Times New Roman" w:hAnsi="Times New Roman"/>
                <w:sz w:val="24"/>
                <w:szCs w:val="24"/>
                <w:lang w:eastAsia="ru-RU"/>
              </w:rPr>
              <w:t xml:space="preserve"> отделка штукатуркой (цементно-песчаным раствором). </w:t>
            </w:r>
          </w:p>
        </w:tc>
      </w:tr>
      <w:tr w:rsidR="00096AC2" w:rsidRPr="00096AC2" w:rsidTr="008045C5">
        <w:trPr>
          <w:tblCellSpacing w:w="0" w:type="dxa"/>
        </w:trPr>
        <w:tc>
          <w:tcPr>
            <w:tcW w:w="390" w:type="pct"/>
            <w:tcBorders>
              <w:top w:val="nil"/>
              <w:left w:val="single" w:sz="6" w:space="0" w:color="000000"/>
              <w:bottom w:val="single" w:sz="6" w:space="0" w:color="000000"/>
              <w:right w:val="nil"/>
            </w:tcBorders>
            <w:tcMar>
              <w:top w:w="0" w:type="dxa"/>
              <w:left w:w="28" w:type="dxa"/>
              <w:bottom w:w="28" w:type="dxa"/>
              <w:right w:w="0" w:type="dxa"/>
            </w:tcMar>
            <w:hideMark/>
          </w:tcPr>
          <w:p w:rsidR="00096AC2" w:rsidRPr="00096AC2" w:rsidRDefault="00096AC2" w:rsidP="008045C5">
            <w:pPr>
              <w:spacing w:before="100" w:beforeAutospacing="1" w:after="100" w:afterAutospacing="1"/>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2.</w:t>
            </w:r>
          </w:p>
        </w:tc>
        <w:tc>
          <w:tcPr>
            <w:tcW w:w="4610" w:type="pct"/>
            <w:tcBorders>
              <w:top w:val="nil"/>
              <w:left w:val="single" w:sz="6" w:space="0" w:color="000000"/>
              <w:bottom w:val="single" w:sz="6" w:space="0" w:color="000000"/>
              <w:right w:val="single" w:sz="6" w:space="0" w:color="000000"/>
            </w:tcBorders>
            <w:tcMar>
              <w:top w:w="0" w:type="dxa"/>
              <w:left w:w="28" w:type="dxa"/>
              <w:bottom w:w="28" w:type="dxa"/>
              <w:right w:w="28" w:type="dxa"/>
            </w:tcMar>
            <w:hideMark/>
          </w:tcPr>
          <w:p w:rsidR="00096AC2" w:rsidRPr="00096AC2" w:rsidRDefault="00096AC2" w:rsidP="008045C5">
            <w:pPr>
              <w:spacing w:before="100" w:beforeAutospacing="1" w:after="100" w:afterAutospacing="1"/>
              <w:rPr>
                <w:rFonts w:ascii="Times New Roman" w:eastAsia="Times New Roman" w:hAnsi="Times New Roman"/>
                <w:sz w:val="24"/>
                <w:szCs w:val="24"/>
                <w:lang w:eastAsia="ru-RU"/>
              </w:rPr>
            </w:pPr>
            <w:r w:rsidRPr="00096AC2">
              <w:rPr>
                <w:rFonts w:ascii="Times New Roman" w:eastAsia="Times New Roman" w:hAnsi="Times New Roman"/>
                <w:b/>
                <w:bCs/>
                <w:sz w:val="24"/>
                <w:szCs w:val="24"/>
                <w:lang w:eastAsia="ru-RU"/>
              </w:rPr>
              <w:t>Пол:</w:t>
            </w:r>
            <w:r w:rsidRPr="00096AC2">
              <w:rPr>
                <w:rFonts w:ascii="Times New Roman" w:eastAsia="Times New Roman" w:hAnsi="Times New Roman"/>
                <w:sz w:val="24"/>
                <w:szCs w:val="24"/>
                <w:lang w:eastAsia="ru-RU"/>
              </w:rPr>
              <w:t xml:space="preserve"> цементно-песчаная стяжка.</w:t>
            </w:r>
          </w:p>
        </w:tc>
      </w:tr>
      <w:tr w:rsidR="00096AC2" w:rsidRPr="00096AC2" w:rsidTr="008045C5">
        <w:trPr>
          <w:tblCellSpacing w:w="0" w:type="dxa"/>
        </w:trPr>
        <w:tc>
          <w:tcPr>
            <w:tcW w:w="390" w:type="pct"/>
            <w:tcBorders>
              <w:top w:val="nil"/>
              <w:left w:val="single" w:sz="6" w:space="0" w:color="000000"/>
              <w:bottom w:val="single" w:sz="6" w:space="0" w:color="000000"/>
              <w:right w:val="nil"/>
            </w:tcBorders>
            <w:tcMar>
              <w:top w:w="0" w:type="dxa"/>
              <w:left w:w="28" w:type="dxa"/>
              <w:bottom w:w="28" w:type="dxa"/>
              <w:right w:w="0" w:type="dxa"/>
            </w:tcMar>
            <w:hideMark/>
          </w:tcPr>
          <w:p w:rsidR="00096AC2" w:rsidRPr="00096AC2" w:rsidRDefault="00096AC2" w:rsidP="008045C5">
            <w:pPr>
              <w:spacing w:before="100" w:beforeAutospacing="1" w:after="100" w:afterAutospacing="1"/>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3.</w:t>
            </w:r>
          </w:p>
        </w:tc>
        <w:tc>
          <w:tcPr>
            <w:tcW w:w="4610" w:type="pct"/>
            <w:tcBorders>
              <w:top w:val="nil"/>
              <w:left w:val="single" w:sz="6" w:space="0" w:color="000000"/>
              <w:bottom w:val="single" w:sz="6" w:space="0" w:color="000000"/>
              <w:right w:val="single" w:sz="6" w:space="0" w:color="000000"/>
            </w:tcBorders>
            <w:tcMar>
              <w:top w:w="0" w:type="dxa"/>
              <w:left w:w="28" w:type="dxa"/>
              <w:bottom w:w="28" w:type="dxa"/>
              <w:right w:w="28" w:type="dxa"/>
            </w:tcMar>
            <w:hideMark/>
          </w:tcPr>
          <w:p w:rsidR="00096AC2" w:rsidRPr="00096AC2" w:rsidRDefault="00096AC2" w:rsidP="008045C5">
            <w:pPr>
              <w:spacing w:before="100" w:beforeAutospacing="1" w:after="100" w:afterAutospacing="1"/>
              <w:rPr>
                <w:rFonts w:ascii="Times New Roman" w:eastAsia="Times New Roman" w:hAnsi="Times New Roman"/>
                <w:sz w:val="24"/>
                <w:szCs w:val="24"/>
                <w:lang w:eastAsia="ru-RU"/>
              </w:rPr>
            </w:pPr>
            <w:r w:rsidRPr="00096AC2">
              <w:rPr>
                <w:rFonts w:ascii="Times New Roman" w:eastAsia="Times New Roman" w:hAnsi="Times New Roman"/>
                <w:b/>
                <w:bCs/>
                <w:sz w:val="24"/>
                <w:szCs w:val="24"/>
                <w:lang w:eastAsia="ru-RU"/>
              </w:rPr>
              <w:t>Ниши под инженерными коммуникациями:</w:t>
            </w:r>
            <w:r w:rsidRPr="00096AC2">
              <w:rPr>
                <w:rFonts w:ascii="Times New Roman" w:eastAsia="Times New Roman" w:hAnsi="Times New Roman"/>
                <w:sz w:val="24"/>
                <w:szCs w:val="24"/>
                <w:lang w:eastAsia="ru-RU"/>
              </w:rPr>
              <w:t xml:space="preserve"> без отделки.</w:t>
            </w:r>
          </w:p>
        </w:tc>
      </w:tr>
      <w:tr w:rsidR="00096AC2" w:rsidRPr="00096AC2" w:rsidTr="008045C5">
        <w:trPr>
          <w:tblCellSpacing w:w="0" w:type="dxa"/>
        </w:trPr>
        <w:tc>
          <w:tcPr>
            <w:tcW w:w="390" w:type="pct"/>
            <w:tcBorders>
              <w:top w:val="nil"/>
              <w:left w:val="single" w:sz="6" w:space="0" w:color="000000"/>
              <w:bottom w:val="single" w:sz="6" w:space="0" w:color="000000"/>
              <w:right w:val="nil"/>
            </w:tcBorders>
            <w:tcMar>
              <w:top w:w="0" w:type="dxa"/>
              <w:left w:w="28" w:type="dxa"/>
              <w:bottom w:w="28" w:type="dxa"/>
              <w:right w:w="0" w:type="dxa"/>
            </w:tcMar>
            <w:hideMark/>
          </w:tcPr>
          <w:p w:rsidR="00096AC2" w:rsidRPr="00096AC2" w:rsidRDefault="00096AC2" w:rsidP="008045C5">
            <w:pPr>
              <w:spacing w:before="100" w:beforeAutospacing="1" w:after="100" w:afterAutospacing="1"/>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4.</w:t>
            </w:r>
          </w:p>
        </w:tc>
        <w:tc>
          <w:tcPr>
            <w:tcW w:w="4610" w:type="pct"/>
            <w:tcBorders>
              <w:top w:val="nil"/>
              <w:left w:val="single" w:sz="6" w:space="0" w:color="000000"/>
              <w:bottom w:val="single" w:sz="6" w:space="0" w:color="000000"/>
              <w:right w:val="single" w:sz="6" w:space="0" w:color="000000"/>
            </w:tcBorders>
            <w:tcMar>
              <w:top w:w="0" w:type="dxa"/>
              <w:left w:w="28" w:type="dxa"/>
              <w:bottom w:w="28" w:type="dxa"/>
              <w:right w:w="28" w:type="dxa"/>
            </w:tcMar>
            <w:hideMark/>
          </w:tcPr>
          <w:p w:rsidR="00096AC2" w:rsidRPr="00096AC2" w:rsidRDefault="00096AC2" w:rsidP="008045C5">
            <w:pPr>
              <w:spacing w:before="100" w:beforeAutospacing="1" w:after="100" w:afterAutospacing="1"/>
              <w:rPr>
                <w:rFonts w:ascii="Times New Roman" w:eastAsia="Times New Roman" w:hAnsi="Times New Roman"/>
                <w:sz w:val="24"/>
                <w:szCs w:val="24"/>
                <w:lang w:eastAsia="ru-RU"/>
              </w:rPr>
            </w:pPr>
            <w:r w:rsidRPr="00096AC2">
              <w:rPr>
                <w:rFonts w:ascii="Times New Roman" w:eastAsia="Times New Roman" w:hAnsi="Times New Roman"/>
                <w:b/>
                <w:bCs/>
                <w:sz w:val="24"/>
                <w:szCs w:val="24"/>
                <w:lang w:eastAsia="ru-RU"/>
              </w:rPr>
              <w:t>Потолок:</w:t>
            </w:r>
            <w:r w:rsidRPr="00096AC2">
              <w:rPr>
                <w:rFonts w:ascii="Times New Roman" w:eastAsia="Times New Roman" w:hAnsi="Times New Roman"/>
                <w:sz w:val="24"/>
                <w:szCs w:val="24"/>
                <w:lang w:eastAsia="ru-RU"/>
              </w:rPr>
              <w:t xml:space="preserve"> без отделки.</w:t>
            </w:r>
          </w:p>
        </w:tc>
      </w:tr>
      <w:tr w:rsidR="00096AC2" w:rsidRPr="00096AC2" w:rsidTr="008045C5">
        <w:trPr>
          <w:tblCellSpacing w:w="0" w:type="dxa"/>
        </w:trPr>
        <w:tc>
          <w:tcPr>
            <w:tcW w:w="390" w:type="pct"/>
            <w:tcBorders>
              <w:top w:val="nil"/>
              <w:left w:val="single" w:sz="6" w:space="0" w:color="000000"/>
              <w:bottom w:val="single" w:sz="6" w:space="0" w:color="000000"/>
              <w:right w:val="nil"/>
            </w:tcBorders>
            <w:tcMar>
              <w:top w:w="0" w:type="dxa"/>
              <w:left w:w="28" w:type="dxa"/>
              <w:bottom w:w="28" w:type="dxa"/>
              <w:right w:w="0" w:type="dxa"/>
            </w:tcMar>
            <w:hideMark/>
          </w:tcPr>
          <w:p w:rsidR="00096AC2" w:rsidRPr="00096AC2" w:rsidRDefault="00096AC2" w:rsidP="008045C5">
            <w:pPr>
              <w:spacing w:before="100" w:beforeAutospacing="1" w:after="100" w:afterAutospacing="1"/>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5.</w:t>
            </w:r>
          </w:p>
        </w:tc>
        <w:tc>
          <w:tcPr>
            <w:tcW w:w="4610" w:type="pct"/>
            <w:tcBorders>
              <w:top w:val="nil"/>
              <w:left w:val="single" w:sz="6" w:space="0" w:color="000000"/>
              <w:bottom w:val="single" w:sz="6" w:space="0" w:color="000000"/>
              <w:right w:val="single" w:sz="6" w:space="0" w:color="000000"/>
            </w:tcBorders>
            <w:tcMar>
              <w:top w:w="0" w:type="dxa"/>
              <w:left w:w="28" w:type="dxa"/>
              <w:bottom w:w="28" w:type="dxa"/>
              <w:right w:w="28" w:type="dxa"/>
            </w:tcMar>
            <w:hideMark/>
          </w:tcPr>
          <w:p w:rsidR="00096AC2" w:rsidRPr="00096AC2" w:rsidRDefault="00096AC2" w:rsidP="008045C5">
            <w:pPr>
              <w:spacing w:before="100" w:beforeAutospacing="1" w:after="100" w:afterAutospacing="1"/>
              <w:rPr>
                <w:rFonts w:ascii="Times New Roman" w:eastAsia="Times New Roman" w:hAnsi="Times New Roman"/>
                <w:sz w:val="24"/>
                <w:szCs w:val="24"/>
                <w:lang w:eastAsia="ru-RU"/>
              </w:rPr>
            </w:pPr>
            <w:r w:rsidRPr="00096AC2">
              <w:rPr>
                <w:rFonts w:ascii="Times New Roman" w:eastAsia="Times New Roman" w:hAnsi="Times New Roman"/>
                <w:b/>
                <w:bCs/>
                <w:sz w:val="24"/>
                <w:szCs w:val="24"/>
                <w:lang w:eastAsia="ru-RU"/>
              </w:rPr>
              <w:t xml:space="preserve">Остекление: </w:t>
            </w:r>
            <w:r w:rsidRPr="00096AC2">
              <w:rPr>
                <w:rFonts w:ascii="Times New Roman" w:eastAsia="Times New Roman" w:hAnsi="Times New Roman"/>
                <w:sz w:val="24"/>
                <w:szCs w:val="24"/>
                <w:lang w:eastAsia="ru-RU"/>
              </w:rPr>
              <w:t>профиль поливинилхлорид с двухкамерным стеклопакетом (три стекла) с откосами  и подоконниками.</w:t>
            </w:r>
          </w:p>
        </w:tc>
      </w:tr>
      <w:tr w:rsidR="00096AC2" w:rsidRPr="00096AC2" w:rsidTr="008045C5">
        <w:trPr>
          <w:tblCellSpacing w:w="0" w:type="dxa"/>
        </w:trPr>
        <w:tc>
          <w:tcPr>
            <w:tcW w:w="390" w:type="pct"/>
            <w:tcBorders>
              <w:top w:val="nil"/>
              <w:left w:val="single" w:sz="6" w:space="0" w:color="000000"/>
              <w:bottom w:val="single" w:sz="6" w:space="0" w:color="000000"/>
              <w:right w:val="nil"/>
            </w:tcBorders>
            <w:tcMar>
              <w:top w:w="0" w:type="dxa"/>
              <w:left w:w="28" w:type="dxa"/>
              <w:bottom w:w="28" w:type="dxa"/>
              <w:right w:w="0" w:type="dxa"/>
            </w:tcMar>
            <w:hideMark/>
          </w:tcPr>
          <w:p w:rsidR="00096AC2" w:rsidRPr="00096AC2" w:rsidRDefault="00096AC2" w:rsidP="008045C5">
            <w:pPr>
              <w:spacing w:before="100" w:beforeAutospacing="1" w:after="100" w:afterAutospacing="1"/>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6.</w:t>
            </w:r>
          </w:p>
        </w:tc>
        <w:tc>
          <w:tcPr>
            <w:tcW w:w="4610" w:type="pct"/>
            <w:tcBorders>
              <w:top w:val="nil"/>
              <w:left w:val="single" w:sz="6" w:space="0" w:color="000000"/>
              <w:bottom w:val="single" w:sz="6" w:space="0" w:color="000000"/>
              <w:right w:val="single" w:sz="6" w:space="0" w:color="000000"/>
            </w:tcBorders>
            <w:tcMar>
              <w:top w:w="0" w:type="dxa"/>
              <w:left w:w="28" w:type="dxa"/>
              <w:bottom w:w="28" w:type="dxa"/>
              <w:right w:w="28" w:type="dxa"/>
            </w:tcMar>
            <w:hideMark/>
          </w:tcPr>
          <w:p w:rsidR="00096AC2" w:rsidRPr="00096AC2" w:rsidRDefault="00096AC2" w:rsidP="008045C5">
            <w:pPr>
              <w:spacing w:before="100" w:beforeAutospacing="1" w:after="100" w:afterAutospacing="1"/>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Устройство электропроводки, электрических розеток и выключателей: выполняется.</w:t>
            </w:r>
          </w:p>
        </w:tc>
      </w:tr>
      <w:tr w:rsidR="00096AC2" w:rsidRPr="00096AC2" w:rsidTr="008045C5">
        <w:trPr>
          <w:tblCellSpacing w:w="0" w:type="dxa"/>
        </w:trPr>
        <w:tc>
          <w:tcPr>
            <w:tcW w:w="390" w:type="pct"/>
            <w:tcBorders>
              <w:top w:val="nil"/>
              <w:left w:val="single" w:sz="6" w:space="0" w:color="000000"/>
              <w:bottom w:val="single" w:sz="6" w:space="0" w:color="000000"/>
              <w:right w:val="nil"/>
            </w:tcBorders>
            <w:tcMar>
              <w:top w:w="0" w:type="dxa"/>
              <w:left w:w="28" w:type="dxa"/>
              <w:bottom w:w="28" w:type="dxa"/>
              <w:right w:w="0" w:type="dxa"/>
            </w:tcMar>
            <w:hideMark/>
          </w:tcPr>
          <w:p w:rsidR="00096AC2" w:rsidRPr="00096AC2" w:rsidRDefault="00096AC2" w:rsidP="008045C5">
            <w:pPr>
              <w:spacing w:before="100" w:beforeAutospacing="1" w:after="100" w:afterAutospacing="1"/>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7.</w:t>
            </w:r>
          </w:p>
        </w:tc>
        <w:tc>
          <w:tcPr>
            <w:tcW w:w="4610" w:type="pct"/>
            <w:tcBorders>
              <w:top w:val="nil"/>
              <w:left w:val="single" w:sz="6" w:space="0" w:color="000000"/>
              <w:bottom w:val="single" w:sz="6" w:space="0" w:color="000000"/>
              <w:right w:val="single" w:sz="6" w:space="0" w:color="000000"/>
            </w:tcBorders>
            <w:tcMar>
              <w:top w:w="0" w:type="dxa"/>
              <w:left w:w="28" w:type="dxa"/>
              <w:bottom w:w="28" w:type="dxa"/>
              <w:right w:w="28" w:type="dxa"/>
            </w:tcMar>
            <w:hideMark/>
          </w:tcPr>
          <w:p w:rsidR="00096AC2" w:rsidRPr="00096AC2" w:rsidRDefault="00096AC2" w:rsidP="008045C5">
            <w:pPr>
              <w:spacing w:before="100" w:beforeAutospacing="1" w:after="100" w:afterAutospacing="1"/>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Установка и подключение отопительных приборов (радиатор): выполняется.</w:t>
            </w:r>
          </w:p>
        </w:tc>
      </w:tr>
      <w:tr w:rsidR="00096AC2" w:rsidRPr="00096AC2" w:rsidTr="008045C5">
        <w:trPr>
          <w:tblCellSpacing w:w="0" w:type="dxa"/>
        </w:trPr>
        <w:tc>
          <w:tcPr>
            <w:tcW w:w="390" w:type="pct"/>
            <w:tcBorders>
              <w:top w:val="nil"/>
              <w:left w:val="single" w:sz="6" w:space="0" w:color="000000"/>
              <w:bottom w:val="single" w:sz="6" w:space="0" w:color="000000"/>
              <w:right w:val="nil"/>
            </w:tcBorders>
            <w:tcMar>
              <w:top w:w="0" w:type="dxa"/>
              <w:left w:w="28" w:type="dxa"/>
              <w:bottom w:w="28" w:type="dxa"/>
              <w:right w:w="0" w:type="dxa"/>
            </w:tcMar>
            <w:hideMark/>
          </w:tcPr>
          <w:p w:rsidR="00096AC2" w:rsidRPr="00096AC2" w:rsidRDefault="00096AC2" w:rsidP="008045C5">
            <w:pPr>
              <w:spacing w:before="100" w:beforeAutospacing="1" w:after="100" w:afterAutospacing="1"/>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8.</w:t>
            </w:r>
          </w:p>
        </w:tc>
        <w:tc>
          <w:tcPr>
            <w:tcW w:w="4610" w:type="pct"/>
            <w:tcBorders>
              <w:top w:val="nil"/>
              <w:left w:val="single" w:sz="6" w:space="0" w:color="000000"/>
              <w:bottom w:val="single" w:sz="6" w:space="0" w:color="000000"/>
              <w:right w:val="single" w:sz="6" w:space="0" w:color="000000"/>
            </w:tcBorders>
            <w:tcMar>
              <w:top w:w="0" w:type="dxa"/>
              <w:left w:w="28" w:type="dxa"/>
              <w:bottom w:w="28" w:type="dxa"/>
              <w:right w:w="28" w:type="dxa"/>
            </w:tcMar>
            <w:hideMark/>
          </w:tcPr>
          <w:p w:rsidR="00096AC2" w:rsidRPr="00096AC2" w:rsidRDefault="00096AC2" w:rsidP="008045C5">
            <w:pPr>
              <w:spacing w:before="100" w:beforeAutospacing="1" w:after="100" w:afterAutospacing="1"/>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Приборы учета тепла: устанавливаются.</w:t>
            </w:r>
          </w:p>
        </w:tc>
      </w:tr>
      <w:tr w:rsidR="00096AC2" w:rsidRPr="00096AC2" w:rsidTr="008045C5">
        <w:trPr>
          <w:tblCellSpacing w:w="0" w:type="dxa"/>
        </w:trPr>
        <w:tc>
          <w:tcPr>
            <w:tcW w:w="390" w:type="pct"/>
            <w:tcBorders>
              <w:top w:val="nil"/>
              <w:left w:val="single" w:sz="6" w:space="0" w:color="000000"/>
              <w:bottom w:val="single" w:sz="6" w:space="0" w:color="000000"/>
              <w:right w:val="nil"/>
            </w:tcBorders>
            <w:tcMar>
              <w:top w:w="0" w:type="dxa"/>
              <w:left w:w="28" w:type="dxa"/>
              <w:bottom w:w="28" w:type="dxa"/>
              <w:right w:w="0" w:type="dxa"/>
            </w:tcMar>
            <w:hideMark/>
          </w:tcPr>
          <w:p w:rsidR="00096AC2" w:rsidRPr="00096AC2" w:rsidRDefault="00096AC2" w:rsidP="008045C5">
            <w:pPr>
              <w:spacing w:before="100" w:beforeAutospacing="1" w:after="100" w:afterAutospacing="1"/>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9.</w:t>
            </w:r>
          </w:p>
        </w:tc>
        <w:tc>
          <w:tcPr>
            <w:tcW w:w="4610" w:type="pct"/>
            <w:tcBorders>
              <w:top w:val="nil"/>
              <w:left w:val="single" w:sz="6" w:space="0" w:color="000000"/>
              <w:bottom w:val="single" w:sz="6" w:space="0" w:color="000000"/>
              <w:right w:val="single" w:sz="6" w:space="0" w:color="000000"/>
            </w:tcBorders>
            <w:tcMar>
              <w:top w:w="0" w:type="dxa"/>
              <w:left w:w="28" w:type="dxa"/>
              <w:bottom w:w="28" w:type="dxa"/>
              <w:right w:w="28" w:type="dxa"/>
            </w:tcMar>
            <w:hideMark/>
          </w:tcPr>
          <w:p w:rsidR="00096AC2" w:rsidRPr="00096AC2" w:rsidRDefault="00096AC2" w:rsidP="008045C5">
            <w:pPr>
              <w:spacing w:before="100" w:beforeAutospacing="1" w:after="100" w:afterAutospacing="1"/>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Металлическая входная дверь: устанавливается.</w:t>
            </w:r>
          </w:p>
        </w:tc>
      </w:tr>
      <w:tr w:rsidR="00096AC2" w:rsidRPr="00096AC2" w:rsidTr="008045C5">
        <w:trPr>
          <w:tblCellSpacing w:w="0" w:type="dxa"/>
        </w:trPr>
        <w:tc>
          <w:tcPr>
            <w:tcW w:w="390" w:type="pct"/>
            <w:tcBorders>
              <w:top w:val="nil"/>
              <w:left w:val="single" w:sz="6" w:space="0" w:color="000000"/>
              <w:bottom w:val="single" w:sz="6" w:space="0" w:color="000000"/>
              <w:right w:val="nil"/>
            </w:tcBorders>
            <w:tcMar>
              <w:top w:w="0" w:type="dxa"/>
              <w:left w:w="28" w:type="dxa"/>
              <w:bottom w:w="28" w:type="dxa"/>
              <w:right w:w="0" w:type="dxa"/>
            </w:tcMar>
            <w:hideMark/>
          </w:tcPr>
          <w:p w:rsidR="00096AC2" w:rsidRPr="00096AC2" w:rsidRDefault="00096AC2" w:rsidP="008045C5">
            <w:pPr>
              <w:spacing w:before="100" w:beforeAutospacing="1" w:after="100" w:afterAutospacing="1"/>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10.</w:t>
            </w:r>
          </w:p>
        </w:tc>
        <w:tc>
          <w:tcPr>
            <w:tcW w:w="4610" w:type="pct"/>
            <w:tcBorders>
              <w:top w:val="nil"/>
              <w:left w:val="single" w:sz="6" w:space="0" w:color="000000"/>
              <w:bottom w:val="single" w:sz="6" w:space="0" w:color="000000"/>
              <w:right w:val="single" w:sz="6" w:space="0" w:color="000000"/>
            </w:tcBorders>
            <w:tcMar>
              <w:top w:w="0" w:type="dxa"/>
              <w:left w:w="28" w:type="dxa"/>
              <w:bottom w:w="28" w:type="dxa"/>
              <w:right w:w="28" w:type="dxa"/>
            </w:tcMar>
            <w:hideMark/>
          </w:tcPr>
          <w:p w:rsidR="00096AC2" w:rsidRPr="00096AC2" w:rsidRDefault="00096AC2" w:rsidP="008045C5">
            <w:pPr>
              <w:spacing w:before="100" w:beforeAutospacing="1" w:after="100" w:afterAutospacing="1"/>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 xml:space="preserve">Счётчики холодной и горячей воды: устанавливаются. </w:t>
            </w:r>
          </w:p>
        </w:tc>
      </w:tr>
      <w:tr w:rsidR="00096AC2" w:rsidRPr="00096AC2" w:rsidTr="008045C5">
        <w:trPr>
          <w:tblCellSpacing w:w="0" w:type="dxa"/>
        </w:trPr>
        <w:tc>
          <w:tcPr>
            <w:tcW w:w="390" w:type="pct"/>
            <w:tcBorders>
              <w:top w:val="nil"/>
              <w:left w:val="single" w:sz="6" w:space="0" w:color="000000"/>
              <w:bottom w:val="single" w:sz="6" w:space="0" w:color="000000"/>
              <w:right w:val="nil"/>
            </w:tcBorders>
            <w:tcMar>
              <w:top w:w="0" w:type="dxa"/>
              <w:left w:w="28" w:type="dxa"/>
              <w:bottom w:w="28" w:type="dxa"/>
              <w:right w:w="0" w:type="dxa"/>
            </w:tcMar>
            <w:hideMark/>
          </w:tcPr>
          <w:p w:rsidR="00096AC2" w:rsidRPr="00096AC2" w:rsidRDefault="00096AC2" w:rsidP="008045C5">
            <w:pPr>
              <w:spacing w:before="100" w:beforeAutospacing="1" w:after="100" w:afterAutospacing="1"/>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11.</w:t>
            </w:r>
          </w:p>
        </w:tc>
        <w:tc>
          <w:tcPr>
            <w:tcW w:w="4610" w:type="pct"/>
            <w:tcBorders>
              <w:top w:val="nil"/>
              <w:left w:val="single" w:sz="6" w:space="0" w:color="000000"/>
              <w:bottom w:val="single" w:sz="6" w:space="0" w:color="000000"/>
              <w:right w:val="single" w:sz="6" w:space="0" w:color="000000"/>
            </w:tcBorders>
            <w:tcMar>
              <w:top w:w="0" w:type="dxa"/>
              <w:left w:w="28" w:type="dxa"/>
              <w:bottom w:w="28" w:type="dxa"/>
              <w:right w:w="28" w:type="dxa"/>
            </w:tcMar>
            <w:hideMark/>
          </w:tcPr>
          <w:p w:rsidR="00096AC2" w:rsidRPr="00096AC2" w:rsidRDefault="00096AC2" w:rsidP="008045C5">
            <w:pPr>
              <w:spacing w:before="100" w:beforeAutospacing="1" w:after="100" w:afterAutospacing="1"/>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Разводка сетей водоснабжения и водоотведения по площади объекта недвижимости: не производится.</w:t>
            </w:r>
          </w:p>
        </w:tc>
      </w:tr>
      <w:tr w:rsidR="00096AC2" w:rsidRPr="00096AC2" w:rsidTr="008045C5">
        <w:trPr>
          <w:trHeight w:val="488"/>
          <w:tblCellSpacing w:w="0" w:type="dxa"/>
        </w:trPr>
        <w:tc>
          <w:tcPr>
            <w:tcW w:w="390" w:type="pct"/>
            <w:tcBorders>
              <w:top w:val="nil"/>
              <w:left w:val="single" w:sz="6" w:space="0" w:color="000000"/>
              <w:bottom w:val="single" w:sz="4" w:space="0" w:color="auto"/>
              <w:right w:val="nil"/>
            </w:tcBorders>
            <w:tcMar>
              <w:top w:w="0" w:type="dxa"/>
              <w:left w:w="28" w:type="dxa"/>
              <w:bottom w:w="28" w:type="dxa"/>
              <w:right w:w="0" w:type="dxa"/>
            </w:tcMar>
            <w:hideMark/>
          </w:tcPr>
          <w:p w:rsidR="00096AC2" w:rsidRPr="00096AC2" w:rsidRDefault="00096AC2" w:rsidP="008045C5">
            <w:pPr>
              <w:spacing w:before="100" w:beforeAutospacing="1" w:after="100" w:afterAutospacing="1"/>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12.</w:t>
            </w:r>
          </w:p>
        </w:tc>
        <w:tc>
          <w:tcPr>
            <w:tcW w:w="4610" w:type="pct"/>
            <w:tcBorders>
              <w:top w:val="nil"/>
              <w:left w:val="single" w:sz="6" w:space="0" w:color="000000"/>
              <w:bottom w:val="single" w:sz="4" w:space="0" w:color="auto"/>
              <w:right w:val="single" w:sz="6" w:space="0" w:color="000000"/>
            </w:tcBorders>
            <w:tcMar>
              <w:top w:w="0" w:type="dxa"/>
              <w:left w:w="28" w:type="dxa"/>
              <w:bottom w:w="28" w:type="dxa"/>
              <w:right w:w="28" w:type="dxa"/>
            </w:tcMar>
            <w:hideMark/>
          </w:tcPr>
          <w:p w:rsidR="00096AC2" w:rsidRPr="00096AC2" w:rsidRDefault="00096AC2" w:rsidP="008045C5">
            <w:pPr>
              <w:spacing w:before="100" w:beforeAutospacing="1" w:after="100" w:afterAutospacing="1"/>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Сантехническое оборудование: устанавливается, в том числе для обеспечения доступа инвалидов.</w:t>
            </w:r>
          </w:p>
        </w:tc>
      </w:tr>
      <w:tr w:rsidR="00096AC2" w:rsidRPr="00096AC2" w:rsidTr="008045C5">
        <w:trPr>
          <w:trHeight w:val="589"/>
          <w:tblCellSpacing w:w="0" w:type="dxa"/>
        </w:trPr>
        <w:tc>
          <w:tcPr>
            <w:tcW w:w="390" w:type="pct"/>
            <w:tcBorders>
              <w:top w:val="single" w:sz="4" w:space="0" w:color="auto"/>
              <w:left w:val="single" w:sz="6" w:space="0" w:color="000000"/>
              <w:bottom w:val="single" w:sz="6" w:space="0" w:color="000000"/>
              <w:right w:val="nil"/>
            </w:tcBorders>
            <w:tcMar>
              <w:top w:w="0" w:type="dxa"/>
              <w:left w:w="28" w:type="dxa"/>
              <w:bottom w:w="28" w:type="dxa"/>
              <w:right w:w="0" w:type="dxa"/>
            </w:tcMar>
          </w:tcPr>
          <w:p w:rsidR="00096AC2" w:rsidRPr="00096AC2" w:rsidRDefault="00096AC2" w:rsidP="008045C5">
            <w:pPr>
              <w:spacing w:before="100" w:beforeAutospacing="1" w:after="100" w:afterAutospacing="1"/>
              <w:jc w:val="center"/>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13.</w:t>
            </w:r>
          </w:p>
        </w:tc>
        <w:tc>
          <w:tcPr>
            <w:tcW w:w="4610" w:type="pct"/>
            <w:tcBorders>
              <w:top w:val="single" w:sz="4" w:space="0" w:color="auto"/>
              <w:left w:val="single" w:sz="6" w:space="0" w:color="000000"/>
              <w:bottom w:val="single" w:sz="6" w:space="0" w:color="000000"/>
              <w:right w:val="single" w:sz="6" w:space="0" w:color="000000"/>
            </w:tcBorders>
            <w:tcMar>
              <w:top w:w="0" w:type="dxa"/>
              <w:left w:w="28" w:type="dxa"/>
              <w:bottom w:w="28" w:type="dxa"/>
              <w:right w:w="28" w:type="dxa"/>
            </w:tcMar>
          </w:tcPr>
          <w:p w:rsidR="00096AC2" w:rsidRPr="00096AC2" w:rsidRDefault="00096AC2" w:rsidP="008045C5">
            <w:pPr>
              <w:spacing w:before="100" w:beforeAutospacing="1" w:after="100" w:afterAutospacing="1"/>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Оборудование</w:t>
            </w:r>
            <w:r w:rsidRPr="00096AC2">
              <w:rPr>
                <w:rFonts w:ascii="Times New Roman" w:hAnsi="Times New Roman"/>
                <w:sz w:val="24"/>
                <w:szCs w:val="24"/>
              </w:rPr>
              <w:t xml:space="preserve"> </w:t>
            </w:r>
            <w:r w:rsidRPr="00096AC2">
              <w:rPr>
                <w:rFonts w:ascii="Times New Roman" w:eastAsia="Times New Roman" w:hAnsi="Times New Roman"/>
                <w:sz w:val="24"/>
                <w:szCs w:val="24"/>
                <w:lang w:eastAsia="ru-RU"/>
              </w:rPr>
              <w:t>для обеспечения доступа инвалидов в помещение с улицы: устанавливается.</w:t>
            </w:r>
          </w:p>
        </w:tc>
      </w:tr>
    </w:tbl>
    <w:tbl>
      <w:tblPr>
        <w:tblpPr w:leftFromText="180" w:rightFromText="180" w:vertAnchor="text" w:horzAnchor="margin" w:tblpY="433"/>
        <w:tblW w:w="9645" w:type="dxa"/>
        <w:tblCellSpacing w:w="0" w:type="dxa"/>
        <w:tblCellMar>
          <w:top w:w="105" w:type="dxa"/>
          <w:left w:w="105" w:type="dxa"/>
          <w:bottom w:w="105" w:type="dxa"/>
          <w:right w:w="105" w:type="dxa"/>
        </w:tblCellMar>
        <w:tblLook w:val="04A0"/>
      </w:tblPr>
      <w:tblGrid>
        <w:gridCol w:w="4678"/>
        <w:gridCol w:w="4967"/>
      </w:tblGrid>
      <w:tr w:rsidR="00096AC2" w:rsidRPr="00096AC2" w:rsidTr="00096AC2">
        <w:trPr>
          <w:trHeight w:val="2271"/>
          <w:tblCellSpacing w:w="0" w:type="dxa"/>
        </w:trPr>
        <w:tc>
          <w:tcPr>
            <w:tcW w:w="4678" w:type="dxa"/>
            <w:tcBorders>
              <w:top w:val="nil"/>
              <w:left w:val="nil"/>
              <w:bottom w:val="nil"/>
              <w:right w:val="nil"/>
            </w:tcBorders>
            <w:tcMar>
              <w:top w:w="0" w:type="dxa"/>
              <w:left w:w="0" w:type="dxa"/>
              <w:bottom w:w="0" w:type="dxa"/>
              <w:right w:w="0" w:type="dxa"/>
            </w:tcMar>
            <w:hideMark/>
          </w:tcPr>
          <w:p w:rsidR="00096AC2" w:rsidRPr="00096AC2" w:rsidRDefault="00096AC2" w:rsidP="008045C5">
            <w:pPr>
              <w:spacing w:after="0" w:line="240" w:lineRule="auto"/>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Глава МО ГО «Сыктывкар»</w:t>
            </w:r>
          </w:p>
          <w:p w:rsidR="00096AC2" w:rsidRPr="00096AC2" w:rsidRDefault="00096AC2" w:rsidP="008045C5">
            <w:pPr>
              <w:spacing w:after="0" w:line="240" w:lineRule="auto"/>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 xml:space="preserve">-руководитель администрации </w:t>
            </w:r>
          </w:p>
          <w:p w:rsidR="00096AC2" w:rsidRPr="00096AC2" w:rsidRDefault="00096AC2" w:rsidP="008045C5">
            <w:pPr>
              <w:spacing w:after="0" w:line="240" w:lineRule="auto"/>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(представитель)</w:t>
            </w:r>
          </w:p>
          <w:p w:rsidR="00096AC2" w:rsidRPr="00096AC2" w:rsidRDefault="00096AC2" w:rsidP="008045C5">
            <w:pPr>
              <w:spacing w:after="0" w:line="240" w:lineRule="auto"/>
              <w:rPr>
                <w:rFonts w:ascii="Times New Roman" w:eastAsia="Times New Roman" w:hAnsi="Times New Roman"/>
                <w:sz w:val="24"/>
                <w:szCs w:val="24"/>
                <w:lang w:eastAsia="ru-RU"/>
              </w:rPr>
            </w:pPr>
          </w:p>
          <w:p w:rsidR="00096AC2" w:rsidRPr="00096AC2" w:rsidRDefault="00096AC2" w:rsidP="008045C5">
            <w:pPr>
              <w:spacing w:after="0"/>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_________________ Ф.И.О.</w:t>
            </w:r>
          </w:p>
          <w:p w:rsidR="00096AC2" w:rsidRPr="00096AC2" w:rsidRDefault="00096AC2" w:rsidP="008045C5">
            <w:pPr>
              <w:spacing w:before="100" w:beforeAutospacing="1" w:after="100" w:afterAutospacing="1"/>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(подпись)</w:t>
            </w:r>
          </w:p>
        </w:tc>
        <w:tc>
          <w:tcPr>
            <w:tcW w:w="4967" w:type="dxa"/>
            <w:tcBorders>
              <w:top w:val="nil"/>
              <w:left w:val="nil"/>
              <w:bottom w:val="nil"/>
              <w:right w:val="nil"/>
            </w:tcBorders>
            <w:tcMar>
              <w:top w:w="0" w:type="dxa"/>
              <w:left w:w="0" w:type="dxa"/>
              <w:bottom w:w="0" w:type="dxa"/>
              <w:right w:w="0" w:type="dxa"/>
            </w:tcMar>
            <w:hideMark/>
          </w:tcPr>
          <w:p w:rsidR="00096AC2" w:rsidRPr="00096AC2" w:rsidRDefault="00096AC2" w:rsidP="008045C5">
            <w:pPr>
              <w:spacing w:before="100" w:beforeAutospacing="1" w:after="0"/>
              <w:ind w:firstLine="4"/>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Руководитель юридического лица (представитель)</w:t>
            </w:r>
          </w:p>
          <w:p w:rsidR="00096AC2" w:rsidRPr="00096AC2" w:rsidRDefault="00096AC2" w:rsidP="00096AC2">
            <w:pPr>
              <w:spacing w:before="100" w:beforeAutospacing="1" w:after="0" w:line="240" w:lineRule="auto"/>
              <w:ind w:firstLine="4"/>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________________ Ф.И.О.</w:t>
            </w:r>
          </w:p>
          <w:p w:rsidR="00096AC2" w:rsidRPr="00096AC2" w:rsidRDefault="00096AC2" w:rsidP="00096AC2">
            <w:pPr>
              <w:spacing w:before="100" w:beforeAutospacing="1" w:after="100" w:afterAutospacing="1" w:line="240" w:lineRule="auto"/>
              <w:ind w:firstLine="4"/>
              <w:rPr>
                <w:rFonts w:ascii="Times New Roman" w:eastAsia="Times New Roman" w:hAnsi="Times New Roman"/>
                <w:sz w:val="24"/>
                <w:szCs w:val="24"/>
                <w:lang w:eastAsia="ru-RU"/>
              </w:rPr>
            </w:pPr>
            <w:r w:rsidRPr="00096AC2">
              <w:rPr>
                <w:rFonts w:ascii="Times New Roman" w:eastAsia="Times New Roman" w:hAnsi="Times New Roman"/>
                <w:sz w:val="24"/>
                <w:szCs w:val="24"/>
                <w:lang w:eastAsia="ru-RU"/>
              </w:rPr>
              <w:t>(подпись)</w:t>
            </w:r>
          </w:p>
        </w:tc>
      </w:tr>
    </w:tbl>
    <w:p w:rsidR="00096AC2" w:rsidRPr="00096AC2" w:rsidRDefault="00096AC2" w:rsidP="00B03A72">
      <w:pPr>
        <w:spacing w:after="0"/>
        <w:jc w:val="both"/>
        <w:rPr>
          <w:rFonts w:ascii="Times New Roman" w:hAnsi="Times New Roman"/>
          <w:sz w:val="24"/>
          <w:szCs w:val="24"/>
        </w:rPr>
      </w:pPr>
    </w:p>
    <w:sectPr w:rsidR="00096AC2" w:rsidRPr="00096AC2" w:rsidSect="008045C5">
      <w:pgSz w:w="11906" w:h="16838"/>
      <w:pgMar w:top="1134" w:right="566"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 w:name="TimesNewRomanPSMT">
    <w:charset w:val="CC"/>
    <w:family w:val="auto"/>
    <w:pitch w:val="variable"/>
    <w:sig w:usb0="00000000" w:usb1="00000000" w:usb2="00000000" w:usb3="00000000" w:csb0="00000000"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558234AC"/>
    <w:multiLevelType w:val="hybridMultilevel"/>
    <w:tmpl w:val="AEC084C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77071928"/>
    <w:multiLevelType w:val="hybridMultilevel"/>
    <w:tmpl w:val="AEC084C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drawingGridHorizontalSpacing w:val="110"/>
  <w:displayHorizontalDrawingGridEvery w:val="2"/>
  <w:characterSpacingControl w:val="doNotCompress"/>
  <w:compat/>
  <w:rsids>
    <w:rsidRoot w:val="009448C5"/>
    <w:rsid w:val="00080DD0"/>
    <w:rsid w:val="00096AC2"/>
    <w:rsid w:val="000F6305"/>
    <w:rsid w:val="00127840"/>
    <w:rsid w:val="001848E3"/>
    <w:rsid w:val="0018513D"/>
    <w:rsid w:val="001A0FE4"/>
    <w:rsid w:val="001C7367"/>
    <w:rsid w:val="001D4954"/>
    <w:rsid w:val="001F4BC9"/>
    <w:rsid w:val="002317BB"/>
    <w:rsid w:val="00256F32"/>
    <w:rsid w:val="002848B2"/>
    <w:rsid w:val="003118FA"/>
    <w:rsid w:val="00315285"/>
    <w:rsid w:val="00341189"/>
    <w:rsid w:val="003773E5"/>
    <w:rsid w:val="003874AA"/>
    <w:rsid w:val="003956EE"/>
    <w:rsid w:val="003A78C3"/>
    <w:rsid w:val="003E2E87"/>
    <w:rsid w:val="003F3813"/>
    <w:rsid w:val="004E15BE"/>
    <w:rsid w:val="004E2F24"/>
    <w:rsid w:val="004E6FA1"/>
    <w:rsid w:val="006759A6"/>
    <w:rsid w:val="006A46E7"/>
    <w:rsid w:val="006D34B3"/>
    <w:rsid w:val="006E53B9"/>
    <w:rsid w:val="007418CB"/>
    <w:rsid w:val="00746F01"/>
    <w:rsid w:val="00757A3E"/>
    <w:rsid w:val="0078420F"/>
    <w:rsid w:val="007B64FE"/>
    <w:rsid w:val="007C5DDF"/>
    <w:rsid w:val="007F5CEE"/>
    <w:rsid w:val="008004B4"/>
    <w:rsid w:val="008045C5"/>
    <w:rsid w:val="00884C0F"/>
    <w:rsid w:val="008B376B"/>
    <w:rsid w:val="008E2E71"/>
    <w:rsid w:val="0092170E"/>
    <w:rsid w:val="009448C5"/>
    <w:rsid w:val="009829DC"/>
    <w:rsid w:val="009A60E1"/>
    <w:rsid w:val="009D219D"/>
    <w:rsid w:val="00A61DA0"/>
    <w:rsid w:val="00B03A72"/>
    <w:rsid w:val="00B055F6"/>
    <w:rsid w:val="00B6507C"/>
    <w:rsid w:val="00B87686"/>
    <w:rsid w:val="00C50532"/>
    <w:rsid w:val="00C957C8"/>
    <w:rsid w:val="00CA00FF"/>
    <w:rsid w:val="00CC75BC"/>
    <w:rsid w:val="00CD6521"/>
    <w:rsid w:val="00CE2C3C"/>
    <w:rsid w:val="00CE6E99"/>
    <w:rsid w:val="00D50539"/>
    <w:rsid w:val="00D75D7F"/>
    <w:rsid w:val="00DC14AB"/>
    <w:rsid w:val="00E062DC"/>
    <w:rsid w:val="00E500F0"/>
    <w:rsid w:val="00E50B45"/>
    <w:rsid w:val="00E52580"/>
    <w:rsid w:val="00E56578"/>
    <w:rsid w:val="00E64C36"/>
    <w:rsid w:val="00F5308E"/>
    <w:rsid w:val="00F54F41"/>
    <w:rsid w:val="00FC0D62"/>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9698"/>
    <o:shapelayout v:ext="edit">
      <o:idmap v:ext="edit" data="1"/>
      <o:rules v:ext="edit">
        <o:r id="V:Rule2" type="connector" idref="#_x0000_s1026"/>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448C5"/>
    <w:rPr>
      <w:rFonts w:ascii="Calibri" w:eastAsia="Calibri" w:hAnsi="Calibri" w:cs="Times New Roman"/>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B03A72"/>
    <w:pPr>
      <w:ind w:left="720"/>
      <w:contextualSpacing/>
    </w:pPr>
  </w:style>
  <w:style w:type="paragraph" w:styleId="a4">
    <w:name w:val="Normal (Web)"/>
    <w:basedOn w:val="a"/>
    <w:uiPriority w:val="99"/>
    <w:unhideWhenUsed/>
    <w:qFormat/>
    <w:rsid w:val="00C50532"/>
    <w:pPr>
      <w:spacing w:before="100" w:beforeAutospacing="1" w:after="142"/>
    </w:pPr>
    <w:rPr>
      <w:rFonts w:ascii="Times New Roman" w:eastAsia="Times New Roman" w:hAnsi="Times New Roman"/>
      <w:sz w:val="24"/>
      <w:szCs w:val="24"/>
      <w:lang w:eastAsia="ru-RU"/>
    </w:rPr>
  </w:style>
  <w:style w:type="paragraph" w:customStyle="1" w:styleId="ConsPlusNormal">
    <w:name w:val="ConsPlusNormal"/>
    <w:rsid w:val="00A61DA0"/>
    <w:pPr>
      <w:widowControl w:val="0"/>
      <w:autoSpaceDE w:val="0"/>
      <w:autoSpaceDN w:val="0"/>
      <w:spacing w:after="0" w:line="240" w:lineRule="auto"/>
    </w:pPr>
    <w:rPr>
      <w:rFonts w:ascii="Times New Roman" w:eastAsia="Times New Roman" w:hAnsi="Times New Roman" w:cs="Times New Roman"/>
      <w:sz w:val="24"/>
      <w:szCs w:val="20"/>
      <w:lang w:eastAsia="ru-RU"/>
    </w:rPr>
  </w:style>
  <w:style w:type="paragraph" w:styleId="a5">
    <w:name w:val="Balloon Text"/>
    <w:basedOn w:val="a"/>
    <w:link w:val="a6"/>
    <w:uiPriority w:val="99"/>
    <w:semiHidden/>
    <w:unhideWhenUsed/>
    <w:rsid w:val="00A61DA0"/>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A61DA0"/>
    <w:rPr>
      <w:rFonts w:ascii="Tahoma" w:eastAsia="Calibri" w:hAnsi="Tahoma" w:cs="Tahoma"/>
      <w:sz w:val="16"/>
      <w:szCs w:val="16"/>
    </w:rPr>
  </w:style>
  <w:style w:type="character" w:styleId="a7">
    <w:name w:val="Hyperlink"/>
    <w:uiPriority w:val="99"/>
    <w:rsid w:val="00A61DA0"/>
    <w:rPr>
      <w:i w:val="0"/>
      <w:iCs w:val="0"/>
      <w:strike w:val="0"/>
      <w:dstrike w:val="0"/>
      <w:color w:val="000099"/>
      <w:u w:val="none"/>
      <w:effect w:val="none"/>
    </w:rPr>
  </w:style>
</w:styles>
</file>

<file path=word/webSettings.xml><?xml version="1.0" encoding="utf-8"?>
<w:webSettings xmlns:r="http://schemas.openxmlformats.org/officeDocument/2006/relationships" xmlns:w="http://schemas.openxmlformats.org/wordprocessingml/2006/main">
  <w:divs>
    <w:div w:id="1051943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polygon.top/webservices/xsl/kpt11/11_05_0105025_2025-11-21_kpt11.xml/8.htm" TargetMode="External"/><Relationship Id="rId18" Type="http://schemas.openxmlformats.org/officeDocument/2006/relationships/hyperlink" Target="https://polygon.top/webservices/xsl/kpt11/11_05_0105025_2025-11-21_kpt11.xml/8.htm" TargetMode="External"/><Relationship Id="rId26" Type="http://schemas.openxmlformats.org/officeDocument/2006/relationships/hyperlink" Target="https://polygon.top/webservices/xsl/kpt11/11_05_0105025_2025-11-21_kpt11.xml/9.htm" TargetMode="External"/><Relationship Id="rId39" Type="http://schemas.openxmlformats.org/officeDocument/2006/relationships/hyperlink" Target="https://polygon.top/webservices/xsl/kpt11/11_05_0105025_2025-11-21_kpt11.xml/8.htm" TargetMode="External"/><Relationship Id="rId3" Type="http://schemas.openxmlformats.org/officeDocument/2006/relationships/settings" Target="settings.xml"/><Relationship Id="rId21" Type="http://schemas.openxmlformats.org/officeDocument/2006/relationships/hyperlink" Target="https://polygon.top/webservices/xsl/kpt11/11_05_0105025_2025-11-21_kpt11.xml/8.htm" TargetMode="External"/><Relationship Id="rId34" Type="http://schemas.openxmlformats.org/officeDocument/2006/relationships/hyperlink" Target="https://polygon.top/webservices/xsl/kpt11/11_05_0105025_2025-11-21_kpt11.xml/9.htm" TargetMode="External"/><Relationship Id="rId42" Type="http://schemas.openxmlformats.org/officeDocument/2006/relationships/hyperlink" Target="https://polygon.top/webservices/xsl/kpt11/11_05_0105025_2025-11-21_kpt11.xml/8.htm" TargetMode="External"/><Relationship Id="rId47" Type="http://schemas.openxmlformats.org/officeDocument/2006/relationships/hyperlink" Target="https://polygon.top/webservices/xsl/kpt11/11_05_0105025_2025-11-21_kpt11.xml/9.htm" TargetMode="External"/><Relationship Id="rId50" Type="http://schemas.openxmlformats.org/officeDocument/2006/relationships/image" Target="media/image4.png"/><Relationship Id="rId7" Type="http://schemas.openxmlformats.org/officeDocument/2006/relationships/hyperlink" Target="https://polygon.top/webservices/xsl/kpt11/11_05_0105025_2025-11-21_kpt11.xml/8.htm" TargetMode="External"/><Relationship Id="rId12" Type="http://schemas.openxmlformats.org/officeDocument/2006/relationships/hyperlink" Target="https://polygon.top/webservices/xsl/kpt11/11_05_0105025_2025-11-21_kpt11.xml/8.htm" TargetMode="External"/><Relationship Id="rId17" Type="http://schemas.openxmlformats.org/officeDocument/2006/relationships/hyperlink" Target="https://polygon.top/webservices/xsl/kpt11/11_05_0105025_2025-11-21_kpt11.xml/8.htm" TargetMode="External"/><Relationship Id="rId25" Type="http://schemas.openxmlformats.org/officeDocument/2006/relationships/hyperlink" Target="https://polygon.top/webservices/xsl/kpt11/11_05_0105025_2025-11-21_kpt11.xml/9.htm" TargetMode="External"/><Relationship Id="rId33" Type="http://schemas.openxmlformats.org/officeDocument/2006/relationships/hyperlink" Target="https://polygon.top/webservices/xsl/kpt11/11_05_0105025_2025-11-21_kpt11.xml/9.htm" TargetMode="External"/><Relationship Id="rId38" Type="http://schemas.openxmlformats.org/officeDocument/2006/relationships/hyperlink" Target="https://polygon.top/webservices/xsl/kpt11/11_05_0105025_2025-11-21_kpt11.xml/8.htm" TargetMode="External"/><Relationship Id="rId46" Type="http://schemas.openxmlformats.org/officeDocument/2006/relationships/hyperlink" Target="https://polygon.top/webservices/xsl/kpt11/11_05_0105025_2025-11-21_kpt11.xml/8.htm" TargetMode="External"/><Relationship Id="rId2" Type="http://schemas.openxmlformats.org/officeDocument/2006/relationships/styles" Target="styles.xml"/><Relationship Id="rId16" Type="http://schemas.openxmlformats.org/officeDocument/2006/relationships/hyperlink" Target="https://polygon.top/webservices/xsl/kpt11/11_05_0105025_2025-11-21_kpt11.xml/8.htm" TargetMode="External"/><Relationship Id="rId20" Type="http://schemas.openxmlformats.org/officeDocument/2006/relationships/hyperlink" Target="https://polygon.top/webservices/xsl/kpt11/11_05_0105025_2025-11-21_kpt11.xml/8.htm" TargetMode="External"/><Relationship Id="rId29" Type="http://schemas.openxmlformats.org/officeDocument/2006/relationships/hyperlink" Target="https://polygon.top/webservices/xsl/kpt11/11_05_0105025_2025-11-21_kpt11.xml/9.htm" TargetMode="External"/><Relationship Id="rId41" Type="http://schemas.openxmlformats.org/officeDocument/2006/relationships/hyperlink" Target="https://polygon.top/webservices/xsl/kpt11/11_05_0105025_2025-11-21_kpt11.xml/8.htm" TargetMode="External"/><Relationship Id="rId1" Type="http://schemas.openxmlformats.org/officeDocument/2006/relationships/numbering" Target="numbering.xml"/><Relationship Id="rId6" Type="http://schemas.openxmlformats.org/officeDocument/2006/relationships/image" Target="media/image2.emf"/><Relationship Id="rId11" Type="http://schemas.openxmlformats.org/officeDocument/2006/relationships/hyperlink" Target="https://polygon.top/webservices/xsl/kpt11/11_05_0105025_2025-11-21_kpt11.xml/8.htm" TargetMode="External"/><Relationship Id="rId24" Type="http://schemas.openxmlformats.org/officeDocument/2006/relationships/hyperlink" Target="https://polygon.top/webservices/xsl/kpt11/11_05_0105025_2025-11-21_kpt11.xml/9.htm" TargetMode="External"/><Relationship Id="rId32" Type="http://schemas.openxmlformats.org/officeDocument/2006/relationships/hyperlink" Target="https://polygon.top/webservices/xsl/kpt11/11_05_0105025_2025-11-21_kpt11.xml/9.htm" TargetMode="External"/><Relationship Id="rId37" Type="http://schemas.openxmlformats.org/officeDocument/2006/relationships/hyperlink" Target="https://polygon.top/webservices/xsl/kpt11/11_05_0105025_2025-11-21_kpt11.xml/8.htm" TargetMode="External"/><Relationship Id="rId40" Type="http://schemas.openxmlformats.org/officeDocument/2006/relationships/hyperlink" Target="https://polygon.top/webservices/xsl/kpt11/11_05_0105025_2025-11-21_kpt11.xml/8.htm" TargetMode="External"/><Relationship Id="rId45" Type="http://schemas.openxmlformats.org/officeDocument/2006/relationships/hyperlink" Target="https://polygon.top/webservices/xsl/kpt11/11_05_0105025_2025-11-21_kpt11.xml/8.htm" TargetMode="External"/><Relationship Id="rId5" Type="http://schemas.openxmlformats.org/officeDocument/2006/relationships/image" Target="media/image1.png"/><Relationship Id="rId15" Type="http://schemas.openxmlformats.org/officeDocument/2006/relationships/hyperlink" Target="https://polygon.top/webservices/xsl/kpt11/11_05_0105025_2025-11-21_kpt11.xml/8.htm" TargetMode="External"/><Relationship Id="rId23" Type="http://schemas.openxmlformats.org/officeDocument/2006/relationships/hyperlink" Target="https://polygon.top/webservices/xsl/kpt11/11_05_0105025_2025-11-21_kpt11.xml/8.htm" TargetMode="External"/><Relationship Id="rId28" Type="http://schemas.openxmlformats.org/officeDocument/2006/relationships/hyperlink" Target="https://polygon.top/webservices/xsl/kpt11/11_05_0105025_2025-11-21_kpt11.xml/9.htm" TargetMode="External"/><Relationship Id="rId36" Type="http://schemas.openxmlformats.org/officeDocument/2006/relationships/hyperlink" Target="https://polygon.top/webservices/xsl/kpt11/11_05_0105025_2025-11-21_kpt11.xml/9.htm" TargetMode="External"/><Relationship Id="rId49" Type="http://schemas.openxmlformats.org/officeDocument/2006/relationships/image" Target="media/image3.png"/><Relationship Id="rId10" Type="http://schemas.openxmlformats.org/officeDocument/2006/relationships/hyperlink" Target="https://polygon.top/webservices/xsl/kpt11/11_05_0105025_2025-11-21_kpt11.xml/8.htm" TargetMode="External"/><Relationship Id="rId19" Type="http://schemas.openxmlformats.org/officeDocument/2006/relationships/hyperlink" Target="https://polygon.top/webservices/xsl/kpt11/11_05_0105025_2025-11-21_kpt11.xml/8.htm" TargetMode="External"/><Relationship Id="rId31" Type="http://schemas.openxmlformats.org/officeDocument/2006/relationships/hyperlink" Target="https://polygon.top/webservices/xsl/kpt11/11_05_0105025_2025-11-21_kpt11.xml/9.htm" TargetMode="External"/><Relationship Id="rId44" Type="http://schemas.openxmlformats.org/officeDocument/2006/relationships/hyperlink" Target="https://polygon.top/webservices/xsl/kpt11/11_05_0105025_2025-11-21_kpt11.xml/8.htm" TargetMode="External"/><Relationship Id="rId52"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s://polygon.top/webservices/xsl/kpt11/11_05_0105025_2025-11-21_kpt11.xml/8.htm" TargetMode="External"/><Relationship Id="rId14" Type="http://schemas.openxmlformats.org/officeDocument/2006/relationships/hyperlink" Target="https://polygon.top/webservices/xsl/kpt11/11_05_0105025_2025-11-21_kpt11.xml/8.htm" TargetMode="External"/><Relationship Id="rId22" Type="http://schemas.openxmlformats.org/officeDocument/2006/relationships/hyperlink" Target="https://polygon.top/webservices/xsl/kpt11/11_05_0105025_2025-11-21_kpt11.xml/8.htm" TargetMode="External"/><Relationship Id="rId27" Type="http://schemas.openxmlformats.org/officeDocument/2006/relationships/hyperlink" Target="https://polygon.top/webservices/xsl/kpt11/11_05_0105025_2025-11-21_kpt11.xml/9.htm" TargetMode="External"/><Relationship Id="rId30" Type="http://schemas.openxmlformats.org/officeDocument/2006/relationships/hyperlink" Target="https://polygon.top/webservices/xsl/kpt11/11_05_0105025_2025-11-21_kpt11.xml/9.htm" TargetMode="External"/><Relationship Id="rId35" Type="http://schemas.openxmlformats.org/officeDocument/2006/relationships/hyperlink" Target="https://polygon.top/webservices/xsl/kpt11/11_05_0105025_2025-11-21_kpt11.xml/9.htm" TargetMode="External"/><Relationship Id="rId43" Type="http://schemas.openxmlformats.org/officeDocument/2006/relationships/hyperlink" Target="https://polygon.top/webservices/xsl/kpt11/11_05_0105025_2025-11-21_kpt11.xml/8.htm" TargetMode="External"/><Relationship Id="rId48" Type="http://schemas.openxmlformats.org/officeDocument/2006/relationships/hyperlink" Target="https://polygon.top/webservices/xsl/kpt11/11_05_0105025_2025-11-21_kpt11.xml/8.htm" TargetMode="External"/><Relationship Id="rId8" Type="http://schemas.openxmlformats.org/officeDocument/2006/relationships/hyperlink" Target="https://polygon.top/webservices/xsl/kpt11/11_05_0105025_2025-11-21_kpt11.xml/8.htm" TargetMode="External"/><Relationship Id="rId51"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TotalTime>
  <Pages>1</Pages>
  <Words>17602</Words>
  <Characters>100337</Characters>
  <Application>Microsoft Office Word</Application>
  <DocSecurity>0</DocSecurity>
  <Lines>836</Lines>
  <Paragraphs>235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117704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Myandina-SvV</dc:creator>
  <cp:lastModifiedBy>Myandina-SvV</cp:lastModifiedBy>
  <cp:revision>4</cp:revision>
  <cp:lastPrinted>2026-02-26T14:25:00Z</cp:lastPrinted>
  <dcterms:created xsi:type="dcterms:W3CDTF">2026-03-20T11:00:00Z</dcterms:created>
  <dcterms:modified xsi:type="dcterms:W3CDTF">2026-03-20T11:54:00Z</dcterms:modified>
</cp:coreProperties>
</file>